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B5DC3" w14:textId="463FAF48" w:rsidR="00D62F2C" w:rsidRDefault="00D9054A" w:rsidP="00DF7346">
      <w:pPr>
        <w:spacing w:after="0" w:line="240" w:lineRule="auto"/>
        <w:jc w:val="center"/>
        <w:rPr>
          <w:rFonts w:asciiTheme="majorBidi" w:hAnsiTheme="majorBidi" w:cstheme="majorBidi"/>
          <w:b/>
          <w:bCs/>
          <w:sz w:val="24"/>
          <w:szCs w:val="24"/>
        </w:rPr>
      </w:pPr>
      <w:r w:rsidRPr="006824A0">
        <w:rPr>
          <w:rFonts w:asciiTheme="majorBidi" w:hAnsiTheme="majorBidi" w:cstheme="majorBidi"/>
          <w:b/>
          <w:bCs/>
          <w:sz w:val="24"/>
          <w:szCs w:val="24"/>
        </w:rPr>
        <w:t>PERAN</w:t>
      </w:r>
      <w:r w:rsidR="00A54A3C" w:rsidRPr="006824A0">
        <w:rPr>
          <w:rFonts w:asciiTheme="majorBidi" w:hAnsiTheme="majorBidi" w:cstheme="majorBidi"/>
          <w:b/>
          <w:bCs/>
          <w:sz w:val="24"/>
          <w:szCs w:val="24"/>
        </w:rPr>
        <w:t xml:space="preserve"> MAHASISWA DALAM MENSOSIALISASIKAN PROTOKOL KESEHATAN COVID-19 MELALUI PROGRAM KKL DR IAIN PADANGSIDIMPUAN</w:t>
      </w:r>
    </w:p>
    <w:p w14:paraId="143444DC" w14:textId="77777777" w:rsidR="00DF7346" w:rsidRDefault="00DF7346" w:rsidP="00DF7346">
      <w:pPr>
        <w:spacing w:after="0" w:line="240" w:lineRule="auto"/>
        <w:jc w:val="center"/>
        <w:rPr>
          <w:rFonts w:asciiTheme="majorBidi" w:hAnsiTheme="majorBidi" w:cstheme="majorBidi"/>
          <w:b/>
          <w:bCs/>
          <w:sz w:val="24"/>
          <w:szCs w:val="24"/>
        </w:rPr>
      </w:pPr>
    </w:p>
    <w:p w14:paraId="6EE0038F" w14:textId="77777777" w:rsidR="00DF7346" w:rsidRDefault="00DF7346" w:rsidP="00DF7346">
      <w:pPr>
        <w:spacing w:after="0" w:line="240" w:lineRule="auto"/>
        <w:jc w:val="center"/>
      </w:pPr>
      <w:r>
        <w:t>Muhammad Syukri Pulungan</w:t>
      </w:r>
    </w:p>
    <w:p w14:paraId="3D73DE1C" w14:textId="77777777" w:rsidR="00DF7346" w:rsidRDefault="00DF7346" w:rsidP="00DF7346">
      <w:pPr>
        <w:spacing w:after="0" w:line="240" w:lineRule="auto"/>
        <w:jc w:val="center"/>
      </w:pPr>
      <w:r>
        <w:t xml:space="preserve">Fakultas Dakwah dan Ilmu Komunikasi IAIN Padangsidimpuan </w:t>
      </w:r>
    </w:p>
    <w:p w14:paraId="40A32E3B" w14:textId="57648498" w:rsidR="00DF7346" w:rsidRPr="006824A0" w:rsidRDefault="00DF7346" w:rsidP="00DF7346">
      <w:pPr>
        <w:spacing w:after="0" w:line="240" w:lineRule="auto"/>
        <w:jc w:val="center"/>
        <w:rPr>
          <w:rFonts w:asciiTheme="majorBidi" w:hAnsiTheme="majorBidi" w:cstheme="majorBidi"/>
          <w:b/>
          <w:bCs/>
          <w:sz w:val="24"/>
          <w:szCs w:val="24"/>
        </w:rPr>
      </w:pPr>
      <w:r>
        <w:t>(E-mail: syukrioke@gmail.com)</w:t>
      </w:r>
    </w:p>
    <w:p w14:paraId="1AC67F2C" w14:textId="07701832" w:rsidR="00A54A3C" w:rsidRDefault="00A54A3C" w:rsidP="00DF7346">
      <w:pPr>
        <w:bidi/>
        <w:spacing w:line="360" w:lineRule="auto"/>
        <w:jc w:val="center"/>
        <w:rPr>
          <w:rFonts w:asciiTheme="majorBidi" w:hAnsiTheme="majorBidi" w:cstheme="majorBidi"/>
          <w:b/>
          <w:bCs/>
          <w:i/>
          <w:iCs/>
          <w:sz w:val="24"/>
          <w:szCs w:val="24"/>
        </w:rPr>
      </w:pPr>
      <w:r w:rsidRPr="006824A0">
        <w:rPr>
          <w:rFonts w:asciiTheme="majorBidi" w:hAnsiTheme="majorBidi" w:cstheme="majorBidi"/>
          <w:b/>
          <w:bCs/>
          <w:i/>
          <w:iCs/>
          <w:sz w:val="24"/>
          <w:szCs w:val="24"/>
        </w:rPr>
        <w:t>ABSTRACT</w:t>
      </w:r>
    </w:p>
    <w:p w14:paraId="6F03A6B3" w14:textId="47F1B38B" w:rsidR="007A0BFA" w:rsidRDefault="007A0BFA" w:rsidP="00191865">
      <w:pPr>
        <w:pStyle w:val="HTMLPreformatted"/>
        <w:jc w:val="both"/>
        <w:rPr>
          <w:rFonts w:asciiTheme="majorBidi" w:hAnsiTheme="majorBidi" w:cstheme="majorBidi"/>
          <w:color w:val="222222"/>
          <w:sz w:val="24"/>
          <w:szCs w:val="24"/>
          <w:lang w:val="en"/>
        </w:rPr>
      </w:pPr>
      <w:r w:rsidRPr="006A37E8">
        <w:rPr>
          <w:rFonts w:asciiTheme="majorBidi" w:hAnsiTheme="majorBidi" w:cstheme="majorBidi"/>
          <w:color w:val="222222"/>
          <w:sz w:val="24"/>
          <w:szCs w:val="24"/>
          <w:lang w:val="en"/>
        </w:rPr>
        <w:t>The objectives of this study are: (1) to study the form of Fiel</w:t>
      </w:r>
      <w:r>
        <w:rPr>
          <w:rFonts w:asciiTheme="majorBidi" w:hAnsiTheme="majorBidi" w:cstheme="majorBidi"/>
          <w:color w:val="222222"/>
          <w:sz w:val="24"/>
          <w:szCs w:val="24"/>
          <w:lang w:val="en"/>
        </w:rPr>
        <w:t>d Work Lecture Program from the</w:t>
      </w:r>
      <w:r>
        <w:rPr>
          <w:rFonts w:asciiTheme="majorBidi" w:hAnsiTheme="majorBidi" w:cstheme="majorBidi"/>
          <w:color w:val="222222"/>
          <w:sz w:val="24"/>
          <w:szCs w:val="24"/>
          <w:lang w:val="id-ID"/>
        </w:rPr>
        <w:t xml:space="preserve"> </w:t>
      </w:r>
      <w:proofErr w:type="spellStart"/>
      <w:r w:rsidRPr="006A37E8">
        <w:rPr>
          <w:rFonts w:asciiTheme="majorBidi" w:hAnsiTheme="majorBidi" w:cstheme="majorBidi"/>
          <w:color w:val="222222"/>
          <w:sz w:val="24"/>
          <w:szCs w:val="24"/>
          <w:lang w:val="en"/>
        </w:rPr>
        <w:t>Padangsidimpuan</w:t>
      </w:r>
      <w:proofErr w:type="spellEnd"/>
      <w:r w:rsidRPr="006A37E8">
        <w:rPr>
          <w:rFonts w:asciiTheme="majorBidi" w:hAnsiTheme="majorBidi" w:cstheme="majorBidi"/>
          <w:color w:val="222222"/>
          <w:sz w:val="24"/>
          <w:szCs w:val="24"/>
          <w:lang w:val="en"/>
        </w:rPr>
        <w:t xml:space="preserve"> State Islamic House of Religion (2) to study the role of students in socializing the COVID-19 health protocol in the KKL program </w:t>
      </w:r>
      <w:r w:rsidR="006B0735">
        <w:rPr>
          <w:rFonts w:asciiTheme="majorBidi" w:hAnsiTheme="majorBidi" w:cstheme="majorBidi"/>
          <w:color w:val="222222"/>
          <w:sz w:val="24"/>
          <w:szCs w:val="24"/>
          <w:lang w:val="id-ID"/>
        </w:rPr>
        <w:t xml:space="preserve">from home </w:t>
      </w:r>
      <w:r w:rsidRPr="006A37E8">
        <w:rPr>
          <w:rFonts w:asciiTheme="majorBidi" w:hAnsiTheme="majorBidi" w:cstheme="majorBidi"/>
          <w:color w:val="222222"/>
          <w:sz w:val="24"/>
          <w:szCs w:val="24"/>
          <w:lang w:val="en"/>
        </w:rPr>
        <w:t xml:space="preserve">State Islamic Institute </w:t>
      </w:r>
      <w:r w:rsidR="006B0735">
        <w:rPr>
          <w:rFonts w:asciiTheme="majorBidi" w:hAnsiTheme="majorBidi" w:cstheme="majorBidi"/>
          <w:color w:val="222222"/>
          <w:sz w:val="24"/>
          <w:szCs w:val="24"/>
          <w:lang w:val="id-ID"/>
        </w:rPr>
        <w:t xml:space="preserve">Padangsidimpuan </w:t>
      </w:r>
      <w:r w:rsidRPr="006A37E8">
        <w:rPr>
          <w:rFonts w:asciiTheme="majorBidi" w:hAnsiTheme="majorBidi" w:cstheme="majorBidi"/>
          <w:color w:val="222222"/>
          <w:sz w:val="24"/>
          <w:szCs w:val="24"/>
          <w:lang w:val="en"/>
        </w:rPr>
        <w:t xml:space="preserve">in 2020. This research was conducted in 10 villages / </w:t>
      </w:r>
      <w:proofErr w:type="spellStart"/>
      <w:r w:rsidRPr="006A37E8">
        <w:rPr>
          <w:rFonts w:asciiTheme="majorBidi" w:hAnsiTheme="majorBidi" w:cstheme="majorBidi"/>
          <w:color w:val="222222"/>
          <w:sz w:val="24"/>
          <w:szCs w:val="24"/>
          <w:lang w:val="en"/>
        </w:rPr>
        <w:t>kelurahan</w:t>
      </w:r>
      <w:proofErr w:type="spellEnd"/>
      <w:r w:rsidRPr="006A37E8">
        <w:rPr>
          <w:rFonts w:asciiTheme="majorBidi" w:hAnsiTheme="majorBidi" w:cstheme="majorBidi"/>
          <w:color w:val="222222"/>
          <w:sz w:val="24"/>
          <w:szCs w:val="24"/>
          <w:lang w:val="en"/>
        </w:rPr>
        <w:t xml:space="preserve"> which became the location of the KKL DR participants that took place from June 2020 to August 2020. The determination of the informants was carried out by purposive sampling, namely the technique of collecting informants who deliberately involved 25 people and the research data was obtained through the creation of a questionnaire distributed using the goggle </w:t>
      </w:r>
      <w:proofErr w:type="gramStart"/>
      <w:r w:rsidRPr="006A37E8">
        <w:rPr>
          <w:rFonts w:asciiTheme="majorBidi" w:hAnsiTheme="majorBidi" w:cstheme="majorBidi"/>
          <w:color w:val="222222"/>
          <w:sz w:val="24"/>
          <w:szCs w:val="24"/>
          <w:lang w:val="en"/>
        </w:rPr>
        <w:t>form .</w:t>
      </w:r>
      <w:proofErr w:type="gramEnd"/>
      <w:r w:rsidRPr="006A37E8">
        <w:rPr>
          <w:rFonts w:asciiTheme="majorBidi" w:hAnsiTheme="majorBidi" w:cstheme="majorBidi"/>
          <w:color w:val="222222"/>
          <w:sz w:val="24"/>
          <w:szCs w:val="24"/>
          <w:lang w:val="en"/>
        </w:rPr>
        <w:t xml:space="preserve"> as for the descriptive qualitative analysis. The results of the research show that research (1) in the form of Field Work Lectures from Home quotes the delivery of information related to the COVID-19 Health Protocol by using various online and offline media such as: Facebook, Twitter, Instagram, </w:t>
      </w:r>
      <w:proofErr w:type="spellStart"/>
      <w:r w:rsidRPr="006A37E8">
        <w:rPr>
          <w:rFonts w:asciiTheme="majorBidi" w:hAnsiTheme="majorBidi" w:cstheme="majorBidi"/>
          <w:color w:val="222222"/>
          <w:sz w:val="24"/>
          <w:szCs w:val="24"/>
          <w:lang w:val="en"/>
        </w:rPr>
        <w:t>Youtube</w:t>
      </w:r>
      <w:proofErr w:type="spellEnd"/>
      <w:r w:rsidRPr="006A37E8">
        <w:rPr>
          <w:rFonts w:asciiTheme="majorBidi" w:hAnsiTheme="majorBidi" w:cstheme="majorBidi"/>
          <w:color w:val="222222"/>
          <w:sz w:val="24"/>
          <w:szCs w:val="24"/>
          <w:lang w:val="en"/>
        </w:rPr>
        <w:t xml:space="preserve"> and Blog which provide posters and leaflets with displays. (2) the role of students in disseminating the health protocol COVID-19 is quite effective because students are included in the group category (in groups) and are more effective in providing information to the public.</w:t>
      </w:r>
    </w:p>
    <w:p w14:paraId="7A1F12D7" w14:textId="77777777" w:rsidR="007A0BFA" w:rsidRPr="00DB28E4" w:rsidRDefault="007A0BFA" w:rsidP="007A0BFA">
      <w:pPr>
        <w:pStyle w:val="HTMLPreformatted"/>
        <w:jc w:val="both"/>
        <w:rPr>
          <w:rFonts w:asciiTheme="majorBidi" w:hAnsiTheme="majorBidi" w:cstheme="majorBidi"/>
          <w:color w:val="222222"/>
          <w:sz w:val="24"/>
          <w:szCs w:val="24"/>
          <w:lang w:val="en"/>
        </w:rPr>
      </w:pPr>
    </w:p>
    <w:p w14:paraId="725CD927" w14:textId="573553BD" w:rsidR="007A0BFA" w:rsidRPr="007A0BFA" w:rsidRDefault="007A0BFA" w:rsidP="00903DD5">
      <w:pPr>
        <w:spacing w:line="360" w:lineRule="auto"/>
        <w:jc w:val="center"/>
        <w:rPr>
          <w:rFonts w:asciiTheme="majorBidi" w:hAnsiTheme="majorBidi" w:cstheme="majorBidi"/>
          <w:b/>
          <w:bCs/>
          <w:sz w:val="24"/>
          <w:szCs w:val="24"/>
        </w:rPr>
      </w:pPr>
      <w:r w:rsidRPr="007A0BFA">
        <w:rPr>
          <w:rFonts w:asciiTheme="majorBidi" w:hAnsiTheme="majorBidi" w:cstheme="majorBidi"/>
          <w:b/>
          <w:bCs/>
          <w:sz w:val="24"/>
          <w:szCs w:val="24"/>
        </w:rPr>
        <w:t>ABSTRAK</w:t>
      </w:r>
    </w:p>
    <w:p w14:paraId="35C668E2" w14:textId="48BC38AB" w:rsidR="007967AA" w:rsidRDefault="007967AA" w:rsidP="00191865">
      <w:pPr>
        <w:spacing w:line="240" w:lineRule="auto"/>
        <w:jc w:val="both"/>
        <w:rPr>
          <w:rFonts w:asciiTheme="majorBidi" w:hAnsiTheme="majorBidi" w:cstheme="majorBidi"/>
          <w:sz w:val="24"/>
          <w:szCs w:val="24"/>
        </w:rPr>
      </w:pPr>
      <w:r w:rsidRPr="006824A0">
        <w:rPr>
          <w:rFonts w:asciiTheme="majorBidi" w:hAnsiTheme="majorBidi" w:cstheme="majorBidi"/>
          <w:sz w:val="24"/>
          <w:szCs w:val="24"/>
        </w:rPr>
        <w:t xml:space="preserve">Tujuan penelitian ini adalah: (1) untuk mengetahui bentuk Program Kuliah Kerja Lapangan Dari Rumah </w:t>
      </w:r>
      <w:r w:rsidR="00952F0E" w:rsidRPr="006824A0">
        <w:rPr>
          <w:rFonts w:asciiTheme="majorBidi" w:hAnsiTheme="majorBidi" w:cstheme="majorBidi"/>
          <w:sz w:val="24"/>
          <w:szCs w:val="24"/>
        </w:rPr>
        <w:t xml:space="preserve">Institut Agama Islam Negeri Padangsidimpuan (2) untuk mengetahui peran mahasiswa dalam mensosialisasikan protokol kesehatan COVID-19 dalam program KKL DR Institut Agama Islam Negeri Padangsidimpuan Tahun 2020. Penelitian ini dilaksanakan pada 10 Desa/Kelurahan yang menjadi lokasi peserta KKL DR yang berlangsung pada bulan Juni 2020 hingga Agustus 2020. </w:t>
      </w:r>
      <w:r w:rsidR="009B4ACE">
        <w:rPr>
          <w:rFonts w:asciiTheme="majorBidi" w:hAnsiTheme="majorBidi" w:cstheme="majorBidi"/>
          <w:sz w:val="24"/>
          <w:szCs w:val="24"/>
        </w:rPr>
        <w:t xml:space="preserve">Untuk menentukan </w:t>
      </w:r>
      <w:r w:rsidR="00952F0E" w:rsidRPr="006824A0">
        <w:rPr>
          <w:rFonts w:asciiTheme="majorBidi" w:hAnsiTheme="majorBidi" w:cstheme="majorBidi"/>
          <w:sz w:val="24"/>
          <w:szCs w:val="24"/>
        </w:rPr>
        <w:t xml:space="preserve">informan </w:t>
      </w:r>
      <w:r w:rsidR="009B4ACE">
        <w:rPr>
          <w:rFonts w:asciiTheme="majorBidi" w:hAnsiTheme="majorBidi" w:cstheme="majorBidi"/>
          <w:sz w:val="24"/>
          <w:szCs w:val="24"/>
        </w:rPr>
        <w:t xml:space="preserve">dilakukan melalui </w:t>
      </w:r>
      <w:r w:rsidR="00952F0E" w:rsidRPr="006824A0">
        <w:rPr>
          <w:rFonts w:asciiTheme="majorBidi" w:hAnsiTheme="majorBidi" w:cstheme="majorBidi"/>
          <w:sz w:val="24"/>
          <w:szCs w:val="24"/>
        </w:rPr>
        <w:t xml:space="preserve">teknik penentuan informan </w:t>
      </w:r>
      <w:r w:rsidR="00903DD5">
        <w:rPr>
          <w:rFonts w:asciiTheme="majorBidi" w:hAnsiTheme="majorBidi" w:cstheme="majorBidi"/>
          <w:sz w:val="24"/>
          <w:szCs w:val="24"/>
        </w:rPr>
        <w:t xml:space="preserve">secara sengaja </w:t>
      </w:r>
      <w:r w:rsidR="009B4ACE">
        <w:rPr>
          <w:rFonts w:asciiTheme="majorBidi" w:hAnsiTheme="majorBidi" w:cstheme="majorBidi"/>
          <w:sz w:val="24"/>
          <w:szCs w:val="24"/>
        </w:rPr>
        <w:t xml:space="preserve">melibatkan </w:t>
      </w:r>
      <w:r w:rsidR="00903DD5">
        <w:rPr>
          <w:rFonts w:asciiTheme="majorBidi" w:hAnsiTheme="majorBidi" w:cstheme="majorBidi"/>
          <w:sz w:val="24"/>
          <w:szCs w:val="24"/>
        </w:rPr>
        <w:t>25</w:t>
      </w:r>
      <w:r w:rsidR="00952F0E" w:rsidRPr="006824A0">
        <w:rPr>
          <w:rFonts w:asciiTheme="majorBidi" w:hAnsiTheme="majorBidi" w:cstheme="majorBidi"/>
          <w:sz w:val="24"/>
          <w:szCs w:val="24"/>
        </w:rPr>
        <w:t xml:space="preserve"> orang</w:t>
      </w:r>
      <w:r w:rsidR="009B4ACE">
        <w:rPr>
          <w:rFonts w:asciiTheme="majorBidi" w:hAnsiTheme="majorBidi" w:cstheme="majorBidi"/>
          <w:sz w:val="24"/>
          <w:szCs w:val="24"/>
        </w:rPr>
        <w:t xml:space="preserve">. Adapun </w:t>
      </w:r>
      <w:r w:rsidR="00952F0E" w:rsidRPr="006824A0">
        <w:rPr>
          <w:rFonts w:asciiTheme="majorBidi" w:hAnsiTheme="majorBidi" w:cstheme="majorBidi"/>
          <w:sz w:val="24"/>
          <w:szCs w:val="24"/>
        </w:rPr>
        <w:t xml:space="preserve">data penelitian diperoleh melalui </w:t>
      </w:r>
      <w:r w:rsidR="00903DD5">
        <w:rPr>
          <w:rFonts w:asciiTheme="majorBidi" w:hAnsiTheme="majorBidi" w:cstheme="majorBidi"/>
          <w:sz w:val="24"/>
          <w:szCs w:val="24"/>
        </w:rPr>
        <w:t xml:space="preserve">kuesioner yang disebarkan menggunakan </w:t>
      </w:r>
      <w:r w:rsidR="00903DD5">
        <w:rPr>
          <w:rFonts w:asciiTheme="majorBidi" w:hAnsiTheme="majorBidi" w:cstheme="majorBidi"/>
          <w:i/>
          <w:iCs/>
          <w:sz w:val="24"/>
          <w:szCs w:val="24"/>
        </w:rPr>
        <w:t>goggle form</w:t>
      </w:r>
      <w:r w:rsidR="009B4ACE">
        <w:rPr>
          <w:rFonts w:asciiTheme="majorBidi" w:hAnsiTheme="majorBidi" w:cstheme="majorBidi"/>
          <w:i/>
          <w:iCs/>
          <w:sz w:val="24"/>
          <w:szCs w:val="24"/>
        </w:rPr>
        <w:t xml:space="preserve"> </w:t>
      </w:r>
      <w:r w:rsidR="009B4ACE">
        <w:rPr>
          <w:rFonts w:asciiTheme="majorBidi" w:hAnsiTheme="majorBidi" w:cstheme="majorBidi"/>
          <w:sz w:val="24"/>
          <w:szCs w:val="24"/>
        </w:rPr>
        <w:t xml:space="preserve">menggunakan </w:t>
      </w:r>
      <w:r w:rsidR="00952F0E" w:rsidRPr="006824A0">
        <w:rPr>
          <w:rFonts w:asciiTheme="majorBidi" w:hAnsiTheme="majorBidi" w:cstheme="majorBidi"/>
          <w:sz w:val="24"/>
          <w:szCs w:val="24"/>
        </w:rPr>
        <w:t xml:space="preserve">analisis secara deskriptif kualitatif. Hasil penelitian menunjukkan bahwa (1) bentuk Kuliah Kerja Lapangan Dari Rumah mengutamakan penyampaian informasi terkait Protokol Kesehatan COVID-19 dengan menggunakan berbagai media online dan offline seperti: Facebook, Twitter, Instagram, Youtube dan Blog yang disertai dengan pemajangan poster dan selebaran. (2) peran mahasiswa dalam melakukan </w:t>
      </w:r>
      <w:r w:rsidR="006824A0" w:rsidRPr="006824A0">
        <w:rPr>
          <w:rFonts w:asciiTheme="majorBidi" w:hAnsiTheme="majorBidi" w:cstheme="majorBidi"/>
          <w:sz w:val="24"/>
          <w:szCs w:val="24"/>
        </w:rPr>
        <w:t>sosialisasi protokol kesehatan COVID-19 cukup efektif karena mahasiswa termasuk dalam kategori kelompok dalam (</w:t>
      </w:r>
      <w:r w:rsidR="006824A0" w:rsidRPr="006824A0">
        <w:rPr>
          <w:rFonts w:asciiTheme="majorBidi" w:hAnsiTheme="majorBidi" w:cstheme="majorBidi"/>
          <w:i/>
          <w:iCs/>
          <w:sz w:val="24"/>
          <w:szCs w:val="24"/>
        </w:rPr>
        <w:t>in</w:t>
      </w:r>
      <w:r w:rsidR="007A0BFA">
        <w:rPr>
          <w:rFonts w:asciiTheme="majorBidi" w:hAnsiTheme="majorBidi" w:cstheme="majorBidi"/>
          <w:i/>
          <w:iCs/>
          <w:sz w:val="24"/>
          <w:szCs w:val="24"/>
        </w:rPr>
        <w:t xml:space="preserve"> </w:t>
      </w:r>
      <w:r w:rsidR="006824A0" w:rsidRPr="006824A0">
        <w:rPr>
          <w:rFonts w:asciiTheme="majorBidi" w:hAnsiTheme="majorBidi" w:cstheme="majorBidi"/>
          <w:i/>
          <w:iCs/>
          <w:sz w:val="24"/>
          <w:szCs w:val="24"/>
        </w:rPr>
        <w:t>group</w:t>
      </w:r>
      <w:r w:rsidR="006824A0" w:rsidRPr="006824A0">
        <w:rPr>
          <w:rFonts w:asciiTheme="majorBidi" w:hAnsiTheme="majorBidi" w:cstheme="majorBidi"/>
          <w:sz w:val="24"/>
          <w:szCs w:val="24"/>
        </w:rPr>
        <w:t>) dan lebih efektif untuk menyampaikan informasi kepada masyarakat.</w:t>
      </w:r>
    </w:p>
    <w:p w14:paraId="1EB29AB5" w14:textId="34426E62" w:rsidR="007A0BFA" w:rsidRDefault="007A0BFA" w:rsidP="007A0BFA">
      <w:pPr>
        <w:spacing w:line="360" w:lineRule="auto"/>
        <w:jc w:val="both"/>
        <w:rPr>
          <w:rFonts w:asciiTheme="majorBidi" w:hAnsiTheme="majorBidi" w:cstheme="majorBidi"/>
          <w:b/>
          <w:bCs/>
          <w:sz w:val="24"/>
          <w:szCs w:val="24"/>
        </w:rPr>
      </w:pPr>
      <w:r w:rsidRPr="007A0BFA">
        <w:rPr>
          <w:rFonts w:asciiTheme="majorBidi" w:hAnsiTheme="majorBidi" w:cstheme="majorBidi"/>
          <w:b/>
          <w:bCs/>
          <w:sz w:val="24"/>
          <w:szCs w:val="24"/>
        </w:rPr>
        <w:t>Kata Kunci: Protokol Kesehatan, COVID-19, Kuliah Kerja Lapangan</w:t>
      </w:r>
    </w:p>
    <w:p w14:paraId="739183DC" w14:textId="465E6D9D" w:rsidR="00DF7346" w:rsidRDefault="00DF7346" w:rsidP="007A0BFA">
      <w:pPr>
        <w:spacing w:line="360" w:lineRule="auto"/>
        <w:jc w:val="both"/>
        <w:rPr>
          <w:rFonts w:asciiTheme="majorBidi" w:hAnsiTheme="majorBidi" w:cstheme="majorBidi"/>
          <w:b/>
          <w:bCs/>
          <w:sz w:val="24"/>
          <w:szCs w:val="24"/>
        </w:rPr>
      </w:pPr>
    </w:p>
    <w:p w14:paraId="2FA00677" w14:textId="2924CDC9" w:rsidR="00191865" w:rsidRDefault="00191865" w:rsidP="007A0BFA">
      <w:pPr>
        <w:spacing w:line="360" w:lineRule="auto"/>
        <w:jc w:val="both"/>
        <w:rPr>
          <w:rFonts w:asciiTheme="majorBidi" w:hAnsiTheme="majorBidi" w:cstheme="majorBidi"/>
          <w:b/>
          <w:bCs/>
          <w:sz w:val="24"/>
          <w:szCs w:val="24"/>
        </w:rPr>
      </w:pPr>
    </w:p>
    <w:p w14:paraId="03F76799" w14:textId="77777777" w:rsidR="00191865" w:rsidRPr="007A0BFA" w:rsidRDefault="00191865" w:rsidP="007A0BFA">
      <w:pPr>
        <w:spacing w:line="360" w:lineRule="auto"/>
        <w:jc w:val="both"/>
        <w:rPr>
          <w:rFonts w:asciiTheme="majorBidi" w:hAnsiTheme="majorBidi" w:cstheme="majorBidi"/>
          <w:b/>
          <w:bCs/>
          <w:sz w:val="24"/>
          <w:szCs w:val="24"/>
        </w:rPr>
      </w:pPr>
    </w:p>
    <w:p w14:paraId="26193E5B" w14:textId="6A64BD7E" w:rsidR="008C5B7B" w:rsidRPr="006824A0" w:rsidRDefault="008C5B7B" w:rsidP="00903DD5">
      <w:pPr>
        <w:pStyle w:val="ListParagraph"/>
        <w:numPr>
          <w:ilvl w:val="0"/>
          <w:numId w:val="2"/>
        </w:numPr>
        <w:spacing w:line="360" w:lineRule="auto"/>
        <w:ind w:left="360"/>
        <w:jc w:val="both"/>
        <w:rPr>
          <w:rFonts w:asciiTheme="majorBidi" w:hAnsiTheme="majorBidi" w:cstheme="majorBidi"/>
          <w:b/>
          <w:bCs/>
          <w:sz w:val="24"/>
          <w:szCs w:val="24"/>
        </w:rPr>
      </w:pPr>
      <w:r w:rsidRPr="006824A0">
        <w:rPr>
          <w:rFonts w:asciiTheme="majorBidi" w:hAnsiTheme="majorBidi" w:cstheme="majorBidi"/>
          <w:b/>
          <w:bCs/>
          <w:sz w:val="24"/>
          <w:szCs w:val="24"/>
        </w:rPr>
        <w:lastRenderedPageBreak/>
        <w:t>Pendahuluan</w:t>
      </w:r>
    </w:p>
    <w:p w14:paraId="43D966E4" w14:textId="44B3C64C" w:rsidR="00E75466" w:rsidRPr="006824A0" w:rsidRDefault="0050340D" w:rsidP="006871F2">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Mahasiswa adalah generasi bangsa akan meneruskan perjuangan pemimpin-pemimpin di Indonesia di masa-masa mendatang. Untuk mengoptimalkan peran mahasiswa dimasa mendatang, mahasiswa harus dibekali dengan berbagai ilmu pengetahuan dibarengi dengan pengalaman dalam menjalankan proses pendidikan sarjananya. </w:t>
      </w:r>
      <w:r w:rsidR="006871F2">
        <w:rPr>
          <w:rFonts w:asciiTheme="majorBidi" w:hAnsiTheme="majorBidi" w:cstheme="majorBidi"/>
          <w:sz w:val="24"/>
          <w:szCs w:val="24"/>
        </w:rPr>
        <w:t xml:space="preserve">Dalam </w:t>
      </w:r>
      <w:r w:rsidR="00E75466" w:rsidRPr="006824A0">
        <w:rPr>
          <w:rFonts w:asciiTheme="majorBidi" w:hAnsiTheme="majorBidi" w:cstheme="majorBidi"/>
          <w:sz w:val="24"/>
          <w:szCs w:val="24"/>
        </w:rPr>
        <w:t xml:space="preserve">Undang-Undang Nomor 12 Tahun 2012 tentang Pendidikan tinggi </w:t>
      </w:r>
      <w:r w:rsidR="006871F2">
        <w:rPr>
          <w:rFonts w:asciiTheme="majorBidi" w:hAnsiTheme="majorBidi" w:cstheme="majorBidi"/>
          <w:sz w:val="24"/>
          <w:szCs w:val="24"/>
        </w:rPr>
        <w:t xml:space="preserve">disebutkan </w:t>
      </w:r>
      <w:r w:rsidR="00E75466" w:rsidRPr="006824A0">
        <w:rPr>
          <w:rFonts w:asciiTheme="majorBidi" w:hAnsiTheme="majorBidi" w:cstheme="majorBidi"/>
          <w:sz w:val="24"/>
          <w:szCs w:val="24"/>
        </w:rPr>
        <w:t>bahwa Mahasiswa adalah peserta didik pada jenjang pendidikan tinggi. Sebagai peserta didik pada jenjang pendidikan tinggi, tanggungjawab yang besar untuk berkontribusi pada pembangunan bangsa</w:t>
      </w:r>
      <w:r w:rsidR="006871F2">
        <w:rPr>
          <w:rFonts w:asciiTheme="majorBidi" w:hAnsiTheme="majorBidi" w:cstheme="majorBidi"/>
          <w:sz w:val="24"/>
          <w:szCs w:val="24"/>
        </w:rPr>
        <w:t xml:space="preserve"> ada di pundak mahasiswa sebagai generasi penerus bangsa</w:t>
      </w:r>
      <w:r w:rsidR="00E75466" w:rsidRPr="006824A0">
        <w:rPr>
          <w:rFonts w:asciiTheme="majorBidi" w:hAnsiTheme="majorBidi" w:cstheme="majorBidi"/>
          <w:sz w:val="24"/>
          <w:szCs w:val="24"/>
        </w:rPr>
        <w:t>. Dalam upaya mendukung pengembangan potensi mahasiswa, perguruan tinggi berupaya untuk: a. mengembangkan kemampuan dan membentuk watak serta peradaban bangsa yang bermartabat dalam rangka mencerdaskan kehidupan bangsa; b. mengembangkan Sivitas Akademika yang inovatif, responsif, kreatif, terampil, berdaya saing, dan kooperatif melalui pelaksanaan Tridharma; dan c. mengembangkan Ilmu Pengetahuan dan Teknologi dengan memperhatikan dan menerapkan nilai Humaniora.</w:t>
      </w:r>
      <w:r w:rsidR="00E75466" w:rsidRPr="006824A0">
        <w:rPr>
          <w:rStyle w:val="FootnoteReference"/>
          <w:rFonts w:asciiTheme="majorBidi" w:hAnsiTheme="majorBidi" w:cstheme="majorBidi"/>
          <w:sz w:val="24"/>
          <w:szCs w:val="24"/>
        </w:rPr>
        <w:footnoteReference w:id="1"/>
      </w:r>
    </w:p>
    <w:p w14:paraId="34A2D75B" w14:textId="63E7BA46" w:rsidR="008C5B7B" w:rsidRPr="006824A0" w:rsidRDefault="00E75466" w:rsidP="0033352D">
      <w:pPr>
        <w:spacing w:line="360" w:lineRule="auto"/>
        <w:ind w:left="360" w:firstLine="720"/>
        <w:jc w:val="both"/>
        <w:rPr>
          <w:rFonts w:asciiTheme="majorBidi" w:hAnsiTheme="majorBidi" w:cstheme="majorBidi"/>
          <w:sz w:val="24"/>
          <w:szCs w:val="24"/>
        </w:rPr>
      </w:pPr>
      <w:r w:rsidRPr="006824A0">
        <w:rPr>
          <w:rFonts w:asciiTheme="majorBidi" w:hAnsiTheme="majorBidi" w:cstheme="majorBidi"/>
          <w:sz w:val="24"/>
          <w:szCs w:val="24"/>
        </w:rPr>
        <w:t xml:space="preserve">Secara umum </w:t>
      </w:r>
      <w:r w:rsidR="008C5B7B" w:rsidRPr="006824A0">
        <w:rPr>
          <w:rFonts w:asciiTheme="majorBidi" w:hAnsiTheme="majorBidi" w:cstheme="majorBidi"/>
          <w:sz w:val="24"/>
          <w:szCs w:val="24"/>
        </w:rPr>
        <w:t>tugas pokok perguruan tinggi sebagaimana yang dikenal dengan istilah tri dharma perguruan tinggi</w:t>
      </w:r>
      <w:r w:rsidR="00B70B29">
        <w:rPr>
          <w:rFonts w:asciiTheme="majorBidi" w:hAnsiTheme="majorBidi" w:cstheme="majorBidi"/>
          <w:sz w:val="24"/>
          <w:szCs w:val="24"/>
        </w:rPr>
        <w:t xml:space="preserve"> terdiri dari tiga kategori antara lain; </w:t>
      </w:r>
      <w:r w:rsidR="008C5B7B" w:rsidRPr="006824A0">
        <w:rPr>
          <w:rFonts w:asciiTheme="majorBidi" w:hAnsiTheme="majorBidi" w:cstheme="majorBidi"/>
          <w:sz w:val="24"/>
          <w:szCs w:val="24"/>
        </w:rPr>
        <w:t xml:space="preserve"> </w:t>
      </w:r>
      <w:r w:rsidR="008C5B7B" w:rsidRPr="00B70B29">
        <w:rPr>
          <w:rFonts w:asciiTheme="majorBidi" w:hAnsiTheme="majorBidi" w:cstheme="majorBidi"/>
          <w:i/>
          <w:iCs/>
          <w:sz w:val="24"/>
          <w:szCs w:val="24"/>
        </w:rPr>
        <w:t>Pertama</w:t>
      </w:r>
      <w:r w:rsidR="008C5B7B" w:rsidRPr="006824A0">
        <w:rPr>
          <w:rFonts w:asciiTheme="majorBidi" w:hAnsiTheme="majorBidi" w:cstheme="majorBidi"/>
          <w:sz w:val="24"/>
          <w:szCs w:val="24"/>
        </w:rPr>
        <w:t xml:space="preserve"> berkenaan dengan pendidikan, pengajaran, kedua penelitian dan ketiga pengabdian kepada masyarakat. Dharma pertama intinya adalah </w:t>
      </w:r>
      <w:r w:rsidR="0033352D" w:rsidRPr="0033352D">
        <w:rPr>
          <w:rFonts w:asciiTheme="majorBidi" w:hAnsiTheme="majorBidi" w:cstheme="majorBidi"/>
          <w:i/>
          <w:iCs/>
          <w:sz w:val="24"/>
          <w:szCs w:val="24"/>
        </w:rPr>
        <w:t>transfer of knowledge</w:t>
      </w:r>
      <w:r w:rsidR="0033352D">
        <w:rPr>
          <w:rFonts w:asciiTheme="majorBidi" w:hAnsiTheme="majorBidi" w:cstheme="majorBidi"/>
          <w:sz w:val="24"/>
          <w:szCs w:val="24"/>
        </w:rPr>
        <w:t xml:space="preserve"> </w:t>
      </w:r>
      <w:r w:rsidR="008C5B7B" w:rsidRPr="006824A0">
        <w:rPr>
          <w:rFonts w:asciiTheme="majorBidi" w:hAnsiTheme="majorBidi" w:cstheme="majorBidi"/>
          <w:sz w:val="24"/>
          <w:szCs w:val="24"/>
        </w:rPr>
        <w:t xml:space="preserve">dari si pendidik (pemberi) kepada peserta didik (penerima). </w:t>
      </w:r>
      <w:r w:rsidR="00B70B29" w:rsidRPr="00B70B29">
        <w:rPr>
          <w:rFonts w:asciiTheme="majorBidi" w:hAnsiTheme="majorBidi" w:cstheme="majorBidi"/>
          <w:i/>
          <w:iCs/>
          <w:sz w:val="24"/>
          <w:szCs w:val="24"/>
        </w:rPr>
        <w:t>Kedua</w:t>
      </w:r>
      <w:r w:rsidR="00B70B29" w:rsidRPr="006824A0">
        <w:rPr>
          <w:rFonts w:asciiTheme="majorBidi" w:hAnsiTheme="majorBidi" w:cstheme="majorBidi"/>
          <w:sz w:val="24"/>
          <w:szCs w:val="24"/>
        </w:rPr>
        <w:t xml:space="preserve"> </w:t>
      </w:r>
      <w:r w:rsidR="008C5B7B" w:rsidRPr="006824A0">
        <w:rPr>
          <w:rFonts w:asciiTheme="majorBidi" w:hAnsiTheme="majorBidi" w:cstheme="majorBidi"/>
          <w:sz w:val="24"/>
          <w:szCs w:val="24"/>
        </w:rPr>
        <w:t>adalah pengembangan ilmu pengetahuan</w:t>
      </w:r>
      <w:r w:rsidR="0033352D">
        <w:rPr>
          <w:rFonts w:asciiTheme="majorBidi" w:hAnsiTheme="majorBidi" w:cstheme="majorBidi"/>
          <w:sz w:val="24"/>
          <w:szCs w:val="24"/>
        </w:rPr>
        <w:t xml:space="preserve"> melalui penelitian yang dilakukan</w:t>
      </w:r>
      <w:r w:rsidR="008C5B7B" w:rsidRPr="006824A0">
        <w:rPr>
          <w:rFonts w:asciiTheme="majorBidi" w:hAnsiTheme="majorBidi" w:cstheme="majorBidi"/>
          <w:sz w:val="24"/>
          <w:szCs w:val="24"/>
        </w:rPr>
        <w:t xml:space="preserve">. </w:t>
      </w:r>
      <w:r w:rsidR="0033352D">
        <w:rPr>
          <w:rFonts w:asciiTheme="majorBidi" w:hAnsiTheme="majorBidi" w:cstheme="majorBidi"/>
          <w:sz w:val="24"/>
          <w:szCs w:val="24"/>
        </w:rPr>
        <w:t xml:space="preserve">Melalui </w:t>
      </w:r>
      <w:r w:rsidR="008C5B7B" w:rsidRPr="006824A0">
        <w:rPr>
          <w:rFonts w:asciiTheme="majorBidi" w:hAnsiTheme="majorBidi" w:cstheme="majorBidi"/>
          <w:sz w:val="24"/>
          <w:szCs w:val="24"/>
        </w:rPr>
        <w:t xml:space="preserve">penelitian akan ditemukan teori baru dalam bidang ilmu pengetahuan. </w:t>
      </w:r>
      <w:r w:rsidR="00B70B29" w:rsidRPr="00B70B29">
        <w:rPr>
          <w:rFonts w:asciiTheme="majorBidi" w:hAnsiTheme="majorBidi" w:cstheme="majorBidi"/>
          <w:i/>
          <w:iCs/>
          <w:sz w:val="24"/>
          <w:szCs w:val="24"/>
        </w:rPr>
        <w:t>Ketiga</w:t>
      </w:r>
      <w:r w:rsidR="00B70B29" w:rsidRPr="006824A0">
        <w:rPr>
          <w:rFonts w:asciiTheme="majorBidi" w:hAnsiTheme="majorBidi" w:cstheme="majorBidi"/>
          <w:sz w:val="24"/>
          <w:szCs w:val="24"/>
        </w:rPr>
        <w:t xml:space="preserve"> </w:t>
      </w:r>
      <w:r w:rsidR="008C5B7B" w:rsidRPr="006824A0">
        <w:rPr>
          <w:rFonts w:asciiTheme="majorBidi" w:hAnsiTheme="majorBidi" w:cstheme="majorBidi"/>
          <w:sz w:val="24"/>
          <w:szCs w:val="24"/>
        </w:rPr>
        <w:t xml:space="preserve">adalah </w:t>
      </w:r>
      <w:r w:rsidR="0033352D">
        <w:rPr>
          <w:rFonts w:asciiTheme="majorBidi" w:hAnsiTheme="majorBidi" w:cstheme="majorBidi"/>
          <w:sz w:val="24"/>
          <w:szCs w:val="24"/>
        </w:rPr>
        <w:t xml:space="preserve">pengabdian masyarakan dengan mengaplikasikan </w:t>
      </w:r>
      <w:r w:rsidR="008C5B7B" w:rsidRPr="006824A0">
        <w:rPr>
          <w:rFonts w:asciiTheme="majorBidi" w:hAnsiTheme="majorBidi" w:cstheme="majorBidi"/>
          <w:sz w:val="24"/>
          <w:szCs w:val="24"/>
        </w:rPr>
        <w:t>ilmu pengetahuan di tengah-tengah masyarakat</w:t>
      </w:r>
      <w:r w:rsidR="0033352D">
        <w:rPr>
          <w:rFonts w:asciiTheme="majorBidi" w:hAnsiTheme="majorBidi" w:cstheme="majorBidi"/>
          <w:sz w:val="24"/>
          <w:szCs w:val="24"/>
        </w:rPr>
        <w:t xml:space="preserve"> sehingga bermanfaat bagi kehidupan sosial</w:t>
      </w:r>
      <w:r w:rsidR="008C5B7B" w:rsidRPr="006824A0">
        <w:rPr>
          <w:rFonts w:asciiTheme="majorBidi" w:hAnsiTheme="majorBidi" w:cstheme="majorBidi"/>
          <w:sz w:val="24"/>
          <w:szCs w:val="24"/>
        </w:rPr>
        <w:t>. Ilmu yang dikembangkan lewat dharma pertama dan kedua diterapkan ditengah-tengah masyarakat, dalam bentuk pengabdian kepada masyarakat.</w:t>
      </w:r>
      <w:r w:rsidR="00C23A74" w:rsidRPr="006824A0">
        <w:rPr>
          <w:rStyle w:val="FootnoteReference"/>
          <w:rFonts w:asciiTheme="majorBidi" w:hAnsiTheme="majorBidi" w:cstheme="majorBidi"/>
          <w:sz w:val="24"/>
          <w:szCs w:val="24"/>
        </w:rPr>
        <w:footnoteReference w:id="2"/>
      </w:r>
      <w:r w:rsidR="008C5B7B" w:rsidRPr="006824A0">
        <w:rPr>
          <w:rFonts w:asciiTheme="majorBidi" w:hAnsiTheme="majorBidi" w:cstheme="majorBidi"/>
          <w:sz w:val="24"/>
          <w:szCs w:val="24"/>
        </w:rPr>
        <w:t xml:space="preserve"> </w:t>
      </w:r>
      <w:r w:rsidR="00607649" w:rsidRPr="006824A0">
        <w:rPr>
          <w:rFonts w:asciiTheme="majorBidi" w:hAnsiTheme="majorBidi" w:cstheme="majorBidi"/>
          <w:sz w:val="24"/>
          <w:szCs w:val="24"/>
        </w:rPr>
        <w:t xml:space="preserve">Salah satu bentuk pengabdian masyarakat yang dilakukan oleh mahasiswa dapat berupa Kuliah Kerja </w:t>
      </w:r>
      <w:r w:rsidR="006871F2">
        <w:rPr>
          <w:rFonts w:asciiTheme="majorBidi" w:hAnsiTheme="majorBidi" w:cstheme="majorBidi"/>
          <w:sz w:val="24"/>
          <w:szCs w:val="24"/>
        </w:rPr>
        <w:t xml:space="preserve">Lapangan </w:t>
      </w:r>
      <w:r w:rsidR="00607649" w:rsidRPr="006824A0">
        <w:rPr>
          <w:rFonts w:asciiTheme="majorBidi" w:hAnsiTheme="majorBidi" w:cstheme="majorBidi"/>
          <w:sz w:val="24"/>
          <w:szCs w:val="24"/>
        </w:rPr>
        <w:t>(KK</w:t>
      </w:r>
      <w:r w:rsidR="006871F2">
        <w:rPr>
          <w:rFonts w:asciiTheme="majorBidi" w:hAnsiTheme="majorBidi" w:cstheme="majorBidi"/>
          <w:sz w:val="24"/>
          <w:szCs w:val="24"/>
        </w:rPr>
        <w:t>L</w:t>
      </w:r>
      <w:r w:rsidR="00607649" w:rsidRPr="006824A0">
        <w:rPr>
          <w:rFonts w:asciiTheme="majorBidi" w:hAnsiTheme="majorBidi" w:cstheme="majorBidi"/>
          <w:sz w:val="24"/>
          <w:szCs w:val="24"/>
        </w:rPr>
        <w:t xml:space="preserve">), Praktek Kerja Lapangan, Praktek Dakwah Lapangan dan berbagai istilah lainnya yang digunakan setiap perguruan tinggi untuk menurunkan mahasiswanya ke tengah-tengah masyarakat dalam rangka mempraktekkan ilmu pengetahuan yang didapat selama mengikuti </w:t>
      </w:r>
      <w:r w:rsidR="007967AA" w:rsidRPr="006824A0">
        <w:rPr>
          <w:rFonts w:asciiTheme="majorBidi" w:hAnsiTheme="majorBidi" w:cstheme="majorBidi"/>
          <w:sz w:val="24"/>
          <w:szCs w:val="24"/>
        </w:rPr>
        <w:t>dharma pertama dan kedua di peruguruan tinggi.</w:t>
      </w:r>
      <w:r w:rsidR="00742D1C" w:rsidRPr="006824A0">
        <w:rPr>
          <w:rFonts w:asciiTheme="majorBidi" w:hAnsiTheme="majorBidi" w:cstheme="majorBidi"/>
          <w:sz w:val="24"/>
          <w:szCs w:val="24"/>
        </w:rPr>
        <w:t xml:space="preserve"> Program pengabdian </w:t>
      </w:r>
      <w:r w:rsidR="00742D1C" w:rsidRPr="006824A0">
        <w:rPr>
          <w:rFonts w:asciiTheme="majorBidi" w:hAnsiTheme="majorBidi" w:cstheme="majorBidi"/>
          <w:sz w:val="24"/>
          <w:szCs w:val="24"/>
        </w:rPr>
        <w:lastRenderedPageBreak/>
        <w:t xml:space="preserve">masyarakat yang dilakukan oleh mahasiswa sangat penting terutama dalam bentuk pemberdayaan masyarakat sekaligus menjadi pekerja sosial dalam memberikan pelayanan kepada masyarakat. </w:t>
      </w:r>
    </w:p>
    <w:p w14:paraId="4556ECA2" w14:textId="21EEED39" w:rsidR="00607649" w:rsidRPr="006824A0" w:rsidRDefault="0050340D" w:rsidP="009B4ACE">
      <w:pPr>
        <w:pStyle w:val="BodyText"/>
        <w:spacing w:line="360" w:lineRule="auto"/>
        <w:ind w:left="460" w:right="210" w:firstLine="720"/>
        <w:jc w:val="both"/>
        <w:rPr>
          <w:rFonts w:asciiTheme="majorBidi" w:hAnsiTheme="majorBidi" w:cstheme="majorBidi"/>
          <w:lang w:val="id-ID"/>
        </w:rPr>
      </w:pPr>
      <w:r>
        <w:rPr>
          <w:rFonts w:asciiTheme="majorBidi" w:hAnsiTheme="majorBidi" w:cstheme="majorBidi"/>
          <w:noProof/>
          <w:lang w:val="id-ID"/>
        </w:rPr>
        <w:t xml:space="preserve">Sebagai salah satu institusi Pendidikan Tinggi Keagamaan Negeri, </w:t>
      </w:r>
      <w:r w:rsidR="00C23A74" w:rsidRPr="006824A0">
        <w:rPr>
          <w:rFonts w:asciiTheme="majorBidi" w:hAnsiTheme="majorBidi" w:cstheme="majorBidi"/>
          <w:noProof/>
          <w:lang w:val="id-ID"/>
        </w:rPr>
        <w:t xml:space="preserve">Institut Agama Islam Negeri Padangsidimpuan mengacu </w:t>
      </w:r>
      <w:r w:rsidR="009B4ACE">
        <w:rPr>
          <w:rFonts w:asciiTheme="majorBidi" w:hAnsiTheme="majorBidi" w:cstheme="majorBidi"/>
          <w:noProof/>
          <w:lang w:val="id-ID"/>
        </w:rPr>
        <w:t xml:space="preserve">sebagaimana tertera pada </w:t>
      </w:r>
      <w:r w:rsidR="009B4ACE" w:rsidRPr="006824A0">
        <w:rPr>
          <w:rFonts w:asciiTheme="majorBidi" w:hAnsiTheme="majorBidi" w:cstheme="majorBidi"/>
          <w:noProof/>
          <w:lang w:val="id-ID"/>
        </w:rPr>
        <w:t xml:space="preserve">Undang-Undang Pendidikan Tinggi </w:t>
      </w:r>
      <w:r w:rsidR="009B4ACE">
        <w:rPr>
          <w:rFonts w:asciiTheme="majorBidi" w:hAnsiTheme="majorBidi" w:cstheme="majorBidi"/>
          <w:noProof/>
          <w:lang w:val="id-ID"/>
        </w:rPr>
        <w:t xml:space="preserve">tentang </w:t>
      </w:r>
      <w:r w:rsidR="00C23A74" w:rsidRPr="006824A0">
        <w:rPr>
          <w:rFonts w:asciiTheme="majorBidi" w:hAnsiTheme="majorBidi" w:cstheme="majorBidi"/>
          <w:noProof/>
          <w:lang w:val="id-ID"/>
        </w:rPr>
        <w:t>fungsi dan tujuan pendidikan tinggi. Dalam upaya mengoptimalkan dharma ketiga pada situasi pandemik global COVID-19, Lembaga Penelitian dan Pengabdian Masyarakat IAIN Padangsidimpuan menerbitkan petunjuk teknis Kuliah Kerja Lapangan (KKL) dari rumah</w:t>
      </w:r>
      <w:r w:rsidR="00607649" w:rsidRPr="006824A0">
        <w:rPr>
          <w:rFonts w:asciiTheme="majorBidi" w:hAnsiTheme="majorBidi" w:cstheme="majorBidi"/>
          <w:noProof/>
          <w:lang w:val="id-ID"/>
        </w:rPr>
        <w:t xml:space="preserve"> agar pelaksanaan tri dharma perguruan tinggi tetap berjalan. Pandemik COVID-19 menunutut perubahan dalam melakukan aktifitas sehari-hari di berbagai bidang. </w:t>
      </w:r>
      <w:r w:rsidR="00607649" w:rsidRPr="006824A0">
        <w:rPr>
          <w:rFonts w:asciiTheme="majorBidi" w:hAnsiTheme="majorBidi" w:cstheme="majorBidi"/>
          <w:lang w:val="id-ID"/>
        </w:rPr>
        <w:t xml:space="preserve">KKL-DR diwujudkan dengan cara </w:t>
      </w:r>
      <w:r w:rsidR="007967AA" w:rsidRPr="006824A0">
        <w:rPr>
          <w:rFonts w:asciiTheme="majorBidi" w:hAnsiTheme="majorBidi" w:cstheme="majorBidi"/>
          <w:lang w:val="id-ID"/>
        </w:rPr>
        <w:t xml:space="preserve">mensosialisasikan protokol kesehatan melalui </w:t>
      </w:r>
      <w:r w:rsidR="00607649" w:rsidRPr="006824A0">
        <w:rPr>
          <w:rFonts w:asciiTheme="majorBidi" w:hAnsiTheme="majorBidi" w:cstheme="majorBidi"/>
          <w:lang w:val="id-ID"/>
        </w:rPr>
        <w:t>media</w:t>
      </w:r>
      <w:r w:rsidR="009B4ACE">
        <w:rPr>
          <w:rFonts w:asciiTheme="majorBidi" w:hAnsiTheme="majorBidi" w:cstheme="majorBidi"/>
          <w:lang w:val="id-ID"/>
        </w:rPr>
        <w:t xml:space="preserve">-media yang tersedia baik secara </w:t>
      </w:r>
      <w:r w:rsidR="009B4ACE" w:rsidRPr="009B4ACE">
        <w:rPr>
          <w:rFonts w:asciiTheme="majorBidi" w:hAnsiTheme="majorBidi" w:cstheme="majorBidi"/>
          <w:i/>
          <w:iCs/>
          <w:lang w:val="id-ID"/>
        </w:rPr>
        <w:t>online</w:t>
      </w:r>
      <w:r w:rsidR="009B4ACE">
        <w:rPr>
          <w:rFonts w:asciiTheme="majorBidi" w:hAnsiTheme="majorBidi" w:cstheme="majorBidi"/>
          <w:lang w:val="id-ID"/>
        </w:rPr>
        <w:t xml:space="preserve"> maupun </w:t>
      </w:r>
      <w:r w:rsidR="009B4ACE" w:rsidRPr="009B4ACE">
        <w:rPr>
          <w:rFonts w:asciiTheme="majorBidi" w:hAnsiTheme="majorBidi" w:cstheme="majorBidi"/>
          <w:i/>
          <w:iCs/>
          <w:lang w:val="id-ID"/>
        </w:rPr>
        <w:t>offline</w:t>
      </w:r>
      <w:r w:rsidR="00607649" w:rsidRPr="006824A0">
        <w:rPr>
          <w:rFonts w:asciiTheme="majorBidi" w:hAnsiTheme="majorBidi" w:cstheme="majorBidi"/>
          <w:lang w:val="id-ID"/>
        </w:rPr>
        <w:t xml:space="preserve">. Selain itu, KKL-DR juga </w:t>
      </w:r>
      <w:r w:rsidR="009B4ACE">
        <w:rPr>
          <w:rFonts w:asciiTheme="majorBidi" w:hAnsiTheme="majorBidi" w:cstheme="majorBidi"/>
          <w:lang w:val="id-ID"/>
        </w:rPr>
        <w:t xml:space="preserve">dilakukan </w:t>
      </w:r>
      <w:r w:rsidR="00607649" w:rsidRPr="006824A0">
        <w:rPr>
          <w:rFonts w:asciiTheme="majorBidi" w:hAnsiTheme="majorBidi" w:cstheme="majorBidi"/>
          <w:lang w:val="id-ID"/>
        </w:rPr>
        <w:t xml:space="preserve">dengan </w:t>
      </w:r>
      <w:r w:rsidR="009B4ACE">
        <w:rPr>
          <w:rFonts w:asciiTheme="majorBidi" w:hAnsiTheme="majorBidi" w:cstheme="majorBidi"/>
          <w:lang w:val="id-ID"/>
        </w:rPr>
        <w:t xml:space="preserve">meningkatkan </w:t>
      </w:r>
      <w:r w:rsidR="00607649" w:rsidRPr="006824A0">
        <w:rPr>
          <w:rFonts w:asciiTheme="majorBidi" w:hAnsiTheme="majorBidi" w:cstheme="majorBidi"/>
          <w:lang w:val="id-ID"/>
        </w:rPr>
        <w:t xml:space="preserve">produktivitas keilmuan </w:t>
      </w:r>
      <w:r w:rsidR="009B4ACE">
        <w:rPr>
          <w:rFonts w:asciiTheme="majorBidi" w:hAnsiTheme="majorBidi" w:cstheme="majorBidi"/>
          <w:lang w:val="id-ID"/>
        </w:rPr>
        <w:t>sesuai dengan jurusan dan program studinya masing-masing dengan me</w:t>
      </w:r>
      <w:r w:rsidR="00607649" w:rsidRPr="006824A0">
        <w:rPr>
          <w:rFonts w:asciiTheme="majorBidi" w:hAnsiTheme="majorBidi" w:cstheme="majorBidi"/>
          <w:lang w:val="id-ID"/>
        </w:rPr>
        <w:t>nulis</w:t>
      </w:r>
      <w:r w:rsidR="009B4ACE">
        <w:rPr>
          <w:rFonts w:asciiTheme="majorBidi" w:hAnsiTheme="majorBidi" w:cstheme="majorBidi"/>
          <w:lang w:val="id-ID"/>
        </w:rPr>
        <w:t xml:space="preserve"> </w:t>
      </w:r>
      <w:r w:rsidR="00607649" w:rsidRPr="006824A0">
        <w:rPr>
          <w:rFonts w:asciiTheme="majorBidi" w:hAnsiTheme="majorBidi" w:cstheme="majorBidi"/>
          <w:lang w:val="id-ID"/>
        </w:rPr>
        <w:t>buku, opini,</w:t>
      </w:r>
      <w:r w:rsidR="009B4ACE">
        <w:rPr>
          <w:rFonts w:asciiTheme="majorBidi" w:hAnsiTheme="majorBidi" w:cstheme="majorBidi"/>
          <w:lang w:val="id-ID"/>
        </w:rPr>
        <w:t xml:space="preserve"> artikel</w:t>
      </w:r>
      <w:r w:rsidR="00607649" w:rsidRPr="006824A0">
        <w:rPr>
          <w:rFonts w:asciiTheme="majorBidi" w:hAnsiTheme="majorBidi" w:cstheme="majorBidi"/>
          <w:lang w:val="id-ID"/>
        </w:rPr>
        <w:t xml:space="preserve"> dan lain-lain.</w:t>
      </w:r>
      <w:r w:rsidR="007967AA" w:rsidRPr="006824A0">
        <w:rPr>
          <w:rStyle w:val="FootnoteReference"/>
          <w:rFonts w:asciiTheme="majorBidi" w:hAnsiTheme="majorBidi" w:cstheme="majorBidi"/>
          <w:lang w:val="id-ID"/>
        </w:rPr>
        <w:footnoteReference w:id="3"/>
      </w:r>
    </w:p>
    <w:p w14:paraId="0F39BBF0" w14:textId="42746191" w:rsidR="004A43DD" w:rsidRPr="006824A0" w:rsidRDefault="00742D1C" w:rsidP="00400D61">
      <w:pPr>
        <w:spacing w:line="360" w:lineRule="auto"/>
        <w:ind w:left="460" w:firstLine="720"/>
        <w:jc w:val="both"/>
        <w:rPr>
          <w:rFonts w:asciiTheme="majorBidi" w:hAnsiTheme="majorBidi" w:cstheme="majorBidi"/>
          <w:sz w:val="24"/>
          <w:szCs w:val="24"/>
        </w:rPr>
      </w:pPr>
      <w:r w:rsidRPr="006824A0">
        <w:rPr>
          <w:rFonts w:asciiTheme="majorBidi" w:hAnsiTheme="majorBidi" w:cstheme="majorBidi"/>
          <w:sz w:val="24"/>
          <w:szCs w:val="24"/>
        </w:rPr>
        <w:t xml:space="preserve">Peran mahasiswa sangat penting ditengah-tengah masyarakat, apalagi dalam situasi pandemik COVID-10 karena pelaksanaan KKL-DR dilakukan di Desa/Kelurahan masing-masing peserta. Dengan penempatan ini maka dari sisi sosiologis mahasiswa tersebut dikategorikan kelompok </w:t>
      </w:r>
      <w:r w:rsidR="004A43DD" w:rsidRPr="006824A0">
        <w:rPr>
          <w:rFonts w:asciiTheme="majorBidi" w:hAnsiTheme="majorBidi" w:cstheme="majorBidi"/>
          <w:sz w:val="24"/>
          <w:szCs w:val="24"/>
        </w:rPr>
        <w:t>dalam (</w:t>
      </w:r>
      <w:r w:rsidRPr="006824A0">
        <w:rPr>
          <w:rFonts w:asciiTheme="majorBidi" w:hAnsiTheme="majorBidi" w:cstheme="majorBidi"/>
          <w:i/>
          <w:iCs/>
          <w:sz w:val="24"/>
          <w:szCs w:val="24"/>
        </w:rPr>
        <w:t>in group</w:t>
      </w:r>
      <w:r w:rsidR="004A43DD" w:rsidRPr="006824A0">
        <w:rPr>
          <w:rFonts w:asciiTheme="majorBidi" w:hAnsiTheme="majorBidi" w:cstheme="majorBidi"/>
          <w:sz w:val="24"/>
          <w:szCs w:val="24"/>
        </w:rPr>
        <w:t xml:space="preserve">)atau </w:t>
      </w:r>
      <w:r w:rsidRPr="006824A0">
        <w:rPr>
          <w:rFonts w:asciiTheme="majorBidi" w:hAnsiTheme="majorBidi" w:cstheme="majorBidi"/>
          <w:sz w:val="24"/>
          <w:szCs w:val="24"/>
        </w:rPr>
        <w:t>kelompok primer</w:t>
      </w:r>
      <w:r w:rsidR="004A43DD" w:rsidRPr="006824A0">
        <w:rPr>
          <w:rFonts w:asciiTheme="majorBidi" w:hAnsiTheme="majorBidi" w:cstheme="majorBidi"/>
          <w:sz w:val="24"/>
          <w:szCs w:val="24"/>
        </w:rPr>
        <w:t>.</w:t>
      </w:r>
      <w:r w:rsidR="004A43DD" w:rsidRPr="006824A0">
        <w:rPr>
          <w:rStyle w:val="FootnoteReference"/>
          <w:rFonts w:asciiTheme="majorBidi" w:hAnsiTheme="majorBidi" w:cstheme="majorBidi"/>
          <w:sz w:val="24"/>
          <w:szCs w:val="24"/>
        </w:rPr>
        <w:footnoteReference w:id="4"/>
      </w:r>
      <w:r w:rsidRPr="006824A0">
        <w:rPr>
          <w:rFonts w:asciiTheme="majorBidi" w:hAnsiTheme="majorBidi" w:cstheme="majorBidi"/>
          <w:sz w:val="24"/>
          <w:szCs w:val="24"/>
        </w:rPr>
        <w:t xml:space="preserve"> </w:t>
      </w:r>
      <w:r w:rsidR="004A43DD" w:rsidRPr="006824A0">
        <w:rPr>
          <w:rFonts w:asciiTheme="majorBidi" w:hAnsiTheme="majorBidi" w:cstheme="majorBidi"/>
          <w:sz w:val="24"/>
          <w:szCs w:val="24"/>
        </w:rPr>
        <w:t>Dari sisi kelompok masyarakat, maka informasi yang diberikan kepada masyarakat akan lebih mudah diterima dibandingkan dengan informasi yang disampaikan oleh keompok luar (</w:t>
      </w:r>
      <w:r w:rsidR="004A43DD" w:rsidRPr="006824A0">
        <w:rPr>
          <w:rFonts w:asciiTheme="majorBidi" w:hAnsiTheme="majorBidi" w:cstheme="majorBidi"/>
          <w:i/>
          <w:iCs/>
          <w:sz w:val="24"/>
          <w:szCs w:val="24"/>
        </w:rPr>
        <w:t>out group</w:t>
      </w:r>
      <w:r w:rsidR="004A43DD" w:rsidRPr="006824A0">
        <w:rPr>
          <w:rFonts w:asciiTheme="majorBidi" w:hAnsiTheme="majorBidi" w:cstheme="majorBidi"/>
          <w:sz w:val="24"/>
          <w:szCs w:val="24"/>
        </w:rPr>
        <w:t xml:space="preserve">). </w:t>
      </w:r>
      <w:r w:rsidR="00400D61">
        <w:rPr>
          <w:rFonts w:asciiTheme="majorBidi" w:hAnsiTheme="majorBidi" w:cstheme="majorBidi"/>
          <w:sz w:val="24"/>
          <w:szCs w:val="24"/>
        </w:rPr>
        <w:t xml:space="preserve">Icol Dianto dalam penelitiannya menyebutkan dalam </w:t>
      </w:r>
      <w:r w:rsidR="007D4351" w:rsidRPr="007D4351">
        <w:rPr>
          <w:rFonts w:asciiTheme="majorBidi" w:hAnsiTheme="majorBidi" w:cstheme="majorBidi"/>
          <w:sz w:val="24"/>
          <w:szCs w:val="24"/>
        </w:rPr>
        <w:t>menjadikan hubungan komunikasi antar budaya yang efektif, paling tidak, jika ingin menjalin komunikasi dengan orang yang berbeda budaya, maka harus menyadari bahwa kita (</w:t>
      </w:r>
      <w:r w:rsidR="007D4351" w:rsidRPr="00400D61">
        <w:rPr>
          <w:rFonts w:asciiTheme="majorBidi" w:hAnsiTheme="majorBidi" w:cstheme="majorBidi"/>
          <w:i/>
          <w:iCs/>
          <w:sz w:val="24"/>
          <w:szCs w:val="24"/>
        </w:rPr>
        <w:t>in</w:t>
      </w:r>
      <w:r w:rsidR="00400D61" w:rsidRPr="00400D61">
        <w:rPr>
          <w:rFonts w:asciiTheme="majorBidi" w:hAnsiTheme="majorBidi" w:cstheme="majorBidi"/>
          <w:i/>
          <w:iCs/>
          <w:sz w:val="24"/>
          <w:szCs w:val="24"/>
        </w:rPr>
        <w:t xml:space="preserve"> </w:t>
      </w:r>
      <w:r w:rsidR="007D4351" w:rsidRPr="00400D61">
        <w:rPr>
          <w:rFonts w:asciiTheme="majorBidi" w:hAnsiTheme="majorBidi" w:cstheme="majorBidi"/>
          <w:i/>
          <w:iCs/>
          <w:sz w:val="24"/>
          <w:szCs w:val="24"/>
        </w:rPr>
        <w:t>group</w:t>
      </w:r>
      <w:r w:rsidR="007D4351" w:rsidRPr="007D4351">
        <w:rPr>
          <w:rFonts w:asciiTheme="majorBidi" w:hAnsiTheme="majorBidi" w:cstheme="majorBidi"/>
          <w:sz w:val="24"/>
          <w:szCs w:val="24"/>
        </w:rPr>
        <w:t>) dan mereka (</w:t>
      </w:r>
      <w:r w:rsidR="007D4351" w:rsidRPr="00400D61">
        <w:rPr>
          <w:rFonts w:asciiTheme="majorBidi" w:hAnsiTheme="majorBidi" w:cstheme="majorBidi"/>
          <w:i/>
          <w:iCs/>
          <w:sz w:val="24"/>
          <w:szCs w:val="24"/>
        </w:rPr>
        <w:t>out</w:t>
      </w:r>
      <w:r w:rsidR="00400D61">
        <w:rPr>
          <w:rFonts w:asciiTheme="majorBidi" w:hAnsiTheme="majorBidi" w:cstheme="majorBidi"/>
          <w:i/>
          <w:iCs/>
          <w:sz w:val="24"/>
          <w:szCs w:val="24"/>
        </w:rPr>
        <w:t xml:space="preserve"> </w:t>
      </w:r>
      <w:r w:rsidR="007D4351" w:rsidRPr="00400D61">
        <w:rPr>
          <w:rFonts w:asciiTheme="majorBidi" w:hAnsiTheme="majorBidi" w:cstheme="majorBidi"/>
          <w:i/>
          <w:iCs/>
          <w:sz w:val="24"/>
          <w:szCs w:val="24"/>
        </w:rPr>
        <w:t>group</w:t>
      </w:r>
      <w:r w:rsidR="007D4351" w:rsidRPr="007D4351">
        <w:rPr>
          <w:rFonts w:asciiTheme="majorBidi" w:hAnsiTheme="majorBidi" w:cstheme="majorBidi"/>
          <w:sz w:val="24"/>
          <w:szCs w:val="24"/>
        </w:rPr>
        <w:t>) memiliki budaya dan latar belakang yang berbeda</w:t>
      </w:r>
      <w:r w:rsidR="00400D61">
        <w:rPr>
          <w:rFonts w:asciiTheme="majorBidi" w:hAnsiTheme="majorBidi" w:cstheme="majorBidi"/>
          <w:sz w:val="24"/>
          <w:szCs w:val="24"/>
        </w:rPr>
        <w:t>.</w:t>
      </w:r>
      <w:r w:rsidR="00400D61">
        <w:rPr>
          <w:rStyle w:val="FootnoteReference"/>
          <w:rFonts w:asciiTheme="majorBidi" w:hAnsiTheme="majorBidi" w:cstheme="majorBidi"/>
          <w:sz w:val="24"/>
          <w:szCs w:val="24"/>
        </w:rPr>
        <w:footnoteReference w:id="5"/>
      </w:r>
      <w:r w:rsidR="00400D61">
        <w:rPr>
          <w:rFonts w:asciiTheme="majorBidi" w:hAnsiTheme="majorBidi" w:cstheme="majorBidi"/>
          <w:sz w:val="24"/>
          <w:szCs w:val="24"/>
        </w:rPr>
        <w:t xml:space="preserve"> Hal ini menjadikan komunikasi yang dilakukan oleh mahasiswa akan lebih mudah tanpa adanya hambatan perbedaan budaya. </w:t>
      </w:r>
      <w:r w:rsidR="004A43DD" w:rsidRPr="006824A0">
        <w:rPr>
          <w:rFonts w:asciiTheme="majorBidi" w:hAnsiTheme="majorBidi" w:cstheme="majorBidi"/>
          <w:sz w:val="24"/>
          <w:szCs w:val="24"/>
        </w:rPr>
        <w:t>Namun demikian, pengetahuan dan keterampilan mahasiswa juga menjadi faktor yang sangat penting baik dalam pembuatan konten sosialisasi, desain yang digunakan dan media yang digunakan dalam menyampaikan informasi.</w:t>
      </w:r>
      <w:r w:rsidR="00CD35E3" w:rsidRPr="006824A0">
        <w:rPr>
          <w:rFonts w:asciiTheme="majorBidi" w:hAnsiTheme="majorBidi" w:cstheme="majorBidi"/>
          <w:sz w:val="24"/>
          <w:szCs w:val="24"/>
        </w:rPr>
        <w:t xml:space="preserve"> </w:t>
      </w:r>
    </w:p>
    <w:p w14:paraId="173B41EE" w14:textId="6E24F6B2" w:rsidR="00CD35E3" w:rsidRPr="006824A0" w:rsidRDefault="004A43DD" w:rsidP="009B4ACE">
      <w:pPr>
        <w:spacing w:line="360" w:lineRule="auto"/>
        <w:ind w:left="460" w:firstLine="720"/>
        <w:jc w:val="both"/>
        <w:rPr>
          <w:rFonts w:asciiTheme="majorBidi" w:hAnsiTheme="majorBidi" w:cstheme="majorBidi"/>
          <w:sz w:val="24"/>
          <w:szCs w:val="24"/>
        </w:rPr>
      </w:pPr>
      <w:r w:rsidRPr="006824A0">
        <w:rPr>
          <w:rFonts w:asciiTheme="majorBidi" w:hAnsiTheme="majorBidi" w:cstheme="majorBidi"/>
          <w:sz w:val="24"/>
          <w:szCs w:val="24"/>
        </w:rPr>
        <w:lastRenderedPageBreak/>
        <w:t xml:space="preserve">Dari sisi </w:t>
      </w:r>
      <w:r w:rsidR="0050340D">
        <w:rPr>
          <w:rFonts w:asciiTheme="majorBidi" w:hAnsiTheme="majorBidi" w:cstheme="majorBidi"/>
          <w:sz w:val="24"/>
          <w:szCs w:val="24"/>
        </w:rPr>
        <w:t xml:space="preserve">sebagai penerima informasi, masyarakat disetiap tempat </w:t>
      </w:r>
      <w:r w:rsidRPr="006824A0">
        <w:rPr>
          <w:rFonts w:asciiTheme="majorBidi" w:hAnsiTheme="majorBidi" w:cstheme="majorBidi"/>
          <w:sz w:val="24"/>
          <w:szCs w:val="24"/>
        </w:rPr>
        <w:t xml:space="preserve">memiliki latar belakang yang berbeda-beda baik dari sisi pendidikan, usia, pekerjaan dan latar belakang lainnya. Sehingga mahasiswa dapat melakukan </w:t>
      </w:r>
      <w:r w:rsidRPr="006824A0">
        <w:rPr>
          <w:rFonts w:asciiTheme="majorBidi" w:hAnsiTheme="majorBidi" w:cstheme="majorBidi"/>
          <w:i/>
          <w:iCs/>
          <w:sz w:val="24"/>
          <w:szCs w:val="24"/>
        </w:rPr>
        <w:t xml:space="preserve">transfer of knowledge </w:t>
      </w:r>
      <w:r w:rsidRPr="006824A0">
        <w:rPr>
          <w:rFonts w:asciiTheme="majorBidi" w:hAnsiTheme="majorBidi" w:cstheme="majorBidi"/>
          <w:sz w:val="24"/>
          <w:szCs w:val="24"/>
        </w:rPr>
        <w:t>secara efekti</w:t>
      </w:r>
      <w:r w:rsidR="006824A0">
        <w:rPr>
          <w:rFonts w:asciiTheme="majorBidi" w:hAnsiTheme="majorBidi" w:cstheme="majorBidi"/>
          <w:sz w:val="24"/>
          <w:szCs w:val="24"/>
        </w:rPr>
        <w:t>f</w:t>
      </w:r>
      <w:r w:rsidRPr="006824A0">
        <w:rPr>
          <w:rFonts w:asciiTheme="majorBidi" w:hAnsiTheme="majorBidi" w:cstheme="majorBidi"/>
          <w:sz w:val="24"/>
          <w:szCs w:val="24"/>
        </w:rPr>
        <w:t xml:space="preserve">. Masyarakat berpendidikan bisa jadi lebih mudah menerima informasi karena dengan </w:t>
      </w:r>
      <w:r w:rsidR="009B4ACE">
        <w:rPr>
          <w:rFonts w:asciiTheme="majorBidi" w:hAnsiTheme="majorBidi" w:cstheme="majorBidi"/>
          <w:sz w:val="24"/>
          <w:szCs w:val="24"/>
        </w:rPr>
        <w:t xml:space="preserve">menempuh </w:t>
      </w:r>
      <w:r w:rsidR="00CD35E3" w:rsidRPr="006824A0">
        <w:rPr>
          <w:rFonts w:asciiTheme="majorBidi" w:hAnsiTheme="majorBidi" w:cstheme="majorBidi"/>
          <w:sz w:val="24"/>
          <w:szCs w:val="24"/>
        </w:rPr>
        <w:t xml:space="preserve">pendidikan tinggi maka orang tersebut </w:t>
      </w:r>
      <w:r w:rsidR="009B4ACE">
        <w:rPr>
          <w:rFonts w:asciiTheme="majorBidi" w:hAnsiTheme="majorBidi" w:cstheme="majorBidi"/>
          <w:sz w:val="24"/>
          <w:szCs w:val="24"/>
        </w:rPr>
        <w:t>potensi untuk pengetahuan yang lebih luas lebih tinggi dibandingkan dengan orang yang tidak menempuh pendidikan tinggi</w:t>
      </w:r>
      <w:r w:rsidR="00CD35E3" w:rsidRPr="006824A0">
        <w:rPr>
          <w:rFonts w:asciiTheme="majorBidi" w:hAnsiTheme="majorBidi" w:cstheme="majorBidi"/>
          <w:sz w:val="24"/>
          <w:szCs w:val="24"/>
        </w:rPr>
        <w:t xml:space="preserve">. </w:t>
      </w:r>
      <w:r w:rsidR="009B4ACE">
        <w:rPr>
          <w:rFonts w:asciiTheme="majorBidi" w:hAnsiTheme="majorBidi" w:cstheme="majorBidi"/>
          <w:sz w:val="24"/>
          <w:szCs w:val="24"/>
        </w:rPr>
        <w:t xml:space="preserve">Meskipun tidak bisa disimpulkan bahwa </w:t>
      </w:r>
      <w:r w:rsidR="00CD35E3" w:rsidRPr="006824A0">
        <w:rPr>
          <w:rFonts w:asciiTheme="majorBidi" w:hAnsiTheme="majorBidi" w:cstheme="majorBidi"/>
          <w:sz w:val="24"/>
          <w:szCs w:val="24"/>
        </w:rPr>
        <w:t>seseorang yang berpendidikan rendah mutla</w:t>
      </w:r>
      <w:r w:rsidRPr="006824A0">
        <w:rPr>
          <w:rFonts w:asciiTheme="majorBidi" w:hAnsiTheme="majorBidi" w:cstheme="majorBidi"/>
          <w:sz w:val="24"/>
          <w:szCs w:val="24"/>
        </w:rPr>
        <w:t>k</w:t>
      </w:r>
      <w:r w:rsidR="00CD35E3" w:rsidRPr="006824A0">
        <w:rPr>
          <w:rFonts w:asciiTheme="majorBidi" w:hAnsiTheme="majorBidi" w:cstheme="majorBidi"/>
          <w:sz w:val="24"/>
          <w:szCs w:val="24"/>
        </w:rPr>
        <w:t xml:space="preserve"> berpeng</w:t>
      </w:r>
      <w:r w:rsidRPr="006824A0">
        <w:rPr>
          <w:rFonts w:asciiTheme="majorBidi" w:hAnsiTheme="majorBidi" w:cstheme="majorBidi"/>
          <w:sz w:val="24"/>
          <w:szCs w:val="24"/>
        </w:rPr>
        <w:t>e</w:t>
      </w:r>
      <w:r w:rsidR="00CD35E3" w:rsidRPr="006824A0">
        <w:rPr>
          <w:rFonts w:asciiTheme="majorBidi" w:hAnsiTheme="majorBidi" w:cstheme="majorBidi"/>
          <w:sz w:val="24"/>
          <w:szCs w:val="24"/>
        </w:rPr>
        <w:t>t</w:t>
      </w:r>
      <w:r w:rsidRPr="006824A0">
        <w:rPr>
          <w:rFonts w:asciiTheme="majorBidi" w:hAnsiTheme="majorBidi" w:cstheme="majorBidi"/>
          <w:sz w:val="24"/>
          <w:szCs w:val="24"/>
        </w:rPr>
        <w:t>a</w:t>
      </w:r>
      <w:r w:rsidR="00CD35E3" w:rsidRPr="006824A0">
        <w:rPr>
          <w:rFonts w:asciiTheme="majorBidi" w:hAnsiTheme="majorBidi" w:cstheme="majorBidi"/>
          <w:sz w:val="24"/>
          <w:szCs w:val="24"/>
        </w:rPr>
        <w:t>huan ren</w:t>
      </w:r>
      <w:r w:rsidRPr="006824A0">
        <w:rPr>
          <w:rFonts w:asciiTheme="majorBidi" w:hAnsiTheme="majorBidi" w:cstheme="majorBidi"/>
          <w:sz w:val="24"/>
          <w:szCs w:val="24"/>
        </w:rPr>
        <w:t>dah</w:t>
      </w:r>
      <w:r w:rsidR="00CD35E3" w:rsidRPr="006824A0">
        <w:rPr>
          <w:rFonts w:asciiTheme="majorBidi" w:hAnsiTheme="majorBidi" w:cstheme="majorBidi"/>
          <w:sz w:val="24"/>
          <w:szCs w:val="24"/>
        </w:rPr>
        <w:t xml:space="preserve"> pula.</w:t>
      </w:r>
      <w:r w:rsidR="00CD35E3" w:rsidRPr="006824A0">
        <w:rPr>
          <w:rStyle w:val="FootnoteReference"/>
          <w:rFonts w:asciiTheme="majorBidi" w:hAnsiTheme="majorBidi" w:cstheme="majorBidi"/>
          <w:sz w:val="24"/>
          <w:szCs w:val="24"/>
        </w:rPr>
        <w:footnoteReference w:id="6"/>
      </w:r>
      <w:r w:rsidRPr="006824A0">
        <w:rPr>
          <w:rFonts w:asciiTheme="majorBidi" w:hAnsiTheme="majorBidi" w:cstheme="majorBidi"/>
          <w:sz w:val="24"/>
          <w:szCs w:val="24"/>
        </w:rPr>
        <w:t xml:space="preserve"> Karena sebagian masyarakat mesikpun berpendidikan rendah tapi mudah untuk menyerap informasi yang disampaikan kalau metode dan pendekatan yang digunakan tepat.</w:t>
      </w:r>
      <w:r w:rsidR="00CD35E3" w:rsidRPr="006824A0">
        <w:rPr>
          <w:rFonts w:asciiTheme="majorBidi" w:hAnsiTheme="majorBidi" w:cstheme="majorBidi"/>
          <w:sz w:val="24"/>
          <w:szCs w:val="24"/>
        </w:rPr>
        <w:t xml:space="preserve"> </w:t>
      </w:r>
    </w:p>
    <w:p w14:paraId="12BB9E3E" w14:textId="20495F4D" w:rsidR="006B37AF" w:rsidRDefault="004A43DD" w:rsidP="00903DD5">
      <w:pPr>
        <w:spacing w:line="360" w:lineRule="auto"/>
        <w:ind w:left="460" w:firstLine="720"/>
        <w:jc w:val="both"/>
        <w:rPr>
          <w:rFonts w:asciiTheme="majorBidi" w:hAnsiTheme="majorBidi" w:cstheme="majorBidi"/>
          <w:sz w:val="24"/>
          <w:szCs w:val="24"/>
        </w:rPr>
      </w:pPr>
      <w:r w:rsidRPr="006824A0">
        <w:rPr>
          <w:rFonts w:asciiTheme="majorBidi" w:hAnsiTheme="majorBidi" w:cstheme="majorBidi"/>
          <w:sz w:val="24"/>
          <w:szCs w:val="24"/>
        </w:rPr>
        <w:t xml:space="preserve">Pada tulisan ini akan dibahas mengenai peran mahasiswa dalam mensosialisasikan protokol kesehatan COVID-19 pada program Kuliah Kerja Lapangan Dari Rumah (KKL-DR) yang diselenggarakan oleh </w:t>
      </w:r>
      <w:r w:rsidR="009B4ACE">
        <w:rPr>
          <w:rFonts w:asciiTheme="majorBidi" w:hAnsiTheme="majorBidi" w:cstheme="majorBidi"/>
          <w:sz w:val="24"/>
          <w:szCs w:val="24"/>
        </w:rPr>
        <w:t xml:space="preserve">Pelaksana Kuliah Kerja Lapangan </w:t>
      </w:r>
      <w:r w:rsidRPr="006824A0">
        <w:rPr>
          <w:rFonts w:asciiTheme="majorBidi" w:hAnsiTheme="majorBidi" w:cstheme="majorBidi"/>
          <w:sz w:val="24"/>
          <w:szCs w:val="24"/>
        </w:rPr>
        <w:t>Lembaga Penelitian dan Pengabdian kepada Masyarakat IAIN Padangsidimpuan</w:t>
      </w:r>
      <w:r w:rsidR="006B37AF" w:rsidRPr="006824A0">
        <w:rPr>
          <w:rFonts w:asciiTheme="majorBidi" w:hAnsiTheme="majorBidi" w:cstheme="majorBidi"/>
          <w:sz w:val="24"/>
          <w:szCs w:val="24"/>
        </w:rPr>
        <w:t xml:space="preserve"> baik dari sisi administratif sebagai tugas pengabdian mahasiswa maupun dari sisi moral mahasiswa dalam mensosialisasikan protokol kesehatan dimaksud. </w:t>
      </w:r>
      <w:r w:rsidR="006824A0">
        <w:rPr>
          <w:rFonts w:asciiTheme="majorBidi" w:hAnsiTheme="majorBidi" w:cstheme="majorBidi"/>
          <w:sz w:val="24"/>
          <w:szCs w:val="24"/>
        </w:rPr>
        <w:t>Penelitian ini penting untuk dilakukan mengingat tingkat penyebaran pandemik COVID-19 yang semakin merebak</w:t>
      </w:r>
      <w:r w:rsidR="009A2668">
        <w:rPr>
          <w:rFonts w:asciiTheme="majorBidi" w:hAnsiTheme="majorBidi" w:cstheme="majorBidi"/>
          <w:sz w:val="24"/>
          <w:szCs w:val="24"/>
        </w:rPr>
        <w:t xml:space="preserve"> hampir diseluruh daerah di Indonesia, namun banyak masyarakat yang abai dengan tidak mematuhi protokol kesehatan COVID-19. </w:t>
      </w:r>
      <w:r w:rsidR="006B37AF" w:rsidRPr="006824A0">
        <w:rPr>
          <w:rFonts w:asciiTheme="majorBidi" w:hAnsiTheme="majorBidi" w:cstheme="majorBidi"/>
          <w:sz w:val="24"/>
          <w:szCs w:val="24"/>
        </w:rPr>
        <w:t xml:space="preserve">Selanjutnya akan dibahas berbagai content dan media yang digunakan oleh mahasiswa untuk menyampaikan informasi tentang protokol kesehatan COVID-19 tersebut. Dan terakhir akan dibahas pula kesimpulan keseluruhan tulisan ini dan saran bagi permasalah yang telah dijelaskan. </w:t>
      </w:r>
    </w:p>
    <w:p w14:paraId="614A524F" w14:textId="6F1413FC" w:rsidR="006B37AF" w:rsidRPr="006824A0" w:rsidRDefault="006B37AF" w:rsidP="00903DD5">
      <w:pPr>
        <w:pStyle w:val="ListParagraph"/>
        <w:numPr>
          <w:ilvl w:val="0"/>
          <w:numId w:val="2"/>
        </w:numPr>
        <w:spacing w:line="360" w:lineRule="auto"/>
        <w:ind w:left="360"/>
        <w:jc w:val="both"/>
        <w:rPr>
          <w:rFonts w:asciiTheme="majorBidi" w:hAnsiTheme="majorBidi" w:cstheme="majorBidi"/>
          <w:b/>
          <w:bCs/>
          <w:sz w:val="24"/>
          <w:szCs w:val="24"/>
        </w:rPr>
      </w:pPr>
      <w:r w:rsidRPr="006824A0">
        <w:rPr>
          <w:rFonts w:asciiTheme="majorBidi" w:hAnsiTheme="majorBidi" w:cstheme="majorBidi"/>
          <w:b/>
          <w:bCs/>
          <w:sz w:val="24"/>
          <w:szCs w:val="24"/>
        </w:rPr>
        <w:t>Metode</w:t>
      </w:r>
    </w:p>
    <w:p w14:paraId="51F23751" w14:textId="2D61D2F1" w:rsidR="006B37AF" w:rsidRPr="006824A0" w:rsidRDefault="006B37AF" w:rsidP="00903DD5">
      <w:pPr>
        <w:pStyle w:val="ListParagraph"/>
        <w:spacing w:line="360" w:lineRule="auto"/>
        <w:ind w:left="360" w:firstLine="720"/>
        <w:jc w:val="both"/>
        <w:rPr>
          <w:rFonts w:asciiTheme="majorBidi" w:hAnsiTheme="majorBidi" w:cstheme="majorBidi"/>
          <w:sz w:val="24"/>
          <w:szCs w:val="24"/>
        </w:rPr>
      </w:pPr>
      <w:r w:rsidRPr="006824A0">
        <w:rPr>
          <w:rFonts w:asciiTheme="majorBidi" w:hAnsiTheme="majorBidi" w:cstheme="majorBidi"/>
          <w:sz w:val="24"/>
          <w:szCs w:val="24"/>
        </w:rPr>
        <w:t xml:space="preserve">Penelitian ini dilakukan di wilayah </w:t>
      </w:r>
      <w:r w:rsidR="0050340D">
        <w:rPr>
          <w:rFonts w:asciiTheme="majorBidi" w:hAnsiTheme="majorBidi" w:cstheme="majorBidi"/>
          <w:sz w:val="24"/>
          <w:szCs w:val="24"/>
        </w:rPr>
        <w:t xml:space="preserve">Sumatera Utara </w:t>
      </w:r>
      <w:r w:rsidRPr="006824A0">
        <w:rPr>
          <w:rFonts w:asciiTheme="majorBidi" w:hAnsiTheme="majorBidi" w:cstheme="majorBidi"/>
          <w:sz w:val="24"/>
          <w:szCs w:val="24"/>
        </w:rPr>
        <w:t xml:space="preserve">yang menjadi lokasi peserta KKL-DR IAIN Padangsidimpuan. Sedangkan teknik </w:t>
      </w:r>
      <w:r w:rsidR="0025247A" w:rsidRPr="006824A0">
        <w:rPr>
          <w:rFonts w:asciiTheme="majorBidi" w:hAnsiTheme="majorBidi" w:cstheme="majorBidi"/>
          <w:sz w:val="24"/>
          <w:szCs w:val="24"/>
        </w:rPr>
        <w:t>pemilihan informan menggunakan teknik purposive sampling yakni pengambilan sampel berdasar</w:t>
      </w:r>
      <w:r w:rsidR="0050340D">
        <w:rPr>
          <w:rFonts w:asciiTheme="majorBidi" w:hAnsiTheme="majorBidi" w:cstheme="majorBidi"/>
          <w:sz w:val="24"/>
          <w:szCs w:val="24"/>
        </w:rPr>
        <w:t>kan acuan dan pertimbangan tert</w:t>
      </w:r>
      <w:r w:rsidR="0025247A" w:rsidRPr="006824A0">
        <w:rPr>
          <w:rFonts w:asciiTheme="majorBidi" w:hAnsiTheme="majorBidi" w:cstheme="majorBidi"/>
          <w:sz w:val="24"/>
          <w:szCs w:val="24"/>
        </w:rPr>
        <w:t>e</w:t>
      </w:r>
      <w:r w:rsidR="0050340D">
        <w:rPr>
          <w:rFonts w:asciiTheme="majorBidi" w:hAnsiTheme="majorBidi" w:cstheme="majorBidi"/>
          <w:sz w:val="24"/>
          <w:szCs w:val="24"/>
        </w:rPr>
        <w:t>n</w:t>
      </w:r>
      <w:r w:rsidR="0025247A" w:rsidRPr="006824A0">
        <w:rPr>
          <w:rFonts w:asciiTheme="majorBidi" w:hAnsiTheme="majorBidi" w:cstheme="majorBidi"/>
          <w:sz w:val="24"/>
          <w:szCs w:val="24"/>
        </w:rPr>
        <w:t xml:space="preserve">tu sesuai yang diharapkan dalam penelitian. Penentuan informan berdasarkan lokasi peserta KKL yaitu di Kota Padangsidimpuan. </w:t>
      </w:r>
    </w:p>
    <w:p w14:paraId="3A641AA3" w14:textId="5F29401A" w:rsidR="0025247A" w:rsidRDefault="0025247A" w:rsidP="00903DD5">
      <w:pPr>
        <w:pStyle w:val="ListParagraph"/>
        <w:spacing w:line="360" w:lineRule="auto"/>
        <w:ind w:left="360" w:firstLine="720"/>
        <w:jc w:val="both"/>
        <w:rPr>
          <w:rFonts w:asciiTheme="majorBidi" w:hAnsiTheme="majorBidi" w:cstheme="majorBidi"/>
          <w:sz w:val="24"/>
          <w:szCs w:val="24"/>
        </w:rPr>
      </w:pPr>
      <w:r w:rsidRPr="006824A0">
        <w:rPr>
          <w:rFonts w:asciiTheme="majorBidi" w:hAnsiTheme="majorBidi" w:cstheme="majorBidi"/>
          <w:sz w:val="24"/>
          <w:szCs w:val="24"/>
        </w:rPr>
        <w:t xml:space="preserve">Adapun teknik pengumpulan data yakni menggunakan observasi dengan melihat postingan informan pada media sosial </w:t>
      </w:r>
      <w:r w:rsidR="0050340D">
        <w:rPr>
          <w:rFonts w:asciiTheme="majorBidi" w:hAnsiTheme="majorBidi" w:cstheme="majorBidi"/>
          <w:sz w:val="24"/>
          <w:szCs w:val="24"/>
        </w:rPr>
        <w:t xml:space="preserve">sesuai dengan petunjuk teknis pelaksanaan Kuliah Kerja Lapangan Dari Rumah (KKL-DR) </w:t>
      </w:r>
      <w:r w:rsidRPr="006824A0">
        <w:rPr>
          <w:rFonts w:asciiTheme="majorBidi" w:hAnsiTheme="majorBidi" w:cstheme="majorBidi"/>
          <w:sz w:val="24"/>
          <w:szCs w:val="24"/>
        </w:rPr>
        <w:t xml:space="preserve">yang </w:t>
      </w:r>
      <w:r w:rsidR="0050340D">
        <w:rPr>
          <w:rFonts w:asciiTheme="majorBidi" w:hAnsiTheme="majorBidi" w:cstheme="majorBidi"/>
          <w:i/>
          <w:iCs/>
          <w:sz w:val="24"/>
          <w:szCs w:val="24"/>
        </w:rPr>
        <w:t xml:space="preserve">posting </w:t>
      </w:r>
      <w:r w:rsidRPr="006824A0">
        <w:rPr>
          <w:rFonts w:asciiTheme="majorBidi" w:hAnsiTheme="majorBidi" w:cstheme="majorBidi"/>
          <w:sz w:val="24"/>
          <w:szCs w:val="24"/>
        </w:rPr>
        <w:t xml:space="preserve">di beranda dan blog masing-masing. </w:t>
      </w:r>
      <w:r w:rsidRPr="006824A0">
        <w:rPr>
          <w:rFonts w:asciiTheme="majorBidi" w:hAnsiTheme="majorBidi" w:cstheme="majorBidi"/>
          <w:sz w:val="24"/>
          <w:szCs w:val="24"/>
        </w:rPr>
        <w:lastRenderedPageBreak/>
        <w:t xml:space="preserve">Sedagkan </w:t>
      </w:r>
      <w:r w:rsidR="0050340D">
        <w:rPr>
          <w:rFonts w:asciiTheme="majorBidi" w:hAnsiTheme="majorBidi" w:cstheme="majorBidi"/>
          <w:sz w:val="24"/>
          <w:szCs w:val="24"/>
        </w:rPr>
        <w:t xml:space="preserve">pengisian kuesioner </w:t>
      </w:r>
      <w:r w:rsidRPr="006824A0">
        <w:rPr>
          <w:rFonts w:asciiTheme="majorBidi" w:hAnsiTheme="majorBidi" w:cstheme="majorBidi"/>
          <w:sz w:val="24"/>
          <w:szCs w:val="24"/>
        </w:rPr>
        <w:t xml:space="preserve">dilakukan secara </w:t>
      </w:r>
      <w:r w:rsidR="009B4ACE">
        <w:rPr>
          <w:rFonts w:asciiTheme="majorBidi" w:hAnsiTheme="majorBidi" w:cstheme="majorBidi"/>
          <w:sz w:val="24"/>
          <w:szCs w:val="24"/>
        </w:rPr>
        <w:t xml:space="preserve">daring </w:t>
      </w:r>
      <w:r w:rsidRPr="006824A0">
        <w:rPr>
          <w:rFonts w:asciiTheme="majorBidi" w:hAnsiTheme="majorBidi" w:cstheme="majorBidi"/>
          <w:sz w:val="24"/>
          <w:szCs w:val="24"/>
        </w:rPr>
        <w:t xml:space="preserve">menggunakan </w:t>
      </w:r>
      <w:r w:rsidRPr="009B4ACE">
        <w:rPr>
          <w:rFonts w:asciiTheme="majorBidi" w:hAnsiTheme="majorBidi" w:cstheme="majorBidi"/>
          <w:i/>
          <w:iCs/>
          <w:sz w:val="24"/>
          <w:szCs w:val="24"/>
        </w:rPr>
        <w:t>google form</w:t>
      </w:r>
      <w:r w:rsidRPr="006824A0">
        <w:rPr>
          <w:rFonts w:asciiTheme="majorBidi" w:hAnsiTheme="majorBidi" w:cstheme="majorBidi"/>
          <w:sz w:val="24"/>
          <w:szCs w:val="24"/>
        </w:rPr>
        <w:t xml:space="preserve"> untuk </w:t>
      </w:r>
      <w:r w:rsidR="009B4ACE">
        <w:rPr>
          <w:rFonts w:asciiTheme="majorBidi" w:hAnsiTheme="majorBidi" w:cstheme="majorBidi"/>
          <w:sz w:val="24"/>
          <w:szCs w:val="24"/>
        </w:rPr>
        <w:t xml:space="preserve">efektivitas dan efisiensi </w:t>
      </w:r>
      <w:r w:rsidRPr="006824A0">
        <w:rPr>
          <w:rFonts w:asciiTheme="majorBidi" w:hAnsiTheme="majorBidi" w:cstheme="majorBidi"/>
          <w:sz w:val="24"/>
          <w:szCs w:val="24"/>
        </w:rPr>
        <w:t xml:space="preserve">proses penelitian pada masa pandemik COVID-19. </w:t>
      </w:r>
    </w:p>
    <w:p w14:paraId="3441405A" w14:textId="77777777" w:rsidR="0050340D" w:rsidRPr="006824A0" w:rsidRDefault="0050340D" w:rsidP="00903DD5">
      <w:pPr>
        <w:pStyle w:val="ListParagraph"/>
        <w:spacing w:line="360" w:lineRule="auto"/>
        <w:ind w:left="360" w:firstLine="720"/>
        <w:jc w:val="both"/>
        <w:rPr>
          <w:rFonts w:asciiTheme="majorBidi" w:hAnsiTheme="majorBidi" w:cstheme="majorBidi"/>
          <w:sz w:val="24"/>
          <w:szCs w:val="24"/>
        </w:rPr>
      </w:pPr>
    </w:p>
    <w:p w14:paraId="4AEBE65C" w14:textId="23EE4731" w:rsidR="0025247A" w:rsidRPr="006824A0" w:rsidRDefault="0025247A" w:rsidP="00903DD5">
      <w:pPr>
        <w:pStyle w:val="ListParagraph"/>
        <w:numPr>
          <w:ilvl w:val="0"/>
          <w:numId w:val="2"/>
        </w:numPr>
        <w:spacing w:line="360" w:lineRule="auto"/>
        <w:ind w:left="360"/>
        <w:jc w:val="both"/>
        <w:rPr>
          <w:rFonts w:asciiTheme="majorBidi" w:hAnsiTheme="majorBidi" w:cstheme="majorBidi"/>
          <w:b/>
          <w:bCs/>
          <w:sz w:val="24"/>
          <w:szCs w:val="24"/>
        </w:rPr>
      </w:pPr>
      <w:r w:rsidRPr="006824A0">
        <w:rPr>
          <w:rFonts w:asciiTheme="majorBidi" w:hAnsiTheme="majorBidi" w:cstheme="majorBidi"/>
          <w:b/>
          <w:bCs/>
          <w:sz w:val="24"/>
          <w:szCs w:val="24"/>
        </w:rPr>
        <w:t>Pembahasan</w:t>
      </w:r>
    </w:p>
    <w:p w14:paraId="2794ACC0" w14:textId="15B5A30F" w:rsidR="0025247A" w:rsidRPr="006824A0" w:rsidRDefault="0025247A" w:rsidP="00903DD5">
      <w:pPr>
        <w:pStyle w:val="ListParagraph"/>
        <w:numPr>
          <w:ilvl w:val="0"/>
          <w:numId w:val="11"/>
        </w:numPr>
        <w:spacing w:after="0" w:line="360" w:lineRule="auto"/>
        <w:ind w:left="720"/>
        <w:jc w:val="both"/>
        <w:rPr>
          <w:rFonts w:asciiTheme="majorBidi" w:hAnsiTheme="majorBidi" w:cstheme="majorBidi"/>
          <w:sz w:val="24"/>
          <w:szCs w:val="24"/>
        </w:rPr>
      </w:pPr>
      <w:r w:rsidRPr="006824A0">
        <w:rPr>
          <w:rFonts w:asciiTheme="majorBidi" w:hAnsiTheme="majorBidi" w:cstheme="majorBidi"/>
          <w:sz w:val="24"/>
          <w:szCs w:val="24"/>
        </w:rPr>
        <w:t>Aspek Pengetahuan Mahasiswa dan Masyarakat</w:t>
      </w:r>
    </w:p>
    <w:p w14:paraId="575D0F77" w14:textId="45EFD5B6" w:rsidR="00CD35E3" w:rsidRPr="006824A0" w:rsidRDefault="009B4ACE" w:rsidP="00903DD5">
      <w:pPr>
        <w:spacing w:after="0" w:line="36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Aspek </w:t>
      </w:r>
      <w:r w:rsidRPr="006824A0">
        <w:rPr>
          <w:rFonts w:asciiTheme="majorBidi" w:hAnsiTheme="majorBidi" w:cstheme="majorBidi"/>
          <w:sz w:val="24"/>
          <w:szCs w:val="24"/>
        </w:rPr>
        <w:t xml:space="preserve">pengetahuan </w:t>
      </w:r>
      <w:r>
        <w:rPr>
          <w:rFonts w:asciiTheme="majorBidi" w:hAnsiTheme="majorBidi" w:cstheme="majorBidi"/>
          <w:sz w:val="24"/>
          <w:szCs w:val="24"/>
        </w:rPr>
        <w:t xml:space="preserve">adalah </w:t>
      </w:r>
      <w:r w:rsidR="00CD35E3" w:rsidRPr="006824A0">
        <w:rPr>
          <w:rFonts w:asciiTheme="majorBidi" w:hAnsiTheme="majorBidi" w:cstheme="majorBidi"/>
          <w:sz w:val="24"/>
          <w:szCs w:val="24"/>
        </w:rPr>
        <w:t>domain y</w:t>
      </w:r>
      <w:r w:rsidR="0025247A" w:rsidRPr="006824A0">
        <w:rPr>
          <w:rFonts w:asciiTheme="majorBidi" w:hAnsiTheme="majorBidi" w:cstheme="majorBidi"/>
          <w:sz w:val="24"/>
          <w:szCs w:val="24"/>
        </w:rPr>
        <w:t>a</w:t>
      </w:r>
      <w:r w:rsidR="00CD35E3" w:rsidRPr="006824A0">
        <w:rPr>
          <w:rFonts w:asciiTheme="majorBidi" w:hAnsiTheme="majorBidi" w:cstheme="majorBidi"/>
          <w:sz w:val="24"/>
          <w:szCs w:val="24"/>
        </w:rPr>
        <w:t xml:space="preserve">ng sangat penting untuk terbentuknya tindakan seseorang (ovent behaviour). </w:t>
      </w:r>
      <w:r>
        <w:rPr>
          <w:rFonts w:asciiTheme="majorBidi" w:hAnsiTheme="majorBidi" w:cstheme="majorBidi"/>
          <w:sz w:val="24"/>
          <w:szCs w:val="24"/>
        </w:rPr>
        <w:t xml:space="preserve">Berdasarkan </w:t>
      </w:r>
      <w:r w:rsidR="00CD35E3" w:rsidRPr="006824A0">
        <w:rPr>
          <w:rFonts w:asciiTheme="majorBidi" w:hAnsiTheme="majorBidi" w:cstheme="majorBidi"/>
          <w:sz w:val="24"/>
          <w:szCs w:val="24"/>
        </w:rPr>
        <w:t xml:space="preserve">penelitian </w:t>
      </w:r>
      <w:r>
        <w:rPr>
          <w:rFonts w:asciiTheme="majorBidi" w:hAnsiTheme="majorBidi" w:cstheme="majorBidi"/>
          <w:sz w:val="24"/>
          <w:szCs w:val="24"/>
        </w:rPr>
        <w:t xml:space="preserve">yang dilakukan menyimpulkan bahwa </w:t>
      </w:r>
      <w:r w:rsidR="00CD35E3" w:rsidRPr="006824A0">
        <w:rPr>
          <w:rFonts w:asciiTheme="majorBidi" w:hAnsiTheme="majorBidi" w:cstheme="majorBidi"/>
          <w:sz w:val="24"/>
          <w:szCs w:val="24"/>
        </w:rPr>
        <w:t>perilaku yang didasari oleh pengetahuan akan lebih langgeng daripada perilaku yang tidak didasari peng</w:t>
      </w:r>
      <w:r>
        <w:rPr>
          <w:rFonts w:asciiTheme="majorBidi" w:hAnsiTheme="majorBidi" w:cstheme="majorBidi"/>
          <w:sz w:val="24"/>
          <w:szCs w:val="24"/>
        </w:rPr>
        <w:t>eta</w:t>
      </w:r>
      <w:r w:rsidR="00CD35E3" w:rsidRPr="006824A0">
        <w:rPr>
          <w:rFonts w:asciiTheme="majorBidi" w:hAnsiTheme="majorBidi" w:cstheme="majorBidi"/>
          <w:sz w:val="24"/>
          <w:szCs w:val="24"/>
        </w:rPr>
        <w:t>huan. Pengetahuan yang cukup di dalam domain kognitif mempunyai 6 tingkat yaitu:</w:t>
      </w:r>
      <w:r w:rsidR="0025247A" w:rsidRPr="006824A0">
        <w:rPr>
          <w:rStyle w:val="FootnoteReference"/>
          <w:rFonts w:asciiTheme="majorBidi" w:hAnsiTheme="majorBidi" w:cstheme="majorBidi"/>
          <w:sz w:val="24"/>
          <w:szCs w:val="24"/>
        </w:rPr>
        <w:footnoteReference w:id="7"/>
      </w:r>
    </w:p>
    <w:p w14:paraId="2827376D" w14:textId="6A0670F8" w:rsidR="00CD35E3" w:rsidRPr="006824A0" w:rsidRDefault="00CD35E3" w:rsidP="009B4ACE">
      <w:pPr>
        <w:pStyle w:val="ListParagraph"/>
        <w:numPr>
          <w:ilvl w:val="0"/>
          <w:numId w:val="1"/>
        </w:numPr>
        <w:spacing w:line="360" w:lineRule="auto"/>
        <w:ind w:left="1080"/>
        <w:jc w:val="both"/>
        <w:rPr>
          <w:rFonts w:asciiTheme="majorBidi" w:hAnsiTheme="majorBidi" w:cstheme="majorBidi"/>
          <w:sz w:val="24"/>
          <w:szCs w:val="24"/>
        </w:rPr>
      </w:pPr>
      <w:r w:rsidRPr="006824A0">
        <w:rPr>
          <w:rFonts w:asciiTheme="majorBidi" w:hAnsiTheme="majorBidi" w:cstheme="majorBidi"/>
          <w:sz w:val="24"/>
          <w:szCs w:val="24"/>
        </w:rPr>
        <w:t>Tahu (</w:t>
      </w:r>
      <w:r w:rsidRPr="009B4ACE">
        <w:rPr>
          <w:rFonts w:asciiTheme="majorBidi" w:hAnsiTheme="majorBidi" w:cstheme="majorBidi"/>
          <w:i/>
          <w:iCs/>
          <w:sz w:val="24"/>
          <w:szCs w:val="24"/>
        </w:rPr>
        <w:t>Know</w:t>
      </w:r>
      <w:r w:rsidRPr="006824A0">
        <w:rPr>
          <w:rFonts w:asciiTheme="majorBidi" w:hAnsiTheme="majorBidi" w:cstheme="majorBidi"/>
          <w:sz w:val="24"/>
          <w:szCs w:val="24"/>
        </w:rPr>
        <w:t xml:space="preserve">); diartikan sebagai mengingat </w:t>
      </w:r>
      <w:r w:rsidR="009B4ACE">
        <w:rPr>
          <w:rFonts w:asciiTheme="majorBidi" w:hAnsiTheme="majorBidi" w:cstheme="majorBidi"/>
          <w:sz w:val="24"/>
          <w:szCs w:val="24"/>
        </w:rPr>
        <w:t xml:space="preserve">dan mengatahui tentang </w:t>
      </w:r>
      <w:r w:rsidRPr="006824A0">
        <w:rPr>
          <w:rFonts w:asciiTheme="majorBidi" w:hAnsiTheme="majorBidi" w:cstheme="majorBidi"/>
          <w:sz w:val="24"/>
          <w:szCs w:val="24"/>
        </w:rPr>
        <w:t xml:space="preserve">materi yang telah dipelajari sebelumnya. </w:t>
      </w:r>
      <w:r w:rsidR="009B4ACE">
        <w:rPr>
          <w:rFonts w:asciiTheme="majorBidi" w:hAnsiTheme="majorBidi" w:cstheme="majorBidi"/>
          <w:sz w:val="24"/>
          <w:szCs w:val="24"/>
        </w:rPr>
        <w:t xml:space="preserve">Dalam </w:t>
      </w:r>
      <w:r w:rsidRPr="006824A0">
        <w:rPr>
          <w:rFonts w:asciiTheme="majorBidi" w:hAnsiTheme="majorBidi" w:cstheme="majorBidi"/>
          <w:sz w:val="24"/>
          <w:szCs w:val="24"/>
        </w:rPr>
        <w:t>pengetahuan tingkat ini adalah mengingat kembali (</w:t>
      </w:r>
      <w:r w:rsidRPr="009B4ACE">
        <w:rPr>
          <w:rFonts w:asciiTheme="majorBidi" w:hAnsiTheme="majorBidi" w:cstheme="majorBidi"/>
          <w:i/>
          <w:iCs/>
          <w:sz w:val="24"/>
          <w:szCs w:val="24"/>
        </w:rPr>
        <w:t>recall</w:t>
      </w:r>
      <w:r w:rsidRPr="006824A0">
        <w:rPr>
          <w:rFonts w:asciiTheme="majorBidi" w:hAnsiTheme="majorBidi" w:cstheme="majorBidi"/>
          <w:sz w:val="24"/>
          <w:szCs w:val="24"/>
        </w:rPr>
        <w:t xml:space="preserve">) </w:t>
      </w:r>
      <w:r w:rsidR="00784939">
        <w:rPr>
          <w:rFonts w:asciiTheme="majorBidi" w:hAnsiTheme="majorBidi" w:cstheme="majorBidi"/>
          <w:sz w:val="24"/>
          <w:szCs w:val="24"/>
        </w:rPr>
        <w:t xml:space="preserve">tentang materi </w:t>
      </w:r>
      <w:r w:rsidRPr="006824A0">
        <w:rPr>
          <w:rFonts w:asciiTheme="majorBidi" w:hAnsiTheme="majorBidi" w:cstheme="majorBidi"/>
          <w:sz w:val="24"/>
          <w:szCs w:val="24"/>
        </w:rPr>
        <w:t xml:space="preserve">yang spesifik </w:t>
      </w:r>
      <w:r w:rsidR="00784939">
        <w:rPr>
          <w:rFonts w:asciiTheme="majorBidi" w:hAnsiTheme="majorBidi" w:cstheme="majorBidi"/>
          <w:sz w:val="24"/>
          <w:szCs w:val="24"/>
        </w:rPr>
        <w:t xml:space="preserve">baik sebahagian atau </w:t>
      </w:r>
      <w:r w:rsidRPr="006824A0">
        <w:rPr>
          <w:rFonts w:asciiTheme="majorBidi" w:hAnsiTheme="majorBidi" w:cstheme="majorBidi"/>
          <w:sz w:val="24"/>
          <w:szCs w:val="24"/>
        </w:rPr>
        <w:t xml:space="preserve">seluruh </w:t>
      </w:r>
      <w:r w:rsidR="00784939">
        <w:rPr>
          <w:rFonts w:asciiTheme="majorBidi" w:hAnsiTheme="majorBidi" w:cstheme="majorBidi"/>
          <w:sz w:val="24"/>
          <w:szCs w:val="24"/>
        </w:rPr>
        <w:t xml:space="preserve">materi </w:t>
      </w:r>
      <w:r w:rsidRPr="006824A0">
        <w:rPr>
          <w:rFonts w:asciiTheme="majorBidi" w:hAnsiTheme="majorBidi" w:cstheme="majorBidi"/>
          <w:sz w:val="24"/>
          <w:szCs w:val="24"/>
        </w:rPr>
        <w:t xml:space="preserve">yang </w:t>
      </w:r>
      <w:r w:rsidR="00784939">
        <w:rPr>
          <w:rFonts w:asciiTheme="majorBidi" w:hAnsiTheme="majorBidi" w:cstheme="majorBidi"/>
          <w:sz w:val="24"/>
          <w:szCs w:val="24"/>
        </w:rPr>
        <w:t xml:space="preserve">pernah </w:t>
      </w:r>
      <w:r w:rsidRPr="006824A0">
        <w:rPr>
          <w:rFonts w:asciiTheme="majorBidi" w:hAnsiTheme="majorBidi" w:cstheme="majorBidi"/>
          <w:sz w:val="24"/>
          <w:szCs w:val="24"/>
        </w:rPr>
        <w:t>dipelajari.</w:t>
      </w:r>
      <w:r w:rsidR="0025247A" w:rsidRPr="006824A0">
        <w:rPr>
          <w:rFonts w:asciiTheme="majorBidi" w:hAnsiTheme="majorBidi" w:cstheme="majorBidi"/>
          <w:sz w:val="24"/>
          <w:szCs w:val="24"/>
        </w:rPr>
        <w:t xml:space="preserve"> Tahu dalam konteks protokol kesehatan COVID-19 ini adalah </w:t>
      </w:r>
      <w:r w:rsidR="006824A0" w:rsidRPr="006824A0">
        <w:rPr>
          <w:rFonts w:asciiTheme="majorBidi" w:hAnsiTheme="majorBidi" w:cstheme="majorBidi"/>
          <w:sz w:val="24"/>
          <w:szCs w:val="24"/>
        </w:rPr>
        <w:t>mengetahui informasi tentang pandemik COVID-19 baik resiko maupun cara pencegahan COVID-19 secara komprehensif sesuai dengan standar pencegahan yang diterbitkan oleh pemerintah melalui kampanye yang dilakukan berbagai lembaga pemerintahan dan swasta.</w:t>
      </w:r>
    </w:p>
    <w:p w14:paraId="0386195B" w14:textId="02A3C3DA" w:rsidR="00CD35E3" w:rsidRPr="006824A0" w:rsidRDefault="00CD35E3" w:rsidP="00903DD5">
      <w:pPr>
        <w:pStyle w:val="ListParagraph"/>
        <w:numPr>
          <w:ilvl w:val="0"/>
          <w:numId w:val="1"/>
        </w:numPr>
        <w:spacing w:line="360" w:lineRule="auto"/>
        <w:ind w:left="1080"/>
        <w:jc w:val="both"/>
        <w:rPr>
          <w:rFonts w:asciiTheme="majorBidi" w:hAnsiTheme="majorBidi" w:cstheme="majorBidi"/>
          <w:sz w:val="24"/>
          <w:szCs w:val="24"/>
        </w:rPr>
      </w:pPr>
      <w:r w:rsidRPr="006824A0">
        <w:rPr>
          <w:rFonts w:asciiTheme="majorBidi" w:hAnsiTheme="majorBidi" w:cstheme="majorBidi"/>
          <w:sz w:val="24"/>
          <w:szCs w:val="24"/>
        </w:rPr>
        <w:t>Memahami (</w:t>
      </w:r>
      <w:r w:rsidRPr="00784939">
        <w:rPr>
          <w:rFonts w:asciiTheme="majorBidi" w:hAnsiTheme="majorBidi" w:cstheme="majorBidi"/>
          <w:i/>
          <w:iCs/>
          <w:sz w:val="24"/>
          <w:szCs w:val="24"/>
        </w:rPr>
        <w:t>comprehention</w:t>
      </w:r>
      <w:r w:rsidRPr="006824A0">
        <w:rPr>
          <w:rFonts w:asciiTheme="majorBidi" w:hAnsiTheme="majorBidi" w:cstheme="majorBidi"/>
          <w:sz w:val="24"/>
          <w:szCs w:val="24"/>
        </w:rPr>
        <w:t>)</w:t>
      </w:r>
      <w:r w:rsidR="00784939">
        <w:rPr>
          <w:rFonts w:asciiTheme="majorBidi" w:hAnsiTheme="majorBidi" w:cstheme="majorBidi"/>
          <w:sz w:val="24"/>
          <w:szCs w:val="24"/>
        </w:rPr>
        <w:t xml:space="preserve"> merupakan </w:t>
      </w:r>
      <w:r w:rsidRPr="006824A0">
        <w:rPr>
          <w:rFonts w:asciiTheme="majorBidi" w:hAnsiTheme="majorBidi" w:cstheme="majorBidi"/>
          <w:sz w:val="24"/>
          <w:szCs w:val="24"/>
        </w:rPr>
        <w:t xml:space="preserve">kemampuan </w:t>
      </w:r>
      <w:r w:rsidR="00784939">
        <w:rPr>
          <w:rFonts w:asciiTheme="majorBidi" w:hAnsiTheme="majorBidi" w:cstheme="majorBidi"/>
          <w:sz w:val="24"/>
          <w:szCs w:val="24"/>
        </w:rPr>
        <w:t xml:space="preserve">dalam </w:t>
      </w:r>
      <w:r w:rsidRPr="006824A0">
        <w:rPr>
          <w:rFonts w:asciiTheme="majorBidi" w:hAnsiTheme="majorBidi" w:cstheme="majorBidi"/>
          <w:sz w:val="24"/>
          <w:szCs w:val="24"/>
        </w:rPr>
        <w:t xml:space="preserve">menjelaskan secara obyek yang </w:t>
      </w:r>
      <w:r w:rsidR="00784939">
        <w:rPr>
          <w:rFonts w:asciiTheme="majorBidi" w:hAnsiTheme="majorBidi" w:cstheme="majorBidi"/>
          <w:sz w:val="24"/>
          <w:szCs w:val="24"/>
        </w:rPr>
        <w:t xml:space="preserve">sudah dipelajari dan </w:t>
      </w:r>
      <w:r w:rsidRPr="006824A0">
        <w:rPr>
          <w:rFonts w:asciiTheme="majorBidi" w:hAnsiTheme="majorBidi" w:cstheme="majorBidi"/>
          <w:sz w:val="24"/>
          <w:szCs w:val="24"/>
        </w:rPr>
        <w:t xml:space="preserve">diketahui dimana </w:t>
      </w:r>
      <w:r w:rsidR="00784939">
        <w:rPr>
          <w:rFonts w:asciiTheme="majorBidi" w:hAnsiTheme="majorBidi" w:cstheme="majorBidi"/>
          <w:sz w:val="24"/>
          <w:szCs w:val="24"/>
        </w:rPr>
        <w:t xml:space="preserve">dengan mudah mampu </w:t>
      </w:r>
      <w:r w:rsidRPr="006824A0">
        <w:rPr>
          <w:rFonts w:asciiTheme="majorBidi" w:hAnsiTheme="majorBidi" w:cstheme="majorBidi"/>
          <w:sz w:val="24"/>
          <w:szCs w:val="24"/>
        </w:rPr>
        <w:t xml:space="preserve">menginterpretasikan </w:t>
      </w:r>
      <w:r w:rsidR="00784939">
        <w:rPr>
          <w:rFonts w:asciiTheme="majorBidi" w:hAnsiTheme="majorBidi" w:cstheme="majorBidi"/>
          <w:sz w:val="24"/>
          <w:szCs w:val="24"/>
        </w:rPr>
        <w:t xml:space="preserve">materi </w:t>
      </w:r>
      <w:r w:rsidRPr="006824A0">
        <w:rPr>
          <w:rFonts w:asciiTheme="majorBidi" w:hAnsiTheme="majorBidi" w:cstheme="majorBidi"/>
          <w:sz w:val="24"/>
          <w:szCs w:val="24"/>
        </w:rPr>
        <w:t>secara benar.</w:t>
      </w:r>
      <w:r w:rsidR="006824A0" w:rsidRPr="006824A0">
        <w:rPr>
          <w:rFonts w:asciiTheme="majorBidi" w:hAnsiTheme="majorBidi" w:cstheme="majorBidi"/>
          <w:sz w:val="24"/>
          <w:szCs w:val="24"/>
        </w:rPr>
        <w:t xml:space="preserve"> Setiap mahasiswa dapat memahami secara komprehensif terkait protokol kesehatan COVID-19 dan mampu menyampaikannya secara baik kepada masyarakat sekitar.</w:t>
      </w:r>
    </w:p>
    <w:p w14:paraId="4A8779D8" w14:textId="6C00480F" w:rsidR="00CD35E3" w:rsidRPr="006824A0" w:rsidRDefault="00CD35E3" w:rsidP="00903DD5">
      <w:pPr>
        <w:pStyle w:val="ListParagraph"/>
        <w:numPr>
          <w:ilvl w:val="0"/>
          <w:numId w:val="1"/>
        </w:numPr>
        <w:spacing w:line="360" w:lineRule="auto"/>
        <w:ind w:left="1080"/>
        <w:jc w:val="both"/>
        <w:rPr>
          <w:rFonts w:asciiTheme="majorBidi" w:hAnsiTheme="majorBidi" w:cstheme="majorBidi"/>
          <w:sz w:val="24"/>
          <w:szCs w:val="24"/>
        </w:rPr>
      </w:pPr>
      <w:r w:rsidRPr="006824A0">
        <w:rPr>
          <w:rFonts w:asciiTheme="majorBidi" w:hAnsiTheme="majorBidi" w:cstheme="majorBidi"/>
          <w:sz w:val="24"/>
          <w:szCs w:val="24"/>
        </w:rPr>
        <w:t>Apl</w:t>
      </w:r>
      <w:r w:rsidR="006824A0" w:rsidRPr="006824A0">
        <w:rPr>
          <w:rFonts w:asciiTheme="majorBidi" w:hAnsiTheme="majorBidi" w:cstheme="majorBidi"/>
          <w:sz w:val="24"/>
          <w:szCs w:val="24"/>
        </w:rPr>
        <w:t>i</w:t>
      </w:r>
      <w:r w:rsidRPr="006824A0">
        <w:rPr>
          <w:rFonts w:asciiTheme="majorBidi" w:hAnsiTheme="majorBidi" w:cstheme="majorBidi"/>
          <w:sz w:val="24"/>
          <w:szCs w:val="24"/>
        </w:rPr>
        <w:t>kasi (</w:t>
      </w:r>
      <w:r w:rsidRPr="00784939">
        <w:rPr>
          <w:rFonts w:asciiTheme="majorBidi" w:hAnsiTheme="majorBidi" w:cstheme="majorBidi"/>
          <w:i/>
          <w:iCs/>
          <w:sz w:val="24"/>
          <w:szCs w:val="24"/>
        </w:rPr>
        <w:t>application</w:t>
      </w:r>
      <w:r w:rsidRPr="006824A0">
        <w:rPr>
          <w:rFonts w:asciiTheme="majorBidi" w:hAnsiTheme="majorBidi" w:cstheme="majorBidi"/>
          <w:sz w:val="24"/>
          <w:szCs w:val="24"/>
        </w:rPr>
        <w:t>)</w:t>
      </w:r>
      <w:r w:rsidR="00784939">
        <w:rPr>
          <w:rFonts w:asciiTheme="majorBidi" w:hAnsiTheme="majorBidi" w:cstheme="majorBidi"/>
          <w:sz w:val="24"/>
          <w:szCs w:val="24"/>
        </w:rPr>
        <w:t xml:space="preserve"> merupakan </w:t>
      </w:r>
      <w:r w:rsidRPr="006824A0">
        <w:rPr>
          <w:rFonts w:asciiTheme="majorBidi" w:hAnsiTheme="majorBidi" w:cstheme="majorBidi"/>
          <w:sz w:val="24"/>
          <w:szCs w:val="24"/>
        </w:rPr>
        <w:t xml:space="preserve">kemampuan </w:t>
      </w:r>
      <w:r w:rsidR="00784939">
        <w:rPr>
          <w:rFonts w:asciiTheme="majorBidi" w:hAnsiTheme="majorBidi" w:cstheme="majorBidi"/>
          <w:sz w:val="24"/>
          <w:szCs w:val="24"/>
        </w:rPr>
        <w:t xml:space="preserve">dalam </w:t>
      </w:r>
      <w:r w:rsidRPr="006824A0">
        <w:rPr>
          <w:rFonts w:asciiTheme="majorBidi" w:hAnsiTheme="majorBidi" w:cstheme="majorBidi"/>
          <w:sz w:val="24"/>
          <w:szCs w:val="24"/>
        </w:rPr>
        <w:t xml:space="preserve">menggunakan materi yang telah dipelajari pada situasi ataupun kondosi </w:t>
      </w:r>
      <w:r w:rsidR="00784939">
        <w:rPr>
          <w:rFonts w:asciiTheme="majorBidi" w:hAnsiTheme="majorBidi" w:cstheme="majorBidi"/>
          <w:sz w:val="24"/>
          <w:szCs w:val="24"/>
        </w:rPr>
        <w:t>nyata</w:t>
      </w:r>
      <w:r w:rsidR="006824A0">
        <w:rPr>
          <w:rFonts w:asciiTheme="majorBidi" w:hAnsiTheme="majorBidi" w:cstheme="majorBidi"/>
          <w:sz w:val="24"/>
          <w:szCs w:val="24"/>
        </w:rPr>
        <w:t>. Pada tingkatan ini mahasiswa mampu memberikan contoh kepada masyarakat bagaimana menerapkan protokol kesehatan COVID-19 secara baik.</w:t>
      </w:r>
    </w:p>
    <w:p w14:paraId="4A5A3FBD" w14:textId="09D15087" w:rsidR="00CD35E3" w:rsidRPr="006824A0" w:rsidRDefault="00CD35E3" w:rsidP="00903DD5">
      <w:pPr>
        <w:pStyle w:val="ListParagraph"/>
        <w:numPr>
          <w:ilvl w:val="0"/>
          <w:numId w:val="1"/>
        </w:numPr>
        <w:spacing w:line="360" w:lineRule="auto"/>
        <w:ind w:left="1080"/>
        <w:jc w:val="both"/>
        <w:rPr>
          <w:rFonts w:asciiTheme="majorBidi" w:hAnsiTheme="majorBidi" w:cstheme="majorBidi"/>
          <w:sz w:val="24"/>
          <w:szCs w:val="24"/>
        </w:rPr>
      </w:pPr>
      <w:r w:rsidRPr="006824A0">
        <w:rPr>
          <w:rFonts w:asciiTheme="majorBidi" w:hAnsiTheme="majorBidi" w:cstheme="majorBidi"/>
          <w:sz w:val="24"/>
          <w:szCs w:val="24"/>
        </w:rPr>
        <w:t>Analisis (</w:t>
      </w:r>
      <w:r w:rsidRPr="00784939">
        <w:rPr>
          <w:rFonts w:asciiTheme="majorBidi" w:hAnsiTheme="majorBidi" w:cstheme="majorBidi"/>
          <w:i/>
          <w:iCs/>
          <w:sz w:val="24"/>
          <w:szCs w:val="24"/>
        </w:rPr>
        <w:t>analysis</w:t>
      </w:r>
      <w:r w:rsidRPr="006824A0">
        <w:rPr>
          <w:rFonts w:asciiTheme="majorBidi" w:hAnsiTheme="majorBidi" w:cstheme="majorBidi"/>
          <w:sz w:val="24"/>
          <w:szCs w:val="24"/>
        </w:rPr>
        <w:t>)</w:t>
      </w:r>
      <w:r w:rsidR="00784939">
        <w:rPr>
          <w:rFonts w:asciiTheme="majorBidi" w:hAnsiTheme="majorBidi" w:cstheme="majorBidi"/>
          <w:sz w:val="24"/>
          <w:szCs w:val="24"/>
        </w:rPr>
        <w:t xml:space="preserve"> merupakan </w:t>
      </w:r>
      <w:r w:rsidRPr="006824A0">
        <w:rPr>
          <w:rFonts w:asciiTheme="majorBidi" w:hAnsiTheme="majorBidi" w:cstheme="majorBidi"/>
          <w:sz w:val="24"/>
          <w:szCs w:val="24"/>
        </w:rPr>
        <w:t xml:space="preserve">kemampuan </w:t>
      </w:r>
      <w:r w:rsidR="00784939">
        <w:rPr>
          <w:rFonts w:asciiTheme="majorBidi" w:hAnsiTheme="majorBidi" w:cstheme="majorBidi"/>
          <w:sz w:val="24"/>
          <w:szCs w:val="24"/>
        </w:rPr>
        <w:t xml:space="preserve">dalam </w:t>
      </w:r>
      <w:r w:rsidRPr="006824A0">
        <w:rPr>
          <w:rFonts w:asciiTheme="majorBidi" w:hAnsiTheme="majorBidi" w:cstheme="majorBidi"/>
          <w:sz w:val="24"/>
          <w:szCs w:val="24"/>
        </w:rPr>
        <w:t xml:space="preserve">menyatakan materi atau suatu objek kedalam komponen-komponen </w:t>
      </w:r>
      <w:r w:rsidR="00784939">
        <w:rPr>
          <w:rFonts w:asciiTheme="majorBidi" w:hAnsiTheme="majorBidi" w:cstheme="majorBidi"/>
          <w:sz w:val="24"/>
          <w:szCs w:val="24"/>
        </w:rPr>
        <w:t xml:space="preserve">yang </w:t>
      </w:r>
      <w:r w:rsidRPr="006824A0">
        <w:rPr>
          <w:rFonts w:asciiTheme="majorBidi" w:hAnsiTheme="majorBidi" w:cstheme="majorBidi"/>
          <w:sz w:val="24"/>
          <w:szCs w:val="24"/>
        </w:rPr>
        <w:t xml:space="preserve">masih dalam struktur organisasi tersebut dan </w:t>
      </w:r>
      <w:r w:rsidR="00784939">
        <w:rPr>
          <w:rFonts w:asciiTheme="majorBidi" w:hAnsiTheme="majorBidi" w:cstheme="majorBidi"/>
          <w:sz w:val="24"/>
          <w:szCs w:val="24"/>
        </w:rPr>
        <w:t>saling terkait satu sama lain</w:t>
      </w:r>
      <w:r w:rsidRPr="006824A0">
        <w:rPr>
          <w:rFonts w:asciiTheme="majorBidi" w:hAnsiTheme="majorBidi" w:cstheme="majorBidi"/>
          <w:sz w:val="24"/>
          <w:szCs w:val="24"/>
        </w:rPr>
        <w:t>.</w:t>
      </w:r>
      <w:r w:rsidR="006824A0">
        <w:rPr>
          <w:rFonts w:asciiTheme="majorBidi" w:hAnsiTheme="majorBidi" w:cstheme="majorBidi"/>
          <w:sz w:val="24"/>
          <w:szCs w:val="24"/>
        </w:rPr>
        <w:t xml:space="preserve"> Dalam tingkatan analisis mahasiswa mampu </w:t>
      </w:r>
      <w:r w:rsidR="006824A0">
        <w:rPr>
          <w:rFonts w:asciiTheme="majorBidi" w:hAnsiTheme="majorBidi" w:cstheme="majorBidi"/>
          <w:sz w:val="24"/>
          <w:szCs w:val="24"/>
        </w:rPr>
        <w:lastRenderedPageBreak/>
        <w:t>menjelaskan secara mantap dengan berbagai resiko yang mungkin terjadi apabila tidak mengikuti protokol kesehatan COVID-19 kepada masyarakat.</w:t>
      </w:r>
    </w:p>
    <w:p w14:paraId="034C2190" w14:textId="4808D860" w:rsidR="00CD35E3" w:rsidRPr="006824A0" w:rsidRDefault="00CD35E3" w:rsidP="00903DD5">
      <w:pPr>
        <w:pStyle w:val="ListParagraph"/>
        <w:numPr>
          <w:ilvl w:val="0"/>
          <w:numId w:val="1"/>
        </w:numPr>
        <w:spacing w:line="360" w:lineRule="auto"/>
        <w:ind w:left="1080"/>
        <w:jc w:val="both"/>
        <w:rPr>
          <w:rFonts w:asciiTheme="majorBidi" w:hAnsiTheme="majorBidi" w:cstheme="majorBidi"/>
          <w:sz w:val="24"/>
          <w:szCs w:val="24"/>
        </w:rPr>
      </w:pPr>
      <w:r w:rsidRPr="006824A0">
        <w:rPr>
          <w:rFonts w:asciiTheme="majorBidi" w:hAnsiTheme="majorBidi" w:cstheme="majorBidi"/>
          <w:sz w:val="24"/>
          <w:szCs w:val="24"/>
        </w:rPr>
        <w:t>Sintesis (</w:t>
      </w:r>
      <w:r w:rsidR="00784939" w:rsidRPr="00784939">
        <w:rPr>
          <w:rFonts w:asciiTheme="majorBidi" w:hAnsiTheme="majorBidi" w:cstheme="majorBidi"/>
          <w:i/>
          <w:iCs/>
          <w:sz w:val="24"/>
          <w:szCs w:val="24"/>
        </w:rPr>
        <w:t>S</w:t>
      </w:r>
      <w:r w:rsidRPr="00784939">
        <w:rPr>
          <w:rFonts w:asciiTheme="majorBidi" w:hAnsiTheme="majorBidi" w:cstheme="majorBidi"/>
          <w:i/>
          <w:iCs/>
          <w:sz w:val="24"/>
          <w:szCs w:val="24"/>
        </w:rPr>
        <w:t>yntesis</w:t>
      </w:r>
      <w:r w:rsidRPr="006824A0">
        <w:rPr>
          <w:rFonts w:asciiTheme="majorBidi" w:hAnsiTheme="majorBidi" w:cstheme="majorBidi"/>
          <w:sz w:val="24"/>
          <w:szCs w:val="24"/>
        </w:rPr>
        <w:t>)</w:t>
      </w:r>
      <w:r w:rsidR="00784939">
        <w:rPr>
          <w:rFonts w:asciiTheme="majorBidi" w:hAnsiTheme="majorBidi" w:cstheme="majorBidi"/>
          <w:sz w:val="24"/>
          <w:szCs w:val="24"/>
        </w:rPr>
        <w:t xml:space="preserve"> merupakan </w:t>
      </w:r>
      <w:r w:rsidRPr="006824A0">
        <w:rPr>
          <w:rFonts w:asciiTheme="majorBidi" w:hAnsiTheme="majorBidi" w:cstheme="majorBidi"/>
          <w:sz w:val="24"/>
          <w:szCs w:val="24"/>
        </w:rPr>
        <w:t xml:space="preserve">kemampuan untuk </w:t>
      </w:r>
      <w:r w:rsidR="00784939">
        <w:rPr>
          <w:rFonts w:asciiTheme="majorBidi" w:hAnsiTheme="majorBidi" w:cstheme="majorBidi"/>
          <w:sz w:val="24"/>
          <w:szCs w:val="24"/>
        </w:rPr>
        <w:t xml:space="preserve">merekonstruksi atau </w:t>
      </w:r>
      <w:r w:rsidRPr="006824A0">
        <w:rPr>
          <w:rFonts w:asciiTheme="majorBidi" w:hAnsiTheme="majorBidi" w:cstheme="majorBidi"/>
          <w:sz w:val="24"/>
          <w:szCs w:val="24"/>
        </w:rPr>
        <w:t xml:space="preserve">atau menghubungkan bagian-bagian </w:t>
      </w:r>
      <w:r w:rsidR="00784939">
        <w:rPr>
          <w:rFonts w:asciiTheme="majorBidi" w:hAnsiTheme="majorBidi" w:cstheme="majorBidi"/>
          <w:sz w:val="24"/>
          <w:szCs w:val="24"/>
        </w:rPr>
        <w:t xml:space="preserve">yang ada </w:t>
      </w:r>
      <w:r w:rsidRPr="006824A0">
        <w:rPr>
          <w:rFonts w:asciiTheme="majorBidi" w:hAnsiTheme="majorBidi" w:cstheme="majorBidi"/>
          <w:sz w:val="24"/>
          <w:szCs w:val="24"/>
        </w:rPr>
        <w:t xml:space="preserve">dalam </w:t>
      </w:r>
      <w:r w:rsidR="00784939">
        <w:rPr>
          <w:rFonts w:asciiTheme="majorBidi" w:hAnsiTheme="majorBidi" w:cstheme="majorBidi"/>
          <w:sz w:val="24"/>
          <w:szCs w:val="24"/>
        </w:rPr>
        <w:t xml:space="preserve">bentuk </w:t>
      </w:r>
      <w:r w:rsidRPr="006824A0">
        <w:rPr>
          <w:rFonts w:asciiTheme="majorBidi" w:hAnsiTheme="majorBidi" w:cstheme="majorBidi"/>
          <w:sz w:val="24"/>
          <w:szCs w:val="24"/>
        </w:rPr>
        <w:t xml:space="preserve">yang baru. </w:t>
      </w:r>
      <w:r w:rsidR="006824A0">
        <w:rPr>
          <w:rFonts w:asciiTheme="majorBidi" w:hAnsiTheme="majorBidi" w:cstheme="majorBidi"/>
          <w:sz w:val="24"/>
          <w:szCs w:val="24"/>
        </w:rPr>
        <w:t>Dalam tingkatan ini, mahasiswa memiliki kecakapan dalam menyampaikan informasi berikut fakta-fakta terkait pandemik COVID-19 kepada masyarakat.</w:t>
      </w:r>
    </w:p>
    <w:p w14:paraId="14EC03C8" w14:textId="0D04D828" w:rsidR="0025247A" w:rsidRDefault="00CD35E3" w:rsidP="00903DD5">
      <w:pPr>
        <w:pStyle w:val="ListParagraph"/>
        <w:numPr>
          <w:ilvl w:val="0"/>
          <w:numId w:val="1"/>
        </w:numPr>
        <w:spacing w:line="360" w:lineRule="auto"/>
        <w:ind w:left="1080"/>
        <w:jc w:val="both"/>
        <w:rPr>
          <w:rFonts w:asciiTheme="majorBidi" w:hAnsiTheme="majorBidi" w:cstheme="majorBidi"/>
          <w:sz w:val="24"/>
          <w:szCs w:val="24"/>
        </w:rPr>
      </w:pPr>
      <w:r w:rsidRPr="006824A0">
        <w:rPr>
          <w:rFonts w:asciiTheme="majorBidi" w:hAnsiTheme="majorBidi" w:cstheme="majorBidi"/>
          <w:sz w:val="24"/>
          <w:szCs w:val="24"/>
        </w:rPr>
        <w:t>Evaluasi (</w:t>
      </w:r>
      <w:r w:rsidRPr="00784939">
        <w:rPr>
          <w:rFonts w:asciiTheme="majorBidi" w:hAnsiTheme="majorBidi" w:cstheme="majorBidi"/>
          <w:i/>
          <w:iCs/>
          <w:sz w:val="24"/>
          <w:szCs w:val="24"/>
        </w:rPr>
        <w:t>Evaluation</w:t>
      </w:r>
      <w:r w:rsidRPr="006824A0">
        <w:rPr>
          <w:rFonts w:asciiTheme="majorBidi" w:hAnsiTheme="majorBidi" w:cstheme="majorBidi"/>
          <w:sz w:val="24"/>
          <w:szCs w:val="24"/>
        </w:rPr>
        <w:t>)</w:t>
      </w:r>
      <w:r w:rsidR="00784939">
        <w:rPr>
          <w:rFonts w:asciiTheme="majorBidi" w:hAnsiTheme="majorBidi" w:cstheme="majorBidi"/>
          <w:sz w:val="24"/>
          <w:szCs w:val="24"/>
        </w:rPr>
        <w:t xml:space="preserve"> merupakan </w:t>
      </w:r>
      <w:r w:rsidRPr="006824A0">
        <w:rPr>
          <w:rFonts w:asciiTheme="majorBidi" w:hAnsiTheme="majorBidi" w:cstheme="majorBidi"/>
          <w:sz w:val="24"/>
          <w:szCs w:val="24"/>
        </w:rPr>
        <w:t>kemampuan untuk melakukan justifikasi atau penilaian terhadap suatu materi atau objek</w:t>
      </w:r>
      <w:r w:rsidR="006824A0">
        <w:rPr>
          <w:rFonts w:asciiTheme="majorBidi" w:hAnsiTheme="majorBidi" w:cstheme="majorBidi"/>
          <w:sz w:val="24"/>
          <w:szCs w:val="24"/>
        </w:rPr>
        <w:t>. Pada tingkatan ini, mahasiswa secara terukur dapat menyampaikan informasi dengan baik diikuti oleh masyarakat dengan menerapkan pola perilaku hidup sehat sesuai protokol kesehatan COVID-19</w:t>
      </w:r>
      <w:r w:rsidR="006824A0" w:rsidRPr="009A2668">
        <w:rPr>
          <w:rFonts w:asciiTheme="majorBidi" w:hAnsiTheme="majorBidi" w:cstheme="majorBidi"/>
          <w:sz w:val="24"/>
          <w:szCs w:val="24"/>
        </w:rPr>
        <w:t>.</w:t>
      </w:r>
    </w:p>
    <w:p w14:paraId="4B42D4F5" w14:textId="16D2C67E" w:rsidR="009A2668" w:rsidRPr="009A2668" w:rsidRDefault="009A2668" w:rsidP="00903DD5">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Berbagai tingkat pengatahuan tersebut di atas penting untuk dikaji mengingat bahwa pengetahuan menjadi faktor yang sangat penting untuk menentukan perilaku seseorang. Dalam penelitian ini perilaku yang dimaksud adalah pola hidup sehat sesuai protokol kesehatan COVID-19 yang diterbitkan oleh pemerintah, sehingga kesehatan masyarakat dapat diwujudkan dan terhindar dari pandemik COVID-19. </w:t>
      </w:r>
    </w:p>
    <w:p w14:paraId="69EC3CB9" w14:textId="1ACE2271" w:rsidR="009A2668" w:rsidRPr="009A2668" w:rsidRDefault="009A2668" w:rsidP="00903DD5">
      <w:pPr>
        <w:pStyle w:val="ListParagraph"/>
        <w:numPr>
          <w:ilvl w:val="0"/>
          <w:numId w:val="11"/>
        </w:numPr>
        <w:spacing w:line="360" w:lineRule="auto"/>
        <w:ind w:left="720"/>
        <w:jc w:val="both"/>
        <w:rPr>
          <w:rFonts w:asciiTheme="majorBidi" w:hAnsiTheme="majorBidi" w:cstheme="majorBidi"/>
          <w:sz w:val="24"/>
          <w:szCs w:val="24"/>
        </w:rPr>
      </w:pPr>
      <w:r>
        <w:rPr>
          <w:rFonts w:asciiTheme="majorBidi" w:hAnsiTheme="majorBidi" w:cstheme="majorBidi"/>
          <w:sz w:val="24"/>
          <w:szCs w:val="24"/>
        </w:rPr>
        <w:t>Kesehatan Masyarakat</w:t>
      </w:r>
    </w:p>
    <w:p w14:paraId="31D891A2" w14:textId="7BFFDB2D" w:rsidR="009A2668" w:rsidRDefault="009A2668" w:rsidP="00903DD5">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Secara teoritis </w:t>
      </w:r>
      <w:r w:rsidR="00CD35E3" w:rsidRPr="006824A0">
        <w:rPr>
          <w:rFonts w:asciiTheme="majorBidi" w:hAnsiTheme="majorBidi" w:cstheme="majorBidi"/>
          <w:sz w:val="24"/>
          <w:szCs w:val="24"/>
        </w:rPr>
        <w:t xml:space="preserve">kesehatan masyarakat </w:t>
      </w:r>
      <w:r w:rsidR="006871F2">
        <w:rPr>
          <w:rFonts w:asciiTheme="majorBidi" w:hAnsiTheme="majorBidi" w:cstheme="majorBidi"/>
          <w:sz w:val="24"/>
          <w:szCs w:val="24"/>
        </w:rPr>
        <w:t xml:space="preserve">diartikan sebagai </w:t>
      </w:r>
      <w:r w:rsidR="00CD35E3" w:rsidRPr="006824A0">
        <w:rPr>
          <w:rFonts w:asciiTheme="majorBidi" w:hAnsiTheme="majorBidi" w:cstheme="majorBidi"/>
          <w:sz w:val="24"/>
          <w:szCs w:val="24"/>
        </w:rPr>
        <w:t xml:space="preserve">“ilmu dan seni mencegah penyakit, memperpanjang hidup dan meningkatkan kesehatan melalui usaha-usaha pengorganisasian masyarakat untuk: (1) perbaikan sanitasi lingkungan, (2) pemberantasa penyakit menular (3) pendidikan untuk kebersihan perseorangan, (4) pengorganisasian </w:t>
      </w:r>
      <w:r w:rsidR="00B70B29">
        <w:rPr>
          <w:rFonts w:asciiTheme="majorBidi" w:hAnsiTheme="majorBidi" w:cstheme="majorBidi"/>
          <w:sz w:val="24"/>
          <w:szCs w:val="24"/>
        </w:rPr>
        <w:t xml:space="preserve">berbagai </w:t>
      </w:r>
      <w:r w:rsidR="00CD35E3" w:rsidRPr="006824A0">
        <w:rPr>
          <w:rFonts w:asciiTheme="majorBidi" w:hAnsiTheme="majorBidi" w:cstheme="majorBidi"/>
          <w:sz w:val="24"/>
          <w:szCs w:val="24"/>
        </w:rPr>
        <w:t>pelayanan medis dan perawatan untuk diagnosis dini dan pengobatan (5) pengembangan rekayasa sosial untuk menjamin setiap orang terpenuhi kebutuhan hidup yang layak dalam me</w:t>
      </w:r>
      <w:r w:rsidR="0050340D">
        <w:rPr>
          <w:rFonts w:asciiTheme="majorBidi" w:hAnsiTheme="majorBidi" w:cstheme="majorBidi"/>
          <w:sz w:val="24"/>
          <w:szCs w:val="24"/>
        </w:rPr>
        <w:t>mel</w:t>
      </w:r>
      <w:r w:rsidR="00CD35E3" w:rsidRPr="006824A0">
        <w:rPr>
          <w:rFonts w:asciiTheme="majorBidi" w:hAnsiTheme="majorBidi" w:cstheme="majorBidi"/>
          <w:sz w:val="24"/>
          <w:szCs w:val="24"/>
        </w:rPr>
        <w:t>ihara kesehatannya. (</w:t>
      </w:r>
      <w:r w:rsidR="00CD35E3" w:rsidRPr="0050340D">
        <w:rPr>
          <w:rFonts w:asciiTheme="majorBidi" w:hAnsiTheme="majorBidi" w:cstheme="majorBidi"/>
          <w:i/>
          <w:iCs/>
          <w:sz w:val="24"/>
          <w:szCs w:val="24"/>
        </w:rPr>
        <w:t>The Ecyclopedia Americana</w:t>
      </w:r>
      <w:r w:rsidR="0050340D" w:rsidRPr="0050340D">
        <w:rPr>
          <w:rFonts w:asciiTheme="majorBidi" w:hAnsiTheme="majorBidi" w:cstheme="majorBidi"/>
          <w:i/>
          <w:iCs/>
          <w:sz w:val="24"/>
          <w:szCs w:val="24"/>
        </w:rPr>
        <w:t xml:space="preserve"> International Edition</w:t>
      </w:r>
      <w:r w:rsidR="0050340D">
        <w:rPr>
          <w:rFonts w:asciiTheme="majorBidi" w:hAnsiTheme="majorBidi" w:cstheme="majorBidi"/>
          <w:sz w:val="24"/>
          <w:szCs w:val="24"/>
        </w:rPr>
        <w:t>, Vol. 22</w:t>
      </w:r>
      <w:r>
        <w:rPr>
          <w:rFonts w:asciiTheme="majorBidi" w:hAnsiTheme="majorBidi" w:cstheme="majorBidi"/>
          <w:sz w:val="24"/>
          <w:szCs w:val="24"/>
        </w:rPr>
        <w:t>.</w:t>
      </w:r>
      <w:r>
        <w:rPr>
          <w:rStyle w:val="FootnoteReference"/>
          <w:rFonts w:asciiTheme="majorBidi" w:hAnsiTheme="majorBidi" w:cstheme="majorBidi"/>
          <w:sz w:val="24"/>
          <w:szCs w:val="24"/>
        </w:rPr>
        <w:footnoteReference w:id="8"/>
      </w:r>
    </w:p>
    <w:p w14:paraId="136B00D5" w14:textId="72317D0D" w:rsidR="006208AD" w:rsidRDefault="00CD35E3" w:rsidP="00903DD5">
      <w:pPr>
        <w:spacing w:line="360" w:lineRule="auto"/>
        <w:ind w:left="720" w:firstLine="720"/>
        <w:jc w:val="both"/>
        <w:rPr>
          <w:rFonts w:asciiTheme="majorBidi" w:eastAsia="ArialMT" w:hAnsiTheme="majorBidi" w:cstheme="majorBidi"/>
          <w:sz w:val="24"/>
          <w:szCs w:val="24"/>
        </w:rPr>
      </w:pPr>
      <w:r w:rsidRPr="006824A0">
        <w:rPr>
          <w:rFonts w:asciiTheme="majorBidi" w:hAnsiTheme="majorBidi" w:cstheme="majorBidi"/>
          <w:sz w:val="24"/>
          <w:szCs w:val="24"/>
        </w:rPr>
        <w:t>Adapun yang dimaksud dengan perilaku sehat (</w:t>
      </w:r>
      <w:r w:rsidRPr="0050340D">
        <w:rPr>
          <w:rFonts w:asciiTheme="majorBidi" w:hAnsiTheme="majorBidi" w:cstheme="majorBidi"/>
          <w:i/>
          <w:iCs/>
          <w:sz w:val="24"/>
          <w:szCs w:val="24"/>
        </w:rPr>
        <w:t>healthy behaviour</w:t>
      </w:r>
      <w:r w:rsidRPr="006824A0">
        <w:rPr>
          <w:rFonts w:asciiTheme="majorBidi" w:hAnsiTheme="majorBidi" w:cstheme="majorBidi"/>
          <w:sz w:val="24"/>
          <w:szCs w:val="24"/>
        </w:rPr>
        <w:t>) adalah perilaku atau kegiatan yang berkaitan dengan upaya preventif guna mempertahankan dan meningkatkan tingkat kesehatan setiap individu dalam masyarakat.</w:t>
      </w:r>
      <w:r w:rsidRPr="006824A0">
        <w:rPr>
          <w:rStyle w:val="FootnoteReference"/>
          <w:rFonts w:asciiTheme="majorBidi" w:hAnsiTheme="majorBidi" w:cstheme="majorBidi"/>
          <w:sz w:val="24"/>
          <w:szCs w:val="24"/>
        </w:rPr>
        <w:footnoteReference w:id="9"/>
      </w:r>
      <w:r w:rsidR="009A2668">
        <w:rPr>
          <w:rFonts w:asciiTheme="majorBidi" w:hAnsiTheme="majorBidi" w:cstheme="majorBidi"/>
          <w:sz w:val="24"/>
          <w:szCs w:val="24"/>
        </w:rPr>
        <w:t xml:space="preserve"> </w:t>
      </w:r>
      <w:r w:rsidR="0050340D">
        <w:rPr>
          <w:rFonts w:asciiTheme="majorBidi" w:hAnsiTheme="majorBidi" w:cstheme="majorBidi"/>
          <w:sz w:val="24"/>
          <w:szCs w:val="24"/>
        </w:rPr>
        <w:t xml:space="preserve">Protokol Kesehatan COVID-19 yang diterbitkan oleh pemerintah tidak dapat dipisahkan dari pola perilaku sehat masyarakat. Pemahaman mengenai perilaku sehat penting untuk </w:t>
      </w:r>
      <w:r w:rsidR="0050340D">
        <w:rPr>
          <w:rFonts w:asciiTheme="majorBidi" w:hAnsiTheme="majorBidi" w:cstheme="majorBidi"/>
          <w:sz w:val="24"/>
          <w:szCs w:val="24"/>
        </w:rPr>
        <w:lastRenderedPageBreak/>
        <w:t xml:space="preserve">dikampanyekan secara terus menerus untuk memberikan informasi kepada masyarakat sehingga dapat menerapkan perilaku sehat tersebut. </w:t>
      </w:r>
      <w:r w:rsidR="006208AD" w:rsidRPr="006824A0">
        <w:rPr>
          <w:rFonts w:asciiTheme="majorBidi" w:hAnsiTheme="majorBidi" w:cstheme="majorBidi"/>
        </w:rPr>
        <w:t xml:space="preserve">Pelaksanaan KKL-DR diharapkan tetap sejalan dengan protokol kesehatan COVID-19 yang dirilis oleh pemerintah. </w:t>
      </w:r>
      <w:r w:rsidR="006208AD" w:rsidRPr="006824A0">
        <w:rPr>
          <w:rFonts w:asciiTheme="majorBidi" w:hAnsiTheme="majorBidi" w:cstheme="majorBidi"/>
          <w:sz w:val="24"/>
          <w:szCs w:val="24"/>
        </w:rPr>
        <w:t xml:space="preserve">Mencegah atau membatasi penularan infeksi di </w:t>
      </w:r>
      <w:r w:rsidR="006208AD">
        <w:rPr>
          <w:rFonts w:asciiTheme="majorBidi" w:hAnsiTheme="majorBidi" w:cstheme="majorBidi"/>
          <w:sz w:val="24"/>
          <w:szCs w:val="24"/>
        </w:rPr>
        <w:t xml:space="preserve">lingkungan masyarakat sama halnya dengan pencegahan penularan pada </w:t>
      </w:r>
      <w:r w:rsidR="006208AD" w:rsidRPr="006824A0">
        <w:rPr>
          <w:rFonts w:asciiTheme="majorBidi" w:hAnsiTheme="majorBidi" w:cstheme="majorBidi"/>
          <w:sz w:val="24"/>
          <w:szCs w:val="24"/>
        </w:rPr>
        <w:t xml:space="preserve">pelayanan kesehatan memerlukan </w:t>
      </w:r>
      <w:r w:rsidR="006208AD" w:rsidRPr="006824A0">
        <w:rPr>
          <w:rFonts w:asciiTheme="majorBidi" w:eastAsia="ArialMT" w:hAnsiTheme="majorBidi" w:cstheme="majorBidi"/>
          <w:sz w:val="24"/>
          <w:szCs w:val="24"/>
        </w:rPr>
        <w:t>penerapan prosedur dan protokol yang disebut sebagai “pengendalian”.</w:t>
      </w:r>
      <w:r w:rsidR="006208AD" w:rsidRPr="006824A0">
        <w:rPr>
          <w:rStyle w:val="FootnoteReference"/>
          <w:rFonts w:asciiTheme="majorBidi" w:hAnsiTheme="majorBidi" w:cstheme="majorBidi"/>
          <w:sz w:val="24"/>
          <w:szCs w:val="24"/>
        </w:rPr>
        <w:footnoteReference w:id="10"/>
      </w:r>
    </w:p>
    <w:p w14:paraId="1BC64305" w14:textId="7B19C49A" w:rsidR="006208AD" w:rsidRPr="006824A0" w:rsidRDefault="006208AD" w:rsidP="00903DD5">
      <w:pPr>
        <w:spacing w:line="360" w:lineRule="auto"/>
        <w:ind w:left="720" w:firstLine="720"/>
        <w:jc w:val="both"/>
        <w:rPr>
          <w:rFonts w:asciiTheme="majorBidi" w:hAnsiTheme="majorBidi" w:cstheme="majorBidi"/>
          <w:sz w:val="24"/>
          <w:szCs w:val="24"/>
        </w:rPr>
      </w:pPr>
      <w:r>
        <w:rPr>
          <w:rFonts w:asciiTheme="majorBidi" w:eastAsia="ArialMT" w:hAnsiTheme="majorBidi" w:cstheme="majorBidi"/>
          <w:sz w:val="24"/>
          <w:szCs w:val="24"/>
        </w:rPr>
        <w:t>Dalam pedoman pencegahan</w:t>
      </w:r>
      <w:r w:rsidR="00BC2948">
        <w:rPr>
          <w:rFonts w:asciiTheme="majorBidi" w:eastAsia="ArialMT" w:hAnsiTheme="majorBidi" w:cstheme="majorBidi"/>
          <w:sz w:val="24"/>
          <w:szCs w:val="24"/>
        </w:rPr>
        <w:t xml:space="preserve"> dan pengendalian corona virus disease dijabarkan </w:t>
      </w:r>
      <w:r w:rsidR="00BC2948" w:rsidRPr="006824A0">
        <w:rPr>
          <w:rFonts w:asciiTheme="majorBidi" w:hAnsiTheme="majorBidi" w:cstheme="majorBidi"/>
          <w:sz w:val="24"/>
          <w:szCs w:val="24"/>
        </w:rPr>
        <w:t xml:space="preserve">pencegahan </w:t>
      </w:r>
      <w:r w:rsidRPr="006824A0">
        <w:rPr>
          <w:rFonts w:asciiTheme="majorBidi" w:hAnsiTheme="majorBidi" w:cstheme="majorBidi"/>
          <w:sz w:val="24"/>
          <w:szCs w:val="24"/>
        </w:rPr>
        <w:t>pada level Individu dan Masyarakat</w:t>
      </w:r>
      <w:r w:rsidR="00BC2948">
        <w:rPr>
          <w:rFonts w:asciiTheme="majorBidi" w:hAnsiTheme="majorBidi" w:cstheme="majorBidi"/>
          <w:sz w:val="24"/>
          <w:szCs w:val="24"/>
        </w:rPr>
        <w:t>, antara lain:</w:t>
      </w:r>
      <w:r w:rsidR="00BC2948">
        <w:rPr>
          <w:rStyle w:val="FootnoteReference"/>
          <w:rFonts w:asciiTheme="majorBidi" w:hAnsiTheme="majorBidi" w:cstheme="majorBidi"/>
          <w:sz w:val="24"/>
          <w:szCs w:val="24"/>
        </w:rPr>
        <w:footnoteReference w:id="11"/>
      </w:r>
    </w:p>
    <w:p w14:paraId="2005DAEE" w14:textId="77777777" w:rsidR="006208AD" w:rsidRPr="006824A0" w:rsidRDefault="006208AD" w:rsidP="00903DD5">
      <w:pPr>
        <w:pStyle w:val="ListParagraph"/>
        <w:numPr>
          <w:ilvl w:val="0"/>
          <w:numId w:val="3"/>
        </w:numPr>
        <w:spacing w:after="0" w:line="360" w:lineRule="auto"/>
        <w:jc w:val="both"/>
        <w:rPr>
          <w:rFonts w:asciiTheme="majorBidi" w:hAnsiTheme="majorBidi" w:cstheme="majorBidi"/>
          <w:sz w:val="24"/>
          <w:szCs w:val="24"/>
        </w:rPr>
      </w:pPr>
      <w:r w:rsidRPr="006824A0">
        <w:rPr>
          <w:rFonts w:asciiTheme="majorBidi" w:hAnsiTheme="majorBidi" w:cstheme="majorBidi"/>
          <w:sz w:val="24"/>
          <w:szCs w:val="24"/>
        </w:rPr>
        <w:t>Pencegahan pada level Individu</w:t>
      </w:r>
    </w:p>
    <w:p w14:paraId="1BAC9436" w14:textId="6C78A907" w:rsidR="006208AD" w:rsidRPr="006824A0" w:rsidRDefault="00B70B29" w:rsidP="00903DD5">
      <w:pPr>
        <w:pStyle w:val="ListParagraph"/>
        <w:numPr>
          <w:ilvl w:val="0"/>
          <w:numId w:val="4"/>
        </w:numPr>
        <w:spacing w:after="0" w:line="360" w:lineRule="auto"/>
        <w:ind w:left="1080"/>
        <w:jc w:val="both"/>
        <w:rPr>
          <w:rFonts w:asciiTheme="majorBidi" w:hAnsiTheme="majorBidi" w:cstheme="majorBidi"/>
          <w:sz w:val="24"/>
          <w:szCs w:val="24"/>
        </w:rPr>
      </w:pPr>
      <w:r w:rsidRPr="006824A0">
        <w:rPr>
          <w:rFonts w:asciiTheme="majorBidi" w:hAnsiTheme="majorBidi" w:cstheme="majorBidi"/>
          <w:sz w:val="24"/>
          <w:szCs w:val="24"/>
        </w:rPr>
        <w:t xml:space="preserve">Kebersihan </w:t>
      </w:r>
      <w:r w:rsidR="006208AD" w:rsidRPr="006824A0">
        <w:rPr>
          <w:rFonts w:asciiTheme="majorBidi" w:hAnsiTheme="majorBidi" w:cstheme="majorBidi"/>
          <w:sz w:val="24"/>
          <w:szCs w:val="24"/>
        </w:rPr>
        <w:t>personal dan rumah</w:t>
      </w:r>
    </w:p>
    <w:p w14:paraId="46BE947D" w14:textId="77777777" w:rsidR="006208AD" w:rsidRPr="006824A0" w:rsidRDefault="006208AD" w:rsidP="00903DD5">
      <w:pPr>
        <w:pStyle w:val="ListParagraph"/>
        <w:spacing w:line="360" w:lineRule="auto"/>
        <w:ind w:left="1080" w:firstLine="720"/>
        <w:jc w:val="both"/>
        <w:rPr>
          <w:rFonts w:asciiTheme="majorBidi" w:hAnsiTheme="majorBidi" w:cstheme="majorBidi"/>
          <w:sz w:val="24"/>
          <w:szCs w:val="24"/>
        </w:rPr>
      </w:pPr>
      <w:r w:rsidRPr="006824A0">
        <w:rPr>
          <w:rFonts w:asciiTheme="majorBidi" w:hAnsiTheme="majorBidi" w:cstheme="majorBidi"/>
          <w:sz w:val="24"/>
          <w:szCs w:val="24"/>
        </w:rPr>
        <w:t>Terdapat beberapa prinsip yang perlu diikuti untuk membantu mencegah covid-19, yaitu menjaga kebersihan diri/personal dan rumah dengan cara:</w:t>
      </w:r>
    </w:p>
    <w:p w14:paraId="18535415" w14:textId="116B1B50" w:rsidR="006208AD" w:rsidRPr="006824A0" w:rsidRDefault="007A3954" w:rsidP="006B0735">
      <w:pPr>
        <w:pStyle w:val="ListParagraph"/>
        <w:numPr>
          <w:ilvl w:val="0"/>
          <w:numId w:val="5"/>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Sering mencuci tangan </w:t>
      </w:r>
      <w:r w:rsidR="0023615C">
        <w:rPr>
          <w:rFonts w:asciiTheme="majorBidi" w:hAnsiTheme="majorBidi" w:cstheme="majorBidi"/>
          <w:sz w:val="24"/>
          <w:szCs w:val="24"/>
        </w:rPr>
        <w:t xml:space="preserve">menggunakan </w:t>
      </w:r>
      <w:r w:rsidR="006208AD" w:rsidRPr="006824A0">
        <w:rPr>
          <w:rFonts w:asciiTheme="majorBidi" w:hAnsiTheme="majorBidi" w:cstheme="majorBidi"/>
          <w:sz w:val="24"/>
          <w:szCs w:val="24"/>
        </w:rPr>
        <w:t>sabun dan air setidaknya 20 detik atau menggunakan pembersih tangan berbasis alkohol (hand sanitizer)</w:t>
      </w:r>
      <w:r w:rsidR="0023615C">
        <w:rPr>
          <w:rFonts w:asciiTheme="majorBidi" w:hAnsiTheme="majorBidi" w:cstheme="majorBidi"/>
          <w:sz w:val="24"/>
          <w:szCs w:val="24"/>
        </w:rPr>
        <w:t xml:space="preserve">. Mandi dan mengganti pakaian </w:t>
      </w:r>
      <w:r w:rsidR="006208AD" w:rsidRPr="006824A0">
        <w:rPr>
          <w:rFonts w:asciiTheme="majorBidi" w:hAnsiTheme="majorBidi" w:cstheme="majorBidi"/>
          <w:sz w:val="24"/>
          <w:szCs w:val="24"/>
        </w:rPr>
        <w:t xml:space="preserve">sesampainya </w:t>
      </w:r>
      <w:r w:rsidR="006B0735">
        <w:rPr>
          <w:rFonts w:asciiTheme="majorBidi" w:hAnsiTheme="majorBidi" w:cstheme="majorBidi"/>
          <w:sz w:val="24"/>
          <w:szCs w:val="24"/>
        </w:rPr>
        <w:t xml:space="preserve">di </w:t>
      </w:r>
      <w:r w:rsidR="006208AD" w:rsidRPr="006824A0">
        <w:rPr>
          <w:rFonts w:asciiTheme="majorBidi" w:hAnsiTheme="majorBidi" w:cstheme="majorBidi"/>
          <w:sz w:val="24"/>
          <w:szCs w:val="24"/>
        </w:rPr>
        <w:t xml:space="preserve">rumah </w:t>
      </w:r>
      <w:r w:rsidR="0023615C">
        <w:rPr>
          <w:rFonts w:asciiTheme="majorBidi" w:hAnsiTheme="majorBidi" w:cstheme="majorBidi"/>
          <w:sz w:val="24"/>
          <w:szCs w:val="24"/>
        </w:rPr>
        <w:t xml:space="preserve">baik dari tempat </w:t>
      </w:r>
      <w:r w:rsidR="006208AD" w:rsidRPr="006824A0">
        <w:rPr>
          <w:rFonts w:asciiTheme="majorBidi" w:hAnsiTheme="majorBidi" w:cstheme="majorBidi"/>
          <w:sz w:val="24"/>
          <w:szCs w:val="24"/>
        </w:rPr>
        <w:t>bekerja</w:t>
      </w:r>
      <w:r w:rsidR="0023615C">
        <w:rPr>
          <w:rFonts w:asciiTheme="majorBidi" w:hAnsiTheme="majorBidi" w:cstheme="majorBidi"/>
          <w:sz w:val="24"/>
          <w:szCs w:val="24"/>
        </w:rPr>
        <w:t xml:space="preserve"> dan dari luar rumah.</w:t>
      </w:r>
      <w:r w:rsidR="006208AD" w:rsidRPr="006824A0">
        <w:rPr>
          <w:rFonts w:asciiTheme="majorBidi" w:hAnsiTheme="majorBidi" w:cstheme="majorBidi"/>
          <w:sz w:val="24"/>
          <w:szCs w:val="24"/>
        </w:rPr>
        <w:t xml:space="preserve"> </w:t>
      </w:r>
      <w:r w:rsidR="006B0735">
        <w:rPr>
          <w:rFonts w:asciiTheme="majorBidi" w:hAnsiTheme="majorBidi" w:cstheme="majorBidi"/>
          <w:sz w:val="24"/>
          <w:szCs w:val="24"/>
        </w:rPr>
        <w:t>Kegiatan mencuci tangan bagi masyarakat pada dasarnya adalah hal yang biasa, namun dalam konteks pencegahan pada level individu frekuensinya harus ditingkatkan terutama ketika seseorang berada di luar rumah.</w:t>
      </w:r>
    </w:p>
    <w:p w14:paraId="4FCD66D8" w14:textId="5612C4C1" w:rsidR="006208AD" w:rsidRPr="006824A0" w:rsidRDefault="007A3954" w:rsidP="006B0735">
      <w:pPr>
        <w:pStyle w:val="ListParagraph"/>
        <w:numPr>
          <w:ilvl w:val="0"/>
          <w:numId w:val="5"/>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Menghindari diri untuk </w:t>
      </w:r>
      <w:r w:rsidR="006208AD" w:rsidRPr="006824A0">
        <w:rPr>
          <w:rFonts w:asciiTheme="majorBidi" w:hAnsiTheme="majorBidi" w:cstheme="majorBidi"/>
          <w:sz w:val="24"/>
          <w:szCs w:val="24"/>
        </w:rPr>
        <w:t xml:space="preserve">menyentuh mata, hidung dan mulut </w:t>
      </w:r>
      <w:r w:rsidR="006B0735">
        <w:rPr>
          <w:rFonts w:asciiTheme="majorBidi" w:hAnsiTheme="majorBidi" w:cstheme="majorBidi"/>
          <w:sz w:val="24"/>
          <w:szCs w:val="24"/>
        </w:rPr>
        <w:t>dengan tangan yang belum dicuci. Menyentuh mata dan organ lainnya barangkali sering dilakukan dengan refleks, berdasarkan protokol kesehatan setiap orang hendaknya menghindari diri untuk menyentuh mata, hidung dan mulut serta organ-organ lainnya.</w:t>
      </w:r>
    </w:p>
    <w:p w14:paraId="15EF55AC" w14:textId="2BA8164F" w:rsidR="006208AD" w:rsidRPr="006824A0" w:rsidRDefault="007A3954" w:rsidP="00903DD5">
      <w:pPr>
        <w:pStyle w:val="ListParagraph"/>
        <w:numPr>
          <w:ilvl w:val="0"/>
          <w:numId w:val="5"/>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Menghindari </w:t>
      </w:r>
      <w:r w:rsidR="006B0735">
        <w:rPr>
          <w:rFonts w:asciiTheme="majorBidi" w:hAnsiTheme="majorBidi" w:cstheme="majorBidi"/>
          <w:sz w:val="24"/>
          <w:szCs w:val="24"/>
        </w:rPr>
        <w:t xml:space="preserve">berjabat tangan meskipun menjadi kebiasaan bagi budaya tertentu untuk berjabat tangan sebagai bentuk penghormatan kepada orang lain. Pada masa pandemik COVID-19, teknis berjabat tangan dapat dilakukan dengan bentuk lain seperti misalnya cukup mengangkat kedua tangan atau bentuk-bentuk lainnya. </w:t>
      </w:r>
    </w:p>
    <w:p w14:paraId="19B65BDD" w14:textId="3DF573AA" w:rsidR="006208AD" w:rsidRPr="006824A0" w:rsidRDefault="007A3954" w:rsidP="00903DD5">
      <w:pPr>
        <w:pStyle w:val="ListParagraph"/>
        <w:numPr>
          <w:ilvl w:val="0"/>
          <w:numId w:val="5"/>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lastRenderedPageBreak/>
        <w:t xml:space="preserve">Mengurangi </w:t>
      </w:r>
      <w:r w:rsidR="006208AD" w:rsidRPr="006824A0">
        <w:rPr>
          <w:rFonts w:asciiTheme="majorBidi" w:hAnsiTheme="majorBidi" w:cstheme="majorBidi"/>
          <w:sz w:val="24"/>
          <w:szCs w:val="24"/>
        </w:rPr>
        <w:t>interaksi fisik dengan o</w:t>
      </w:r>
      <w:r w:rsidR="006B0735">
        <w:rPr>
          <w:rFonts w:asciiTheme="majorBidi" w:hAnsiTheme="majorBidi" w:cstheme="majorBidi"/>
          <w:sz w:val="24"/>
          <w:szCs w:val="24"/>
        </w:rPr>
        <w:t xml:space="preserve">rang </w:t>
      </w:r>
      <w:r>
        <w:rPr>
          <w:rFonts w:asciiTheme="majorBidi" w:hAnsiTheme="majorBidi" w:cstheme="majorBidi"/>
          <w:sz w:val="24"/>
          <w:szCs w:val="24"/>
        </w:rPr>
        <w:t xml:space="preserve">meskipun tidak ada gejala sakit dan menghindari diri dari orang </w:t>
      </w:r>
      <w:r w:rsidR="006B0735">
        <w:rPr>
          <w:rFonts w:asciiTheme="majorBidi" w:hAnsiTheme="majorBidi" w:cstheme="majorBidi"/>
          <w:sz w:val="24"/>
          <w:szCs w:val="24"/>
        </w:rPr>
        <w:t>yang memiliki gejala sakit; menghindari diri dari orang lain atau paling tidak mengatur jarak sebagai upaya protektif terhadap virus.</w:t>
      </w:r>
    </w:p>
    <w:p w14:paraId="03EEDF7E" w14:textId="333B5722" w:rsidR="006208AD" w:rsidRPr="006824A0" w:rsidRDefault="007A3954" w:rsidP="0023615C">
      <w:pPr>
        <w:pStyle w:val="ListParagraph"/>
        <w:numPr>
          <w:ilvl w:val="0"/>
          <w:numId w:val="5"/>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Menutup </w:t>
      </w:r>
      <w:r w:rsidR="006208AD" w:rsidRPr="006824A0">
        <w:rPr>
          <w:rFonts w:asciiTheme="majorBidi" w:hAnsiTheme="majorBidi" w:cstheme="majorBidi"/>
          <w:sz w:val="24"/>
          <w:szCs w:val="24"/>
        </w:rPr>
        <w:t xml:space="preserve">mulut </w:t>
      </w:r>
      <w:r w:rsidR="0023615C">
        <w:rPr>
          <w:rFonts w:asciiTheme="majorBidi" w:hAnsiTheme="majorBidi" w:cstheme="majorBidi"/>
          <w:sz w:val="24"/>
          <w:szCs w:val="24"/>
        </w:rPr>
        <w:t>ketika</w:t>
      </w:r>
      <w:r w:rsidR="006208AD" w:rsidRPr="006824A0">
        <w:rPr>
          <w:rFonts w:asciiTheme="majorBidi" w:hAnsiTheme="majorBidi" w:cstheme="majorBidi"/>
          <w:sz w:val="24"/>
          <w:szCs w:val="24"/>
        </w:rPr>
        <w:t xml:space="preserve"> batuk dan bersin </w:t>
      </w:r>
      <w:r w:rsidR="0023615C">
        <w:rPr>
          <w:rFonts w:asciiTheme="majorBidi" w:hAnsiTheme="majorBidi" w:cstheme="majorBidi"/>
          <w:sz w:val="24"/>
          <w:szCs w:val="24"/>
        </w:rPr>
        <w:t xml:space="preserve">baik menggunakan </w:t>
      </w:r>
      <w:r w:rsidR="006208AD" w:rsidRPr="006824A0">
        <w:rPr>
          <w:rFonts w:asciiTheme="majorBidi" w:hAnsiTheme="majorBidi" w:cstheme="majorBidi"/>
          <w:sz w:val="24"/>
          <w:szCs w:val="24"/>
        </w:rPr>
        <w:t xml:space="preserve">lengan atau dengan tisu </w:t>
      </w:r>
      <w:r w:rsidR="0023615C">
        <w:rPr>
          <w:rFonts w:asciiTheme="majorBidi" w:hAnsiTheme="majorBidi" w:cstheme="majorBidi"/>
          <w:sz w:val="24"/>
          <w:szCs w:val="24"/>
        </w:rPr>
        <w:t xml:space="preserve">dan </w:t>
      </w:r>
      <w:r w:rsidR="006208AD" w:rsidRPr="006824A0">
        <w:rPr>
          <w:rFonts w:asciiTheme="majorBidi" w:hAnsiTheme="majorBidi" w:cstheme="majorBidi"/>
          <w:sz w:val="24"/>
          <w:szCs w:val="24"/>
        </w:rPr>
        <w:t xml:space="preserve">segera </w:t>
      </w:r>
      <w:r>
        <w:rPr>
          <w:rFonts w:asciiTheme="majorBidi" w:hAnsiTheme="majorBidi" w:cstheme="majorBidi"/>
          <w:sz w:val="24"/>
          <w:szCs w:val="24"/>
        </w:rPr>
        <w:t>men</w:t>
      </w:r>
      <w:r w:rsidR="006208AD" w:rsidRPr="006824A0">
        <w:rPr>
          <w:rFonts w:asciiTheme="majorBidi" w:hAnsiTheme="majorBidi" w:cstheme="majorBidi"/>
          <w:sz w:val="24"/>
          <w:szCs w:val="24"/>
        </w:rPr>
        <w:t>cuci tangan</w:t>
      </w:r>
      <w:r w:rsidR="0023615C">
        <w:rPr>
          <w:rFonts w:asciiTheme="majorBidi" w:hAnsiTheme="majorBidi" w:cstheme="majorBidi"/>
          <w:sz w:val="24"/>
          <w:szCs w:val="24"/>
        </w:rPr>
        <w:t xml:space="preserve"> dan membuang tisu di tempat sampah. Menutup </w:t>
      </w:r>
      <w:r w:rsidR="006B0735">
        <w:rPr>
          <w:rFonts w:asciiTheme="majorBidi" w:hAnsiTheme="majorBidi" w:cstheme="majorBidi"/>
          <w:sz w:val="24"/>
          <w:szCs w:val="24"/>
        </w:rPr>
        <w:t xml:space="preserve">mulut saat batuk dan bersin merupakan etika yang harus dilakukan terutama di tempat ramai. </w:t>
      </w:r>
    </w:p>
    <w:p w14:paraId="7E008CB5" w14:textId="76A6E4A2" w:rsidR="006208AD" w:rsidRPr="006824A0" w:rsidRDefault="007A3954" w:rsidP="00903DD5">
      <w:pPr>
        <w:pStyle w:val="ListParagraph"/>
        <w:numPr>
          <w:ilvl w:val="0"/>
          <w:numId w:val="5"/>
        </w:numPr>
        <w:spacing w:after="0" w:line="360" w:lineRule="auto"/>
        <w:ind w:left="1440"/>
        <w:jc w:val="both"/>
        <w:rPr>
          <w:rFonts w:asciiTheme="majorBidi" w:hAnsiTheme="majorBidi" w:cstheme="majorBidi"/>
          <w:sz w:val="24"/>
          <w:szCs w:val="24"/>
        </w:rPr>
      </w:pPr>
      <w:r w:rsidRPr="006824A0">
        <w:rPr>
          <w:rFonts w:asciiTheme="majorBidi" w:hAnsiTheme="majorBidi" w:cstheme="majorBidi"/>
          <w:sz w:val="24"/>
          <w:szCs w:val="24"/>
        </w:rPr>
        <w:t xml:space="preserve">Mandi </w:t>
      </w:r>
      <w:r>
        <w:rPr>
          <w:rFonts w:asciiTheme="majorBidi" w:hAnsiTheme="majorBidi" w:cstheme="majorBidi"/>
          <w:sz w:val="24"/>
          <w:szCs w:val="24"/>
        </w:rPr>
        <w:t xml:space="preserve">dan mengganti pakaian </w:t>
      </w:r>
      <w:r w:rsidR="006208AD" w:rsidRPr="006824A0">
        <w:rPr>
          <w:rFonts w:asciiTheme="majorBidi" w:hAnsiTheme="majorBidi" w:cstheme="majorBidi"/>
          <w:sz w:val="24"/>
          <w:szCs w:val="24"/>
        </w:rPr>
        <w:t>sesampainya di rumah setelah bepergian</w:t>
      </w:r>
      <w:r w:rsidR="006B0735">
        <w:rPr>
          <w:rFonts w:asciiTheme="majorBidi" w:hAnsiTheme="majorBidi" w:cstheme="majorBidi"/>
          <w:sz w:val="24"/>
          <w:szCs w:val="24"/>
        </w:rPr>
        <w:t>. Perkembangan informasi virus corona terus berkembang, sehingga penting bagi setiap orang untuk mengganti pakaian dan mandi setelah dari luar rumah.</w:t>
      </w:r>
    </w:p>
    <w:p w14:paraId="7622F4D6" w14:textId="422C2A13" w:rsidR="006208AD" w:rsidRDefault="007A3954" w:rsidP="007A3954">
      <w:pPr>
        <w:pStyle w:val="ListParagraph"/>
        <w:numPr>
          <w:ilvl w:val="0"/>
          <w:numId w:val="5"/>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Membersihkan </w:t>
      </w:r>
      <w:r w:rsidR="006208AD" w:rsidRPr="006824A0">
        <w:rPr>
          <w:rFonts w:asciiTheme="majorBidi" w:hAnsiTheme="majorBidi" w:cstheme="majorBidi"/>
          <w:sz w:val="24"/>
          <w:szCs w:val="24"/>
        </w:rPr>
        <w:t xml:space="preserve">dan </w:t>
      </w:r>
      <w:r>
        <w:rPr>
          <w:rFonts w:asciiTheme="majorBidi" w:hAnsiTheme="majorBidi" w:cstheme="majorBidi"/>
          <w:sz w:val="24"/>
          <w:szCs w:val="24"/>
        </w:rPr>
        <w:t xml:space="preserve">memberikan </w:t>
      </w:r>
      <w:r w:rsidR="006208AD" w:rsidRPr="006824A0">
        <w:rPr>
          <w:rFonts w:asciiTheme="majorBidi" w:hAnsiTheme="majorBidi" w:cstheme="majorBidi"/>
          <w:sz w:val="24"/>
          <w:szCs w:val="24"/>
        </w:rPr>
        <w:t>disinfektan secara berkala pada benda-benda yang sering disentuh dan pada permukaan rumah dan perabot (meja, kursi, dan lain-lain, gagang pintu dan lain-lain</w:t>
      </w:r>
      <w:r w:rsidR="006B0735">
        <w:rPr>
          <w:rFonts w:asciiTheme="majorBidi" w:hAnsiTheme="majorBidi" w:cstheme="majorBidi"/>
          <w:sz w:val="24"/>
          <w:szCs w:val="24"/>
        </w:rPr>
        <w:t>)</w:t>
      </w:r>
      <w:r w:rsidR="006208AD" w:rsidRPr="006824A0">
        <w:rPr>
          <w:rFonts w:asciiTheme="majorBidi" w:hAnsiTheme="majorBidi" w:cstheme="majorBidi"/>
          <w:sz w:val="24"/>
          <w:szCs w:val="24"/>
        </w:rPr>
        <w:t>.</w:t>
      </w:r>
      <w:r w:rsidR="006B0735">
        <w:rPr>
          <w:rFonts w:asciiTheme="majorBidi" w:hAnsiTheme="majorBidi" w:cstheme="majorBidi"/>
          <w:sz w:val="24"/>
          <w:szCs w:val="24"/>
        </w:rPr>
        <w:t xml:space="preserve"> </w:t>
      </w:r>
      <w:r w:rsidR="006B0735" w:rsidRPr="006B0735">
        <w:rPr>
          <w:rFonts w:asciiTheme="majorBidi" w:hAnsiTheme="majorBidi" w:cstheme="majorBidi"/>
          <w:i/>
          <w:iCs/>
          <w:sz w:val="24"/>
          <w:szCs w:val="24"/>
        </w:rPr>
        <w:t>Hand sanitizer</w:t>
      </w:r>
      <w:r w:rsidR="006B0735">
        <w:rPr>
          <w:rFonts w:asciiTheme="majorBidi" w:hAnsiTheme="majorBidi" w:cstheme="majorBidi"/>
          <w:i/>
          <w:iCs/>
          <w:sz w:val="24"/>
          <w:szCs w:val="24"/>
        </w:rPr>
        <w:t xml:space="preserve"> </w:t>
      </w:r>
      <w:r w:rsidR="006B0735">
        <w:rPr>
          <w:rFonts w:asciiTheme="majorBidi" w:hAnsiTheme="majorBidi" w:cstheme="majorBidi"/>
          <w:sz w:val="24"/>
          <w:szCs w:val="24"/>
        </w:rPr>
        <w:t>dan disinfektan menjadi kebutuhan bagi setiap orang terutama bagi yang sering keluar rumah.</w:t>
      </w:r>
    </w:p>
    <w:p w14:paraId="7D637B2B" w14:textId="77777777" w:rsidR="006B0735" w:rsidRPr="006824A0" w:rsidRDefault="006B0735" w:rsidP="006B0735">
      <w:pPr>
        <w:pStyle w:val="ListParagraph"/>
        <w:spacing w:after="0" w:line="360" w:lineRule="auto"/>
        <w:ind w:left="1440"/>
        <w:jc w:val="both"/>
        <w:rPr>
          <w:rFonts w:asciiTheme="majorBidi" w:hAnsiTheme="majorBidi" w:cstheme="majorBidi"/>
          <w:sz w:val="24"/>
          <w:szCs w:val="24"/>
        </w:rPr>
      </w:pPr>
    </w:p>
    <w:p w14:paraId="3617A3F6" w14:textId="77777777" w:rsidR="006208AD" w:rsidRPr="006824A0" w:rsidRDefault="006208AD" w:rsidP="00903DD5">
      <w:pPr>
        <w:pStyle w:val="ListParagraph"/>
        <w:numPr>
          <w:ilvl w:val="0"/>
          <w:numId w:val="4"/>
        </w:numPr>
        <w:spacing w:after="0" w:line="360" w:lineRule="auto"/>
        <w:ind w:left="1080"/>
        <w:jc w:val="both"/>
        <w:rPr>
          <w:rFonts w:asciiTheme="majorBidi" w:hAnsiTheme="majorBidi" w:cstheme="majorBidi"/>
          <w:sz w:val="24"/>
          <w:szCs w:val="24"/>
        </w:rPr>
      </w:pPr>
      <w:r w:rsidRPr="006824A0">
        <w:rPr>
          <w:rFonts w:asciiTheme="majorBidi" w:hAnsiTheme="majorBidi" w:cstheme="majorBidi"/>
          <w:sz w:val="24"/>
          <w:szCs w:val="24"/>
        </w:rPr>
        <w:t>Peningkatan Imunitas Diri dan Mengendalikan Komorbid</w:t>
      </w:r>
    </w:p>
    <w:p w14:paraId="43F9F5B3" w14:textId="5310197A" w:rsidR="006208AD" w:rsidRPr="006824A0" w:rsidRDefault="007A3954" w:rsidP="006B0735">
      <w:pPr>
        <w:pStyle w:val="ListParagraph"/>
        <w:spacing w:line="360" w:lineRule="auto"/>
        <w:ind w:left="1080" w:firstLine="720"/>
        <w:jc w:val="both"/>
        <w:rPr>
          <w:rFonts w:asciiTheme="majorBidi" w:hAnsiTheme="majorBidi" w:cstheme="majorBidi"/>
          <w:sz w:val="24"/>
          <w:szCs w:val="24"/>
        </w:rPr>
      </w:pPr>
      <w:r w:rsidRPr="006824A0">
        <w:rPr>
          <w:rFonts w:asciiTheme="majorBidi" w:hAnsiTheme="majorBidi" w:cstheme="majorBidi"/>
          <w:sz w:val="24"/>
          <w:szCs w:val="24"/>
        </w:rPr>
        <w:t xml:space="preserve">Sistem </w:t>
      </w:r>
      <w:r w:rsidR="006208AD" w:rsidRPr="006824A0">
        <w:rPr>
          <w:rFonts w:asciiTheme="majorBidi" w:hAnsiTheme="majorBidi" w:cstheme="majorBidi"/>
          <w:sz w:val="24"/>
          <w:szCs w:val="24"/>
        </w:rPr>
        <w:t xml:space="preserve">imunitas diri </w:t>
      </w:r>
      <w:r w:rsidR="0023615C">
        <w:rPr>
          <w:rFonts w:asciiTheme="majorBidi" w:hAnsiTheme="majorBidi" w:cstheme="majorBidi"/>
          <w:sz w:val="24"/>
          <w:szCs w:val="24"/>
        </w:rPr>
        <w:t xml:space="preserve">perlu diperhatikan agar tubuh lebih siap menghadapi toksin-toksin dan virus ketika masuk kedalam tubuh. Untuk </w:t>
      </w:r>
      <w:r w:rsidR="006208AD" w:rsidRPr="006824A0">
        <w:rPr>
          <w:rFonts w:asciiTheme="majorBidi" w:hAnsiTheme="majorBidi" w:cstheme="majorBidi"/>
          <w:sz w:val="24"/>
          <w:szCs w:val="24"/>
        </w:rPr>
        <w:t>meningkatkan im</w:t>
      </w:r>
      <w:r w:rsidR="006B0735">
        <w:rPr>
          <w:rFonts w:asciiTheme="majorBidi" w:hAnsiTheme="majorBidi" w:cstheme="majorBidi"/>
          <w:sz w:val="24"/>
          <w:szCs w:val="24"/>
        </w:rPr>
        <w:t>uni</w:t>
      </w:r>
      <w:r w:rsidR="006208AD" w:rsidRPr="006824A0">
        <w:rPr>
          <w:rFonts w:asciiTheme="majorBidi" w:hAnsiTheme="majorBidi" w:cstheme="majorBidi"/>
          <w:sz w:val="24"/>
          <w:szCs w:val="24"/>
        </w:rPr>
        <w:t xml:space="preserve">tas diri </w:t>
      </w:r>
      <w:r w:rsidR="0023615C">
        <w:rPr>
          <w:rFonts w:asciiTheme="majorBidi" w:hAnsiTheme="majorBidi" w:cstheme="majorBidi"/>
          <w:sz w:val="24"/>
          <w:szCs w:val="24"/>
        </w:rPr>
        <w:t>dapat dilakukan dengan menerapkan pola hidup sehat dengan cara</w:t>
      </w:r>
      <w:r w:rsidR="006208AD" w:rsidRPr="006824A0">
        <w:rPr>
          <w:rFonts w:asciiTheme="majorBidi" w:hAnsiTheme="majorBidi" w:cstheme="majorBidi"/>
          <w:sz w:val="24"/>
          <w:szCs w:val="24"/>
        </w:rPr>
        <w:t>:</w:t>
      </w:r>
    </w:p>
    <w:p w14:paraId="6753ABFE" w14:textId="1F1C9132" w:rsidR="006208AD" w:rsidRPr="006824A0" w:rsidRDefault="007A3954" w:rsidP="00903DD5">
      <w:pPr>
        <w:pStyle w:val="ListParagraph"/>
        <w:numPr>
          <w:ilvl w:val="0"/>
          <w:numId w:val="6"/>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Pola makan dengan mengkonsumsi </w:t>
      </w:r>
      <w:r w:rsidR="006208AD" w:rsidRPr="006824A0">
        <w:rPr>
          <w:rFonts w:asciiTheme="majorBidi" w:hAnsiTheme="majorBidi" w:cstheme="majorBidi"/>
          <w:sz w:val="24"/>
          <w:szCs w:val="24"/>
        </w:rPr>
        <w:t>gizi seimbang</w:t>
      </w:r>
    </w:p>
    <w:p w14:paraId="0FFA128F" w14:textId="0F3D8E74" w:rsidR="006208AD" w:rsidRPr="006824A0" w:rsidRDefault="007A3954" w:rsidP="007A3954">
      <w:pPr>
        <w:pStyle w:val="ListParagraph"/>
        <w:numPr>
          <w:ilvl w:val="0"/>
          <w:numId w:val="6"/>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Melakukan </w:t>
      </w:r>
      <w:r w:rsidR="006208AD" w:rsidRPr="006824A0">
        <w:rPr>
          <w:rFonts w:asciiTheme="majorBidi" w:hAnsiTheme="majorBidi" w:cstheme="majorBidi"/>
          <w:sz w:val="24"/>
          <w:szCs w:val="24"/>
        </w:rPr>
        <w:t>aktifitas fisik/senam ringan</w:t>
      </w:r>
    </w:p>
    <w:p w14:paraId="07A69EEA" w14:textId="01C466D0" w:rsidR="006208AD" w:rsidRPr="006824A0" w:rsidRDefault="007A3954" w:rsidP="00903DD5">
      <w:pPr>
        <w:pStyle w:val="ListParagraph"/>
        <w:numPr>
          <w:ilvl w:val="0"/>
          <w:numId w:val="6"/>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Pola </w:t>
      </w:r>
      <w:r w:rsidR="006208AD" w:rsidRPr="006824A0">
        <w:rPr>
          <w:rFonts w:asciiTheme="majorBidi" w:hAnsiTheme="majorBidi" w:cstheme="majorBidi"/>
          <w:sz w:val="24"/>
          <w:szCs w:val="24"/>
        </w:rPr>
        <w:t xml:space="preserve">istirahat </w:t>
      </w:r>
      <w:r>
        <w:rPr>
          <w:rFonts w:asciiTheme="majorBidi" w:hAnsiTheme="majorBidi" w:cstheme="majorBidi"/>
          <w:sz w:val="24"/>
          <w:szCs w:val="24"/>
        </w:rPr>
        <w:t xml:space="preserve">yang </w:t>
      </w:r>
      <w:r w:rsidR="006208AD" w:rsidRPr="006824A0">
        <w:rPr>
          <w:rFonts w:asciiTheme="majorBidi" w:hAnsiTheme="majorBidi" w:cstheme="majorBidi"/>
          <w:sz w:val="24"/>
          <w:szCs w:val="24"/>
        </w:rPr>
        <w:t>cukup</w:t>
      </w:r>
    </w:p>
    <w:p w14:paraId="1E2B3BDF" w14:textId="7E9506C4" w:rsidR="006208AD" w:rsidRPr="006824A0" w:rsidRDefault="007A3954" w:rsidP="00903DD5">
      <w:pPr>
        <w:pStyle w:val="ListParagraph"/>
        <w:numPr>
          <w:ilvl w:val="0"/>
          <w:numId w:val="6"/>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Mengkonsumsi </w:t>
      </w:r>
      <w:r w:rsidR="006208AD" w:rsidRPr="006824A0">
        <w:rPr>
          <w:rFonts w:asciiTheme="majorBidi" w:hAnsiTheme="majorBidi" w:cstheme="majorBidi"/>
          <w:sz w:val="24"/>
          <w:szCs w:val="24"/>
        </w:rPr>
        <w:t xml:space="preserve">suplemen </w:t>
      </w:r>
      <w:r>
        <w:rPr>
          <w:rFonts w:asciiTheme="majorBidi" w:hAnsiTheme="majorBidi" w:cstheme="majorBidi"/>
          <w:sz w:val="24"/>
          <w:szCs w:val="24"/>
        </w:rPr>
        <w:t xml:space="preserve">dan </w:t>
      </w:r>
      <w:r w:rsidR="006208AD" w:rsidRPr="006824A0">
        <w:rPr>
          <w:rFonts w:asciiTheme="majorBidi" w:hAnsiTheme="majorBidi" w:cstheme="majorBidi"/>
          <w:sz w:val="24"/>
          <w:szCs w:val="24"/>
        </w:rPr>
        <w:t>vitamin</w:t>
      </w:r>
    </w:p>
    <w:p w14:paraId="7BA48AB6" w14:textId="233EE0CF" w:rsidR="006208AD" w:rsidRPr="006824A0" w:rsidRDefault="007A3954" w:rsidP="00903DD5">
      <w:pPr>
        <w:pStyle w:val="ListParagraph"/>
        <w:numPr>
          <w:ilvl w:val="0"/>
          <w:numId w:val="6"/>
        </w:numPr>
        <w:spacing w:after="0" w:line="360" w:lineRule="auto"/>
        <w:ind w:left="1440"/>
        <w:jc w:val="both"/>
        <w:rPr>
          <w:rFonts w:asciiTheme="majorBidi" w:hAnsiTheme="majorBidi" w:cstheme="majorBidi"/>
          <w:sz w:val="24"/>
          <w:szCs w:val="24"/>
        </w:rPr>
      </w:pPr>
      <w:r w:rsidRPr="006824A0">
        <w:rPr>
          <w:rFonts w:asciiTheme="majorBidi" w:hAnsiTheme="majorBidi" w:cstheme="majorBidi"/>
          <w:sz w:val="24"/>
          <w:szCs w:val="24"/>
        </w:rPr>
        <w:t xml:space="preserve">Tidak </w:t>
      </w:r>
      <w:r w:rsidR="006208AD" w:rsidRPr="006824A0">
        <w:rPr>
          <w:rFonts w:asciiTheme="majorBidi" w:hAnsiTheme="majorBidi" w:cstheme="majorBidi"/>
          <w:sz w:val="24"/>
          <w:szCs w:val="24"/>
        </w:rPr>
        <w:t>merokok</w:t>
      </w:r>
    </w:p>
    <w:p w14:paraId="726A6ADD" w14:textId="2CD94FDE" w:rsidR="006208AD" w:rsidRPr="006824A0" w:rsidRDefault="007A3954" w:rsidP="00903DD5">
      <w:pPr>
        <w:pStyle w:val="ListParagraph"/>
        <w:numPr>
          <w:ilvl w:val="0"/>
          <w:numId w:val="6"/>
        </w:numPr>
        <w:spacing w:after="0" w:line="360" w:lineRule="auto"/>
        <w:ind w:left="1440"/>
        <w:jc w:val="both"/>
        <w:rPr>
          <w:rFonts w:asciiTheme="majorBidi" w:hAnsiTheme="majorBidi" w:cstheme="majorBidi"/>
          <w:sz w:val="24"/>
          <w:szCs w:val="24"/>
        </w:rPr>
      </w:pPr>
      <w:r w:rsidRPr="006824A0">
        <w:rPr>
          <w:rFonts w:asciiTheme="majorBidi" w:hAnsiTheme="majorBidi" w:cstheme="majorBidi"/>
          <w:sz w:val="24"/>
          <w:szCs w:val="24"/>
        </w:rPr>
        <w:t xml:space="preserve">Mengendalikan </w:t>
      </w:r>
      <w:r>
        <w:rPr>
          <w:rFonts w:asciiTheme="majorBidi" w:hAnsiTheme="majorBidi" w:cstheme="majorBidi"/>
          <w:sz w:val="24"/>
          <w:szCs w:val="24"/>
        </w:rPr>
        <w:t xml:space="preserve">penyakit penyerta </w:t>
      </w:r>
      <w:r w:rsidR="0023615C">
        <w:rPr>
          <w:rFonts w:asciiTheme="majorBidi" w:hAnsiTheme="majorBidi" w:cstheme="majorBidi"/>
          <w:sz w:val="24"/>
          <w:szCs w:val="24"/>
        </w:rPr>
        <w:t xml:space="preserve">/ komorbid </w:t>
      </w:r>
      <w:r w:rsidR="006208AD" w:rsidRPr="006824A0">
        <w:rPr>
          <w:rFonts w:asciiTheme="majorBidi" w:hAnsiTheme="majorBidi" w:cstheme="majorBidi"/>
          <w:sz w:val="24"/>
          <w:szCs w:val="24"/>
        </w:rPr>
        <w:t>(misal diabetes mellitus, hipertensi, kanker)</w:t>
      </w:r>
      <w:r>
        <w:rPr>
          <w:rFonts w:asciiTheme="majorBidi" w:hAnsiTheme="majorBidi" w:cstheme="majorBidi"/>
          <w:sz w:val="24"/>
          <w:szCs w:val="24"/>
        </w:rPr>
        <w:t>.</w:t>
      </w:r>
    </w:p>
    <w:p w14:paraId="77929F23" w14:textId="77777777" w:rsidR="006208AD" w:rsidRPr="006824A0" w:rsidRDefault="006208AD" w:rsidP="00903DD5">
      <w:pPr>
        <w:pStyle w:val="ListParagraph"/>
        <w:spacing w:line="360" w:lineRule="auto"/>
        <w:ind w:left="1080"/>
        <w:jc w:val="both"/>
        <w:rPr>
          <w:rFonts w:asciiTheme="majorBidi" w:hAnsiTheme="majorBidi" w:cstheme="majorBidi"/>
          <w:sz w:val="24"/>
          <w:szCs w:val="24"/>
        </w:rPr>
      </w:pPr>
    </w:p>
    <w:p w14:paraId="4EEFEF7C" w14:textId="77777777" w:rsidR="006208AD" w:rsidRPr="006824A0" w:rsidRDefault="006208AD" w:rsidP="00903DD5">
      <w:pPr>
        <w:pStyle w:val="ListParagraph"/>
        <w:numPr>
          <w:ilvl w:val="0"/>
          <w:numId w:val="3"/>
        </w:numPr>
        <w:spacing w:after="0" w:line="360" w:lineRule="auto"/>
        <w:jc w:val="both"/>
        <w:rPr>
          <w:rFonts w:asciiTheme="majorBidi" w:hAnsiTheme="majorBidi" w:cstheme="majorBidi"/>
          <w:sz w:val="24"/>
          <w:szCs w:val="24"/>
        </w:rPr>
      </w:pPr>
      <w:r w:rsidRPr="006824A0">
        <w:rPr>
          <w:rFonts w:asciiTheme="majorBidi" w:hAnsiTheme="majorBidi" w:cstheme="majorBidi"/>
          <w:sz w:val="24"/>
          <w:szCs w:val="24"/>
        </w:rPr>
        <w:t>Pencegahan pada level masyarakat</w:t>
      </w:r>
    </w:p>
    <w:p w14:paraId="65C345EE" w14:textId="13CE81FA" w:rsidR="006208AD" w:rsidRPr="006824A0" w:rsidRDefault="006208AD" w:rsidP="00903DD5">
      <w:pPr>
        <w:pStyle w:val="ListParagraph"/>
        <w:numPr>
          <w:ilvl w:val="0"/>
          <w:numId w:val="7"/>
        </w:numPr>
        <w:spacing w:after="0" w:line="360" w:lineRule="auto"/>
        <w:ind w:left="1080"/>
        <w:jc w:val="both"/>
        <w:rPr>
          <w:rFonts w:asciiTheme="majorBidi" w:hAnsiTheme="majorBidi" w:cstheme="majorBidi"/>
          <w:sz w:val="24"/>
          <w:szCs w:val="24"/>
        </w:rPr>
      </w:pPr>
      <w:r w:rsidRPr="006824A0">
        <w:rPr>
          <w:rFonts w:asciiTheme="majorBidi" w:hAnsiTheme="majorBidi" w:cstheme="majorBidi"/>
          <w:sz w:val="24"/>
          <w:szCs w:val="24"/>
        </w:rPr>
        <w:t xml:space="preserve"> </w:t>
      </w:r>
      <w:r w:rsidRPr="0023615C">
        <w:rPr>
          <w:rFonts w:asciiTheme="majorBidi" w:hAnsiTheme="majorBidi" w:cstheme="majorBidi"/>
          <w:i/>
          <w:iCs/>
          <w:sz w:val="24"/>
          <w:szCs w:val="24"/>
        </w:rPr>
        <w:t>Physical Contact</w:t>
      </w:r>
      <w:r w:rsidRPr="006824A0">
        <w:rPr>
          <w:rFonts w:asciiTheme="majorBidi" w:hAnsiTheme="majorBidi" w:cstheme="majorBidi"/>
          <w:sz w:val="24"/>
          <w:szCs w:val="24"/>
        </w:rPr>
        <w:t>/</w:t>
      </w:r>
      <w:r w:rsidRPr="0023615C">
        <w:rPr>
          <w:rFonts w:asciiTheme="majorBidi" w:hAnsiTheme="majorBidi" w:cstheme="majorBidi"/>
          <w:i/>
          <w:iCs/>
          <w:sz w:val="24"/>
          <w:szCs w:val="24"/>
        </w:rPr>
        <w:t>Physical Distancing</w:t>
      </w:r>
      <w:r w:rsidRPr="006824A0">
        <w:rPr>
          <w:rFonts w:asciiTheme="majorBidi" w:hAnsiTheme="majorBidi" w:cstheme="majorBidi"/>
          <w:sz w:val="24"/>
          <w:szCs w:val="24"/>
        </w:rPr>
        <w:t xml:space="preserve"> dan </w:t>
      </w:r>
      <w:r w:rsidRPr="0023615C">
        <w:rPr>
          <w:rFonts w:asciiTheme="majorBidi" w:hAnsiTheme="majorBidi" w:cstheme="majorBidi"/>
          <w:i/>
          <w:iCs/>
          <w:sz w:val="24"/>
          <w:szCs w:val="24"/>
        </w:rPr>
        <w:t>Social Distancing</w:t>
      </w:r>
    </w:p>
    <w:p w14:paraId="1314AD4B" w14:textId="77777777" w:rsidR="0023615C" w:rsidRDefault="0023615C" w:rsidP="0023615C">
      <w:pPr>
        <w:pStyle w:val="ListParagraph"/>
        <w:spacing w:line="360" w:lineRule="auto"/>
        <w:ind w:left="1080" w:firstLine="720"/>
        <w:jc w:val="both"/>
        <w:rPr>
          <w:rFonts w:asciiTheme="majorBidi" w:hAnsiTheme="majorBidi" w:cstheme="majorBidi"/>
          <w:sz w:val="24"/>
          <w:szCs w:val="24"/>
        </w:rPr>
      </w:pPr>
      <w:r w:rsidRPr="0023615C">
        <w:rPr>
          <w:rFonts w:asciiTheme="majorBidi" w:hAnsiTheme="majorBidi" w:cstheme="majorBidi"/>
          <w:i/>
          <w:iCs/>
          <w:sz w:val="24"/>
          <w:szCs w:val="24"/>
        </w:rPr>
        <w:t>Physical Contacts</w:t>
      </w:r>
      <w:r>
        <w:rPr>
          <w:rFonts w:asciiTheme="majorBidi" w:hAnsiTheme="majorBidi" w:cstheme="majorBidi"/>
          <w:sz w:val="24"/>
          <w:szCs w:val="24"/>
        </w:rPr>
        <w:t xml:space="preserve"> atau sering disebut dengan istilah </w:t>
      </w:r>
      <w:r w:rsidRPr="006824A0">
        <w:rPr>
          <w:rFonts w:asciiTheme="majorBidi" w:hAnsiTheme="majorBidi" w:cstheme="majorBidi"/>
          <w:sz w:val="24"/>
          <w:szCs w:val="24"/>
        </w:rPr>
        <w:t xml:space="preserve">pembatasan </w:t>
      </w:r>
      <w:r w:rsidR="006208AD" w:rsidRPr="006824A0">
        <w:rPr>
          <w:rFonts w:asciiTheme="majorBidi" w:hAnsiTheme="majorBidi" w:cstheme="majorBidi"/>
          <w:sz w:val="24"/>
          <w:szCs w:val="24"/>
        </w:rPr>
        <w:t xml:space="preserve">sosial </w:t>
      </w:r>
      <w:r>
        <w:rPr>
          <w:rFonts w:asciiTheme="majorBidi" w:hAnsiTheme="majorBidi" w:cstheme="majorBidi"/>
          <w:sz w:val="24"/>
          <w:szCs w:val="24"/>
        </w:rPr>
        <w:t xml:space="preserve">merupakan upaya untuk membatasi diri </w:t>
      </w:r>
      <w:r w:rsidR="007A3954">
        <w:rPr>
          <w:rFonts w:asciiTheme="majorBidi" w:hAnsiTheme="majorBidi" w:cstheme="majorBidi"/>
          <w:sz w:val="24"/>
          <w:szCs w:val="24"/>
        </w:rPr>
        <w:t xml:space="preserve">dari </w:t>
      </w:r>
      <w:r>
        <w:rPr>
          <w:rFonts w:asciiTheme="majorBidi" w:hAnsiTheme="majorBidi" w:cstheme="majorBidi"/>
          <w:sz w:val="24"/>
          <w:szCs w:val="24"/>
        </w:rPr>
        <w:t xml:space="preserve">berbagai </w:t>
      </w:r>
      <w:r w:rsidR="006208AD" w:rsidRPr="006824A0">
        <w:rPr>
          <w:rFonts w:asciiTheme="majorBidi" w:hAnsiTheme="majorBidi" w:cstheme="majorBidi"/>
          <w:sz w:val="24"/>
          <w:szCs w:val="24"/>
        </w:rPr>
        <w:t>kegiatan dalam suatu wilayah</w:t>
      </w:r>
      <w:r>
        <w:rPr>
          <w:rFonts w:asciiTheme="majorBidi" w:hAnsiTheme="majorBidi" w:cstheme="majorBidi"/>
          <w:sz w:val="24"/>
          <w:szCs w:val="24"/>
        </w:rPr>
        <w:t xml:space="preserve"> tertentu</w:t>
      </w:r>
      <w:r w:rsidR="006208AD" w:rsidRPr="006824A0">
        <w:rPr>
          <w:rFonts w:asciiTheme="majorBidi" w:hAnsiTheme="majorBidi" w:cstheme="majorBidi"/>
          <w:sz w:val="24"/>
          <w:szCs w:val="24"/>
        </w:rPr>
        <w:t xml:space="preserve">. Pembatasan sosial ini dilakukan oleh semua orang di wilayah yang diduga terinfeksi penyakit. </w:t>
      </w:r>
      <w:r w:rsidR="006B0735">
        <w:rPr>
          <w:rFonts w:asciiTheme="majorBidi" w:hAnsiTheme="majorBidi" w:cstheme="majorBidi"/>
          <w:sz w:val="24"/>
          <w:szCs w:val="24"/>
        </w:rPr>
        <w:t xml:space="preserve">Diberbagai negara dengan tingkat penyebaran yang tinggi </w:t>
      </w:r>
      <w:r w:rsidR="006B0735">
        <w:rPr>
          <w:rFonts w:asciiTheme="majorBidi" w:hAnsiTheme="majorBidi" w:cstheme="majorBidi"/>
          <w:sz w:val="24"/>
          <w:szCs w:val="24"/>
        </w:rPr>
        <w:lastRenderedPageBreak/>
        <w:t xml:space="preserve">memberlakukan pembatasan sosial sampai setiap masyarakat yang keluar rumah dengan tidak mematuhi protokol kesehatan dapat dikenakan sanksi. </w:t>
      </w:r>
      <w:r w:rsidR="007A3954">
        <w:rPr>
          <w:rFonts w:asciiTheme="majorBidi" w:hAnsiTheme="majorBidi" w:cstheme="majorBidi"/>
          <w:sz w:val="24"/>
          <w:szCs w:val="24"/>
        </w:rPr>
        <w:t xml:space="preserve">Dibeberapa kota besar yang tingkat penyebaran COVID-19 cukup tinggi memberlakukan </w:t>
      </w:r>
      <w:r w:rsidR="006208AD" w:rsidRPr="006824A0">
        <w:rPr>
          <w:rFonts w:asciiTheme="majorBidi" w:hAnsiTheme="majorBidi" w:cstheme="majorBidi"/>
          <w:sz w:val="24"/>
          <w:szCs w:val="24"/>
        </w:rPr>
        <w:t xml:space="preserve">Pembatasan </w:t>
      </w:r>
      <w:r w:rsidR="007A3954" w:rsidRPr="006824A0">
        <w:rPr>
          <w:rFonts w:asciiTheme="majorBidi" w:hAnsiTheme="majorBidi" w:cstheme="majorBidi"/>
          <w:sz w:val="24"/>
          <w:szCs w:val="24"/>
        </w:rPr>
        <w:t>Sosial Berskala Besar</w:t>
      </w:r>
      <w:r w:rsidR="007A3954">
        <w:rPr>
          <w:rFonts w:asciiTheme="majorBidi" w:hAnsiTheme="majorBidi" w:cstheme="majorBidi"/>
          <w:sz w:val="24"/>
          <w:szCs w:val="24"/>
        </w:rPr>
        <w:t xml:space="preserve"> (PSBB). Hal ini dilakukan </w:t>
      </w:r>
      <w:r w:rsidR="006208AD" w:rsidRPr="006824A0">
        <w:rPr>
          <w:rFonts w:asciiTheme="majorBidi" w:hAnsiTheme="majorBidi" w:cstheme="majorBidi"/>
          <w:sz w:val="24"/>
          <w:szCs w:val="24"/>
        </w:rPr>
        <w:t xml:space="preserve">untuk </w:t>
      </w:r>
      <w:r>
        <w:rPr>
          <w:rFonts w:asciiTheme="majorBidi" w:hAnsiTheme="majorBidi" w:cstheme="majorBidi"/>
          <w:sz w:val="24"/>
          <w:szCs w:val="24"/>
        </w:rPr>
        <w:t xml:space="preserve">mengontrol </w:t>
      </w:r>
      <w:r w:rsidR="006208AD" w:rsidRPr="006824A0">
        <w:rPr>
          <w:rFonts w:asciiTheme="majorBidi" w:hAnsiTheme="majorBidi" w:cstheme="majorBidi"/>
          <w:sz w:val="24"/>
          <w:szCs w:val="24"/>
        </w:rPr>
        <w:t xml:space="preserve">meluasnya penyebaran penyakit di wilayah tertentu. </w:t>
      </w:r>
    </w:p>
    <w:p w14:paraId="0F5EAC28" w14:textId="487623A7" w:rsidR="006208AD" w:rsidRPr="006824A0" w:rsidRDefault="007A3954" w:rsidP="0023615C">
      <w:pPr>
        <w:pStyle w:val="ListParagraph"/>
        <w:spacing w:line="36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Konsep </w:t>
      </w:r>
      <w:r w:rsidRPr="006824A0">
        <w:rPr>
          <w:rFonts w:asciiTheme="majorBidi" w:hAnsiTheme="majorBidi" w:cstheme="majorBidi"/>
          <w:sz w:val="24"/>
          <w:szCs w:val="24"/>
        </w:rPr>
        <w:t xml:space="preserve">Pembatasan Sosial Berskala Besar </w:t>
      </w:r>
      <w:r>
        <w:rPr>
          <w:rFonts w:asciiTheme="majorBidi" w:hAnsiTheme="majorBidi" w:cstheme="majorBidi"/>
          <w:sz w:val="24"/>
          <w:szCs w:val="24"/>
        </w:rPr>
        <w:t xml:space="preserve">(PSBB) ini dilakukan </w:t>
      </w:r>
      <w:r w:rsidR="006208AD" w:rsidRPr="006824A0">
        <w:rPr>
          <w:rFonts w:asciiTheme="majorBidi" w:hAnsiTheme="majorBidi" w:cstheme="majorBidi"/>
          <w:sz w:val="24"/>
          <w:szCs w:val="24"/>
        </w:rPr>
        <w:t xml:space="preserve">paling sedikit meliputi: meliburkan </w:t>
      </w:r>
      <w:r w:rsidR="0023615C">
        <w:rPr>
          <w:rFonts w:asciiTheme="majorBidi" w:hAnsiTheme="majorBidi" w:cstheme="majorBidi"/>
          <w:sz w:val="24"/>
          <w:szCs w:val="24"/>
        </w:rPr>
        <w:t xml:space="preserve">kegiatan pembelajaran </w:t>
      </w:r>
      <w:r w:rsidR="0023615C" w:rsidRPr="0023615C">
        <w:rPr>
          <w:rFonts w:asciiTheme="majorBidi" w:hAnsiTheme="majorBidi" w:cstheme="majorBidi"/>
          <w:i/>
          <w:iCs/>
          <w:sz w:val="24"/>
          <w:szCs w:val="24"/>
        </w:rPr>
        <w:t>luring</w:t>
      </w:r>
      <w:r w:rsidR="0023615C">
        <w:rPr>
          <w:rFonts w:asciiTheme="majorBidi" w:hAnsiTheme="majorBidi" w:cstheme="majorBidi"/>
          <w:sz w:val="24"/>
          <w:szCs w:val="24"/>
        </w:rPr>
        <w:t xml:space="preserve"> di </w:t>
      </w:r>
      <w:r w:rsidR="006208AD" w:rsidRPr="006824A0">
        <w:rPr>
          <w:rFonts w:asciiTheme="majorBidi" w:hAnsiTheme="majorBidi" w:cstheme="majorBidi"/>
          <w:sz w:val="24"/>
          <w:szCs w:val="24"/>
        </w:rPr>
        <w:t>sekolah dan tempat kerja; pembatasan kegiatan keagamaan</w:t>
      </w:r>
      <w:r w:rsidR="0023615C">
        <w:rPr>
          <w:rFonts w:asciiTheme="majorBidi" w:hAnsiTheme="majorBidi" w:cstheme="majorBidi"/>
          <w:sz w:val="24"/>
          <w:szCs w:val="24"/>
        </w:rPr>
        <w:t xml:space="preserve"> dengan aturan tertentu</w:t>
      </w:r>
      <w:r w:rsidR="006208AD" w:rsidRPr="006824A0">
        <w:rPr>
          <w:rFonts w:asciiTheme="majorBidi" w:hAnsiTheme="majorBidi" w:cstheme="majorBidi"/>
          <w:sz w:val="24"/>
          <w:szCs w:val="24"/>
        </w:rPr>
        <w:t xml:space="preserve">; dan/atau pembatasan </w:t>
      </w:r>
      <w:r w:rsidR="0023615C">
        <w:rPr>
          <w:rFonts w:asciiTheme="majorBidi" w:hAnsiTheme="majorBidi" w:cstheme="majorBidi"/>
          <w:sz w:val="24"/>
          <w:szCs w:val="24"/>
        </w:rPr>
        <w:t xml:space="preserve">aktivitas yang melibatkan orang banyak dan menggunakan </w:t>
      </w:r>
      <w:r w:rsidR="006208AD" w:rsidRPr="006824A0">
        <w:rPr>
          <w:rFonts w:asciiTheme="majorBidi" w:hAnsiTheme="majorBidi" w:cstheme="majorBidi"/>
          <w:sz w:val="24"/>
          <w:szCs w:val="24"/>
        </w:rPr>
        <w:t xml:space="preserve">fasilitas umum. Selain itu, pembatasan sosial juga dilakukan dengan meminta masyarakat untuk mengurangi interaksi sosialnya dengan tetap tinggal di dalam rumah maupun pembatasan penggunaan transportasi </w:t>
      </w:r>
      <w:r w:rsidR="0023615C">
        <w:rPr>
          <w:rFonts w:asciiTheme="majorBidi" w:hAnsiTheme="majorBidi" w:cstheme="majorBidi"/>
          <w:sz w:val="24"/>
          <w:szCs w:val="24"/>
        </w:rPr>
        <w:t>umum</w:t>
      </w:r>
      <w:r w:rsidR="006208AD" w:rsidRPr="006824A0">
        <w:rPr>
          <w:rFonts w:asciiTheme="majorBidi" w:hAnsiTheme="majorBidi" w:cstheme="majorBidi"/>
          <w:sz w:val="24"/>
          <w:szCs w:val="24"/>
        </w:rPr>
        <w:t>.</w:t>
      </w:r>
    </w:p>
    <w:p w14:paraId="3DFF3533" w14:textId="77777777" w:rsidR="006208AD" w:rsidRPr="006824A0" w:rsidRDefault="006208AD" w:rsidP="000807DA">
      <w:pPr>
        <w:pStyle w:val="ListParagraph"/>
        <w:spacing w:line="360" w:lineRule="auto"/>
        <w:ind w:left="1080" w:firstLine="720"/>
        <w:jc w:val="both"/>
        <w:rPr>
          <w:rFonts w:asciiTheme="majorBidi" w:hAnsiTheme="majorBidi" w:cstheme="majorBidi"/>
          <w:sz w:val="24"/>
          <w:szCs w:val="24"/>
        </w:rPr>
      </w:pPr>
      <w:r w:rsidRPr="006824A0">
        <w:rPr>
          <w:rFonts w:asciiTheme="majorBidi" w:hAnsiTheme="majorBidi" w:cstheme="majorBidi"/>
          <w:sz w:val="24"/>
          <w:szCs w:val="24"/>
        </w:rPr>
        <w:t>Pembatasan sosial dalam hal ini adalah jaga jarak fisik (physical distancing), yang dapat dilakukan dengan cara:</w:t>
      </w:r>
    </w:p>
    <w:p w14:paraId="02A8C7FD" w14:textId="47DA381A" w:rsidR="006208AD" w:rsidRPr="006824A0" w:rsidRDefault="007A3954" w:rsidP="00903DD5">
      <w:pPr>
        <w:pStyle w:val="ListParagraph"/>
        <w:numPr>
          <w:ilvl w:val="0"/>
          <w:numId w:val="8"/>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Tidak </w:t>
      </w:r>
      <w:r w:rsidR="006208AD" w:rsidRPr="006824A0">
        <w:rPr>
          <w:rFonts w:asciiTheme="majorBidi" w:hAnsiTheme="majorBidi" w:cstheme="majorBidi"/>
          <w:sz w:val="24"/>
          <w:szCs w:val="24"/>
        </w:rPr>
        <w:t xml:space="preserve">berdekatan </w:t>
      </w:r>
      <w:r w:rsidR="0023615C">
        <w:rPr>
          <w:rFonts w:asciiTheme="majorBidi" w:hAnsiTheme="majorBidi" w:cstheme="majorBidi"/>
          <w:sz w:val="24"/>
          <w:szCs w:val="24"/>
        </w:rPr>
        <w:t xml:space="preserve">satu sama lain </w:t>
      </w:r>
      <w:r w:rsidR="006208AD" w:rsidRPr="006824A0">
        <w:rPr>
          <w:rFonts w:asciiTheme="majorBidi" w:hAnsiTheme="majorBidi" w:cstheme="majorBidi"/>
          <w:sz w:val="24"/>
          <w:szCs w:val="24"/>
        </w:rPr>
        <w:t>dengan orang mengatur jarak minimal 1 meter, tidak bersalaman, tidak berpelukan dan berciuman</w:t>
      </w:r>
      <w:r>
        <w:rPr>
          <w:rFonts w:asciiTheme="majorBidi" w:hAnsiTheme="majorBidi" w:cstheme="majorBidi"/>
          <w:sz w:val="24"/>
          <w:szCs w:val="24"/>
        </w:rPr>
        <w:t>. Dalam perkembangannya, penyebaran COVID-19 bisa melalui udara yang mengharuskan setiap orang mengatur jarak dan menghindari keramaian.</w:t>
      </w:r>
    </w:p>
    <w:p w14:paraId="200CDBF3" w14:textId="78A45043" w:rsidR="006208AD" w:rsidRPr="006824A0" w:rsidRDefault="007A3954" w:rsidP="00CD6238">
      <w:pPr>
        <w:pStyle w:val="ListParagraph"/>
        <w:numPr>
          <w:ilvl w:val="0"/>
          <w:numId w:val="8"/>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Menghindari </w:t>
      </w:r>
      <w:r w:rsidR="006208AD" w:rsidRPr="006824A0">
        <w:rPr>
          <w:rFonts w:asciiTheme="majorBidi" w:hAnsiTheme="majorBidi" w:cstheme="majorBidi"/>
          <w:sz w:val="24"/>
          <w:szCs w:val="24"/>
        </w:rPr>
        <w:t>penggunaan transportasi publik (seperti kereta, bus, dan angkot) yang tidak perlu, sebisa mungkin hindari jam sibuk ketika bepergian.</w:t>
      </w:r>
      <w:r w:rsidR="00CD6238">
        <w:rPr>
          <w:rFonts w:asciiTheme="majorBidi" w:hAnsiTheme="majorBidi" w:cstheme="majorBidi"/>
          <w:sz w:val="24"/>
          <w:szCs w:val="24"/>
        </w:rPr>
        <w:t xml:space="preserve"> Di beberapa kota yang menerapkan Pembatasan Sosial Berskala Besar (PSBB) bahkan mengharuskan pegawainya untuk bekerja dari rumah (</w:t>
      </w:r>
      <w:r w:rsidR="00CD6238">
        <w:rPr>
          <w:rFonts w:asciiTheme="majorBidi" w:hAnsiTheme="majorBidi" w:cstheme="majorBidi"/>
          <w:i/>
          <w:iCs/>
          <w:sz w:val="24"/>
          <w:szCs w:val="24"/>
        </w:rPr>
        <w:t>work from home</w:t>
      </w:r>
      <w:r w:rsidR="00CD6238">
        <w:rPr>
          <w:rFonts w:asciiTheme="majorBidi" w:hAnsiTheme="majorBidi" w:cstheme="majorBidi"/>
          <w:sz w:val="24"/>
          <w:szCs w:val="24"/>
        </w:rPr>
        <w:t>) untuk menghindari dan meminimalisir penyebaran COVID-19.</w:t>
      </w:r>
    </w:p>
    <w:p w14:paraId="285EC51C" w14:textId="657B5F80" w:rsidR="006208AD" w:rsidRPr="006824A0" w:rsidRDefault="00CD6238" w:rsidP="00903DD5">
      <w:pPr>
        <w:pStyle w:val="ListParagraph"/>
        <w:numPr>
          <w:ilvl w:val="0"/>
          <w:numId w:val="8"/>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Melakukan pekerjaan </w:t>
      </w:r>
      <w:r w:rsidR="006208AD" w:rsidRPr="006824A0">
        <w:rPr>
          <w:rFonts w:asciiTheme="majorBidi" w:hAnsiTheme="majorBidi" w:cstheme="majorBidi"/>
          <w:sz w:val="24"/>
          <w:szCs w:val="24"/>
        </w:rPr>
        <w:t>dari rumah (</w:t>
      </w:r>
      <w:r w:rsidR="006208AD" w:rsidRPr="00CD6238">
        <w:rPr>
          <w:rFonts w:asciiTheme="majorBidi" w:hAnsiTheme="majorBidi" w:cstheme="majorBidi"/>
          <w:i/>
          <w:iCs/>
          <w:sz w:val="24"/>
          <w:szCs w:val="24"/>
        </w:rPr>
        <w:t xml:space="preserve">work </w:t>
      </w:r>
      <w:r>
        <w:rPr>
          <w:rFonts w:asciiTheme="majorBidi" w:hAnsiTheme="majorBidi" w:cstheme="majorBidi"/>
          <w:i/>
          <w:iCs/>
          <w:sz w:val="24"/>
          <w:szCs w:val="24"/>
        </w:rPr>
        <w:t>form</w:t>
      </w:r>
      <w:r w:rsidR="006208AD" w:rsidRPr="00CD6238">
        <w:rPr>
          <w:rFonts w:asciiTheme="majorBidi" w:hAnsiTheme="majorBidi" w:cstheme="majorBidi"/>
          <w:i/>
          <w:iCs/>
          <w:sz w:val="24"/>
          <w:szCs w:val="24"/>
        </w:rPr>
        <w:t xml:space="preserve"> home</w:t>
      </w:r>
      <w:r w:rsidR="006208AD" w:rsidRPr="006824A0">
        <w:rPr>
          <w:rFonts w:asciiTheme="majorBidi" w:hAnsiTheme="majorBidi" w:cstheme="majorBidi"/>
          <w:sz w:val="24"/>
          <w:szCs w:val="24"/>
        </w:rPr>
        <w:t>), jika memungkinkan dan kantor memberlakukan ini.</w:t>
      </w:r>
    </w:p>
    <w:p w14:paraId="56BC86C2" w14:textId="20F9EA4D" w:rsidR="006208AD" w:rsidRPr="006824A0" w:rsidRDefault="00CD6238" w:rsidP="00903DD5">
      <w:pPr>
        <w:pStyle w:val="ListParagraph"/>
        <w:numPr>
          <w:ilvl w:val="0"/>
          <w:numId w:val="8"/>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Tidak </w:t>
      </w:r>
      <w:r w:rsidR="006208AD" w:rsidRPr="006824A0">
        <w:rPr>
          <w:rFonts w:asciiTheme="majorBidi" w:hAnsiTheme="majorBidi" w:cstheme="majorBidi"/>
          <w:sz w:val="24"/>
          <w:szCs w:val="24"/>
        </w:rPr>
        <w:t xml:space="preserve">berkumpul </w:t>
      </w:r>
      <w:r>
        <w:rPr>
          <w:rFonts w:asciiTheme="majorBidi" w:hAnsiTheme="majorBidi" w:cstheme="majorBidi"/>
          <w:sz w:val="24"/>
          <w:szCs w:val="24"/>
        </w:rPr>
        <w:t xml:space="preserve">secara </w:t>
      </w:r>
      <w:r w:rsidR="006208AD" w:rsidRPr="006824A0">
        <w:rPr>
          <w:rFonts w:asciiTheme="majorBidi" w:hAnsiTheme="majorBidi" w:cstheme="majorBidi"/>
          <w:sz w:val="24"/>
          <w:szCs w:val="24"/>
        </w:rPr>
        <w:t>massal di kerumunan dan fasilitas umum.</w:t>
      </w:r>
    </w:p>
    <w:p w14:paraId="198A942D" w14:textId="6B1DD71A" w:rsidR="006208AD" w:rsidRPr="006824A0" w:rsidRDefault="00CD6238" w:rsidP="00903DD5">
      <w:pPr>
        <w:pStyle w:val="ListParagraph"/>
        <w:numPr>
          <w:ilvl w:val="0"/>
          <w:numId w:val="8"/>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Menghindari </w:t>
      </w:r>
      <w:r w:rsidR="006208AD" w:rsidRPr="006824A0">
        <w:rPr>
          <w:rFonts w:asciiTheme="majorBidi" w:hAnsiTheme="majorBidi" w:cstheme="majorBidi"/>
          <w:sz w:val="24"/>
          <w:szCs w:val="24"/>
        </w:rPr>
        <w:t>bepergian ke luar kota/ luar negeri termasuk ke tempat-tempat wisata.</w:t>
      </w:r>
    </w:p>
    <w:p w14:paraId="746331B3" w14:textId="2C1BBB82" w:rsidR="006208AD" w:rsidRPr="006824A0" w:rsidRDefault="00CD6238" w:rsidP="00903DD5">
      <w:pPr>
        <w:pStyle w:val="ListParagraph"/>
        <w:numPr>
          <w:ilvl w:val="0"/>
          <w:numId w:val="8"/>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Menghindari </w:t>
      </w:r>
      <w:r w:rsidR="006208AD" w:rsidRPr="006824A0">
        <w:rPr>
          <w:rFonts w:asciiTheme="majorBidi" w:hAnsiTheme="majorBidi" w:cstheme="majorBidi"/>
          <w:sz w:val="24"/>
          <w:szCs w:val="24"/>
        </w:rPr>
        <w:t>berkumpul teman dan keluarga, termasuk berkunjung/</w:t>
      </w:r>
      <w:r>
        <w:rPr>
          <w:rFonts w:asciiTheme="majorBidi" w:hAnsiTheme="majorBidi" w:cstheme="majorBidi"/>
          <w:sz w:val="24"/>
          <w:szCs w:val="24"/>
        </w:rPr>
        <w:t xml:space="preserve"> </w:t>
      </w:r>
      <w:r w:rsidR="006208AD" w:rsidRPr="006824A0">
        <w:rPr>
          <w:rFonts w:asciiTheme="majorBidi" w:hAnsiTheme="majorBidi" w:cstheme="majorBidi"/>
          <w:sz w:val="24"/>
          <w:szCs w:val="24"/>
        </w:rPr>
        <w:t xml:space="preserve">bersilaturahmi tatap muka dan menunda kegiatan bersama. </w:t>
      </w:r>
      <w:r>
        <w:rPr>
          <w:rFonts w:asciiTheme="majorBidi" w:hAnsiTheme="majorBidi" w:cstheme="majorBidi"/>
          <w:sz w:val="24"/>
          <w:szCs w:val="24"/>
        </w:rPr>
        <w:t xml:space="preserve">Sebagai pola baru dalam menjalin silaturahmi dapat melalui perangkat online yang tersedia. </w:t>
      </w:r>
    </w:p>
    <w:p w14:paraId="1C769871" w14:textId="0A0BB31D" w:rsidR="006208AD" w:rsidRPr="006824A0" w:rsidRDefault="00CD6238" w:rsidP="00903DD5">
      <w:pPr>
        <w:pStyle w:val="ListParagraph"/>
        <w:numPr>
          <w:ilvl w:val="0"/>
          <w:numId w:val="8"/>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Mengg</w:t>
      </w:r>
      <w:r w:rsidR="006208AD" w:rsidRPr="006824A0">
        <w:rPr>
          <w:rFonts w:asciiTheme="majorBidi" w:hAnsiTheme="majorBidi" w:cstheme="majorBidi"/>
          <w:sz w:val="24"/>
          <w:szCs w:val="24"/>
        </w:rPr>
        <w:t xml:space="preserve">unakan telepon atau layanan online untuk menghubungi dokter </w:t>
      </w:r>
      <w:r>
        <w:rPr>
          <w:rFonts w:asciiTheme="majorBidi" w:hAnsiTheme="majorBidi" w:cstheme="majorBidi"/>
          <w:sz w:val="24"/>
          <w:szCs w:val="24"/>
        </w:rPr>
        <w:t xml:space="preserve">dan </w:t>
      </w:r>
      <w:r w:rsidR="006208AD" w:rsidRPr="006824A0">
        <w:rPr>
          <w:rFonts w:asciiTheme="majorBidi" w:hAnsiTheme="majorBidi" w:cstheme="majorBidi"/>
          <w:sz w:val="24"/>
          <w:szCs w:val="24"/>
        </w:rPr>
        <w:t>fasilitas lainnya.</w:t>
      </w:r>
    </w:p>
    <w:p w14:paraId="0CC2D6A2" w14:textId="5BBBC1AA" w:rsidR="006208AD" w:rsidRPr="006824A0" w:rsidRDefault="00CD6238" w:rsidP="00CD6238">
      <w:pPr>
        <w:pStyle w:val="ListParagraph"/>
        <w:numPr>
          <w:ilvl w:val="0"/>
          <w:numId w:val="8"/>
        </w:numPr>
        <w:spacing w:after="0" w:line="360" w:lineRule="auto"/>
        <w:ind w:left="1440"/>
        <w:jc w:val="both"/>
        <w:rPr>
          <w:rFonts w:asciiTheme="majorBidi" w:hAnsiTheme="majorBidi" w:cstheme="majorBidi"/>
          <w:sz w:val="24"/>
          <w:szCs w:val="24"/>
        </w:rPr>
      </w:pPr>
      <w:r w:rsidRPr="006824A0">
        <w:rPr>
          <w:rFonts w:asciiTheme="majorBidi" w:hAnsiTheme="majorBidi" w:cstheme="majorBidi"/>
          <w:sz w:val="24"/>
          <w:szCs w:val="24"/>
        </w:rPr>
        <w:lastRenderedPageBreak/>
        <w:t xml:space="preserve">Dilarang </w:t>
      </w:r>
      <w:r w:rsidR="006208AD" w:rsidRPr="006824A0">
        <w:rPr>
          <w:rFonts w:asciiTheme="majorBidi" w:hAnsiTheme="majorBidi" w:cstheme="majorBidi"/>
          <w:sz w:val="24"/>
          <w:szCs w:val="24"/>
        </w:rPr>
        <w:t>mengunjungi orang tua/lanjut usia</w:t>
      </w:r>
      <w:r>
        <w:rPr>
          <w:rFonts w:asciiTheme="majorBidi" w:hAnsiTheme="majorBidi" w:cstheme="majorBidi"/>
          <w:sz w:val="24"/>
          <w:szCs w:val="24"/>
        </w:rPr>
        <w:t xml:space="preserve"> bagi yang memiliki gejala sakit</w:t>
      </w:r>
      <w:r w:rsidR="006208AD" w:rsidRPr="006824A0">
        <w:rPr>
          <w:rFonts w:asciiTheme="majorBidi" w:hAnsiTheme="majorBidi" w:cstheme="majorBidi"/>
          <w:sz w:val="24"/>
          <w:szCs w:val="24"/>
        </w:rPr>
        <w:t xml:space="preserve">. </w:t>
      </w:r>
      <w:r>
        <w:rPr>
          <w:rFonts w:asciiTheme="majorBidi" w:hAnsiTheme="majorBidi" w:cstheme="majorBidi"/>
          <w:sz w:val="24"/>
          <w:szCs w:val="24"/>
        </w:rPr>
        <w:t>Disamping itu bagi yang tinggal satu rumah dengan orang tua/lanjut usia bisa membatasi diri dan menjaga jarak. Hal ini perlu dilakukan karena orang tua lebih rentan terhadap resiko terpapar COVID-19 karena imunitasnya yang mulai lemah..</w:t>
      </w:r>
    </w:p>
    <w:p w14:paraId="29B0C571" w14:textId="644B581C" w:rsidR="006208AD" w:rsidRPr="006824A0" w:rsidRDefault="00CD6238" w:rsidP="00903DD5">
      <w:pPr>
        <w:pStyle w:val="ListParagraph"/>
        <w:numPr>
          <w:ilvl w:val="0"/>
          <w:numId w:val="8"/>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Pada masa pandemik</w:t>
      </w:r>
      <w:r w:rsidR="006208AD" w:rsidRPr="006824A0">
        <w:rPr>
          <w:rFonts w:asciiTheme="majorBidi" w:hAnsiTheme="majorBidi" w:cstheme="majorBidi"/>
          <w:sz w:val="24"/>
          <w:szCs w:val="24"/>
        </w:rPr>
        <w:t>, anak sebaiknya bermain sendiri di rumah.</w:t>
      </w:r>
      <w:r>
        <w:rPr>
          <w:rFonts w:asciiTheme="majorBidi" w:hAnsiTheme="majorBidi" w:cstheme="majorBidi"/>
          <w:sz w:val="24"/>
          <w:szCs w:val="24"/>
        </w:rPr>
        <w:t xml:space="preserve"> Hal ini perlu dilakukan karena dalam berbagai kasus anak dapat tertular dan menularkan COVID-19 tanpa menunjukkan gejala tertentu yang menjadi ciri COVID-19.</w:t>
      </w:r>
    </w:p>
    <w:p w14:paraId="7D93498D" w14:textId="2B5AF113" w:rsidR="006208AD" w:rsidRPr="006824A0" w:rsidRDefault="00CD6238" w:rsidP="00903DD5">
      <w:pPr>
        <w:pStyle w:val="ListParagraph"/>
        <w:numPr>
          <w:ilvl w:val="0"/>
          <w:numId w:val="8"/>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Sebisa mungkin ibadah dilakukan di rumah untuk menghindari penyebaran COVID-19. Dalam beberapa kasus kebijakan pemerintah untuk menutup tempat ibadah sementara waktu perlu untuk dilakukan, apalagi di daerah dengan tingkat penyebaran yang cukup tinggi.</w:t>
      </w:r>
    </w:p>
    <w:p w14:paraId="43D846CF" w14:textId="77777777" w:rsidR="00784939" w:rsidRDefault="00CD6238" w:rsidP="00784939">
      <w:pPr>
        <w:spacing w:line="36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Idealnya </w:t>
      </w:r>
      <w:r w:rsidRPr="006824A0">
        <w:rPr>
          <w:rFonts w:asciiTheme="majorBidi" w:hAnsiTheme="majorBidi" w:cstheme="majorBidi"/>
          <w:sz w:val="24"/>
          <w:szCs w:val="24"/>
        </w:rPr>
        <w:t xml:space="preserve">semua </w:t>
      </w:r>
      <w:r w:rsidR="006208AD" w:rsidRPr="006824A0">
        <w:rPr>
          <w:rFonts w:asciiTheme="majorBidi" w:hAnsiTheme="majorBidi" w:cstheme="majorBidi"/>
          <w:sz w:val="24"/>
          <w:szCs w:val="24"/>
        </w:rPr>
        <w:t xml:space="preserve">orang harus mengikuti ketentuan </w:t>
      </w:r>
      <w:r>
        <w:rPr>
          <w:rFonts w:asciiTheme="majorBidi" w:hAnsiTheme="majorBidi" w:cstheme="majorBidi"/>
          <w:sz w:val="24"/>
          <w:szCs w:val="24"/>
        </w:rPr>
        <w:t>yang dibuat oleh pemerintah</w:t>
      </w:r>
      <w:r w:rsidR="006208AD" w:rsidRPr="006824A0">
        <w:rPr>
          <w:rFonts w:asciiTheme="majorBidi" w:hAnsiTheme="majorBidi" w:cstheme="majorBidi"/>
          <w:sz w:val="24"/>
          <w:szCs w:val="24"/>
        </w:rPr>
        <w:t xml:space="preserve">. </w:t>
      </w:r>
      <w:r>
        <w:rPr>
          <w:rFonts w:asciiTheme="majorBidi" w:hAnsiTheme="majorBidi" w:cstheme="majorBidi"/>
          <w:sz w:val="24"/>
          <w:szCs w:val="24"/>
        </w:rPr>
        <w:t xml:space="preserve">Disamping itu, pemerintah juga </w:t>
      </w:r>
      <w:r w:rsidR="006208AD" w:rsidRPr="006824A0">
        <w:rPr>
          <w:rFonts w:asciiTheme="majorBidi" w:hAnsiTheme="majorBidi" w:cstheme="majorBidi"/>
          <w:sz w:val="24"/>
          <w:szCs w:val="24"/>
        </w:rPr>
        <w:t xml:space="preserve">menghimbau untuk mengikuti </w:t>
      </w:r>
      <w:r>
        <w:rPr>
          <w:rFonts w:asciiTheme="majorBidi" w:hAnsiTheme="majorBidi" w:cstheme="majorBidi"/>
          <w:sz w:val="24"/>
          <w:szCs w:val="24"/>
        </w:rPr>
        <w:t xml:space="preserve">protokol kesehatan </w:t>
      </w:r>
      <w:r w:rsidR="006208AD" w:rsidRPr="006824A0">
        <w:rPr>
          <w:rFonts w:asciiTheme="majorBidi" w:hAnsiTheme="majorBidi" w:cstheme="majorBidi"/>
          <w:sz w:val="24"/>
          <w:szCs w:val="24"/>
        </w:rPr>
        <w:t>dengan ketat dan membatasi tatap muka dengan teman dan keluarga</w:t>
      </w:r>
      <w:r w:rsidR="00784939">
        <w:rPr>
          <w:rFonts w:asciiTheme="majorBidi" w:hAnsiTheme="majorBidi" w:cstheme="majorBidi"/>
          <w:sz w:val="24"/>
          <w:szCs w:val="24"/>
        </w:rPr>
        <w:t>.</w:t>
      </w:r>
    </w:p>
    <w:p w14:paraId="2AACA37B" w14:textId="7E6A0BED" w:rsidR="006208AD" w:rsidRPr="00784939" w:rsidRDefault="006208AD" w:rsidP="00784939">
      <w:pPr>
        <w:pStyle w:val="ListParagraph"/>
        <w:numPr>
          <w:ilvl w:val="0"/>
          <w:numId w:val="7"/>
        </w:numPr>
        <w:spacing w:line="360" w:lineRule="auto"/>
        <w:jc w:val="both"/>
        <w:rPr>
          <w:rFonts w:asciiTheme="majorBidi" w:hAnsiTheme="majorBidi" w:cstheme="majorBidi"/>
          <w:sz w:val="24"/>
          <w:szCs w:val="24"/>
        </w:rPr>
      </w:pPr>
      <w:r w:rsidRPr="00784939">
        <w:rPr>
          <w:rFonts w:asciiTheme="majorBidi" w:hAnsiTheme="majorBidi" w:cstheme="majorBidi"/>
          <w:sz w:val="24"/>
          <w:szCs w:val="24"/>
        </w:rPr>
        <w:t>Menerapkan etika batuk dan bersin</w:t>
      </w:r>
    </w:p>
    <w:p w14:paraId="3C086DD7" w14:textId="02064C96" w:rsidR="006208AD" w:rsidRPr="006824A0" w:rsidRDefault="0023615C" w:rsidP="00903DD5">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Penerapan </w:t>
      </w:r>
      <w:r w:rsidR="006208AD" w:rsidRPr="006824A0">
        <w:rPr>
          <w:rFonts w:asciiTheme="majorBidi" w:hAnsiTheme="majorBidi" w:cstheme="majorBidi"/>
          <w:sz w:val="24"/>
          <w:szCs w:val="24"/>
        </w:rPr>
        <w:t>etika batuk dan be</w:t>
      </w:r>
      <w:r w:rsidR="00784939">
        <w:rPr>
          <w:rFonts w:asciiTheme="majorBidi" w:hAnsiTheme="majorBidi" w:cstheme="majorBidi"/>
          <w:sz w:val="24"/>
          <w:szCs w:val="24"/>
        </w:rPr>
        <w:t>r</w:t>
      </w:r>
      <w:r w:rsidR="006208AD" w:rsidRPr="006824A0">
        <w:rPr>
          <w:rFonts w:asciiTheme="majorBidi" w:hAnsiTheme="majorBidi" w:cstheme="majorBidi"/>
          <w:sz w:val="24"/>
          <w:szCs w:val="24"/>
        </w:rPr>
        <w:t xml:space="preserve">sin </w:t>
      </w:r>
      <w:r>
        <w:rPr>
          <w:rFonts w:asciiTheme="majorBidi" w:hAnsiTheme="majorBidi" w:cstheme="majorBidi"/>
          <w:sz w:val="24"/>
          <w:szCs w:val="24"/>
        </w:rPr>
        <w:t xml:space="preserve">penting untuk dilakukan </w:t>
      </w:r>
      <w:r w:rsidR="006208AD" w:rsidRPr="006824A0">
        <w:rPr>
          <w:rFonts w:asciiTheme="majorBidi" w:hAnsiTheme="majorBidi" w:cstheme="majorBidi"/>
          <w:sz w:val="24"/>
          <w:szCs w:val="24"/>
        </w:rPr>
        <w:t>meliputi:</w:t>
      </w:r>
    </w:p>
    <w:p w14:paraId="2A6AA7E0" w14:textId="7CF93B01" w:rsidR="006208AD" w:rsidRPr="006824A0" w:rsidRDefault="00BD5FAA" w:rsidP="00903DD5">
      <w:pPr>
        <w:pStyle w:val="ListParagraph"/>
        <w:numPr>
          <w:ilvl w:val="0"/>
          <w:numId w:val="10"/>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Batuk dan bersin m</w:t>
      </w:r>
      <w:r w:rsidR="0023615C">
        <w:rPr>
          <w:rFonts w:asciiTheme="majorBidi" w:hAnsiTheme="majorBidi" w:cstheme="majorBidi"/>
          <w:sz w:val="24"/>
          <w:szCs w:val="24"/>
        </w:rPr>
        <w:t xml:space="preserve">enggunakan </w:t>
      </w:r>
      <w:r w:rsidR="006208AD" w:rsidRPr="006824A0">
        <w:rPr>
          <w:rFonts w:asciiTheme="majorBidi" w:hAnsiTheme="majorBidi" w:cstheme="majorBidi"/>
          <w:sz w:val="24"/>
          <w:szCs w:val="24"/>
        </w:rPr>
        <w:t xml:space="preserve">tisu </w:t>
      </w:r>
      <w:r w:rsidR="0023615C">
        <w:rPr>
          <w:rFonts w:asciiTheme="majorBidi" w:hAnsiTheme="majorBidi" w:cstheme="majorBidi"/>
          <w:sz w:val="24"/>
          <w:szCs w:val="24"/>
        </w:rPr>
        <w:t xml:space="preserve">dengan </w:t>
      </w:r>
      <w:r w:rsidR="006208AD" w:rsidRPr="006824A0">
        <w:rPr>
          <w:rFonts w:asciiTheme="majorBidi" w:hAnsiTheme="majorBidi" w:cstheme="majorBidi"/>
          <w:sz w:val="24"/>
          <w:szCs w:val="24"/>
        </w:rPr>
        <w:t xml:space="preserve">langsung </w:t>
      </w:r>
      <w:r w:rsidR="0023615C">
        <w:rPr>
          <w:rFonts w:asciiTheme="majorBidi" w:hAnsiTheme="majorBidi" w:cstheme="majorBidi"/>
          <w:sz w:val="24"/>
          <w:szCs w:val="24"/>
        </w:rPr>
        <w:t>mem</w:t>
      </w:r>
      <w:r w:rsidR="006208AD" w:rsidRPr="006824A0">
        <w:rPr>
          <w:rFonts w:asciiTheme="majorBidi" w:hAnsiTheme="majorBidi" w:cstheme="majorBidi"/>
          <w:sz w:val="24"/>
          <w:szCs w:val="24"/>
        </w:rPr>
        <w:t>buang</w:t>
      </w:r>
      <w:r w:rsidR="0023615C">
        <w:rPr>
          <w:rFonts w:asciiTheme="majorBidi" w:hAnsiTheme="majorBidi" w:cstheme="majorBidi"/>
          <w:sz w:val="24"/>
          <w:szCs w:val="24"/>
        </w:rPr>
        <w:t xml:space="preserve">nya </w:t>
      </w:r>
      <w:r w:rsidR="006208AD" w:rsidRPr="006824A0">
        <w:rPr>
          <w:rFonts w:asciiTheme="majorBidi" w:hAnsiTheme="majorBidi" w:cstheme="majorBidi"/>
          <w:sz w:val="24"/>
          <w:szCs w:val="24"/>
        </w:rPr>
        <w:t xml:space="preserve">ke tempat sampah </w:t>
      </w:r>
      <w:r w:rsidR="0023615C">
        <w:rPr>
          <w:rFonts w:asciiTheme="majorBidi" w:hAnsiTheme="majorBidi" w:cstheme="majorBidi"/>
          <w:sz w:val="24"/>
          <w:szCs w:val="24"/>
        </w:rPr>
        <w:t xml:space="preserve">setelah dipakai </w:t>
      </w:r>
      <w:r w:rsidR="006208AD" w:rsidRPr="006824A0">
        <w:rPr>
          <w:rFonts w:asciiTheme="majorBidi" w:hAnsiTheme="majorBidi" w:cstheme="majorBidi"/>
          <w:sz w:val="24"/>
          <w:szCs w:val="24"/>
        </w:rPr>
        <w:t>dan segera cuci tangan.</w:t>
      </w:r>
    </w:p>
    <w:p w14:paraId="58B6FCE3" w14:textId="57081430" w:rsidR="006208AD" w:rsidRPr="006824A0" w:rsidRDefault="00BD5FAA" w:rsidP="00903DD5">
      <w:pPr>
        <w:pStyle w:val="ListParagraph"/>
        <w:numPr>
          <w:ilvl w:val="0"/>
          <w:numId w:val="10"/>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Menutupi mulut </w:t>
      </w:r>
      <w:r w:rsidR="006208AD" w:rsidRPr="006824A0">
        <w:rPr>
          <w:rFonts w:asciiTheme="majorBidi" w:hAnsiTheme="majorBidi" w:cstheme="majorBidi"/>
          <w:sz w:val="24"/>
          <w:szCs w:val="24"/>
        </w:rPr>
        <w:t>dengan lengan atas bagian dalam</w:t>
      </w:r>
      <w:r>
        <w:rPr>
          <w:rFonts w:asciiTheme="majorBidi" w:hAnsiTheme="majorBidi" w:cstheme="majorBidi"/>
          <w:sz w:val="24"/>
          <w:szCs w:val="24"/>
        </w:rPr>
        <w:t xml:space="preserve"> ketika tidak memiliki tisu</w:t>
      </w:r>
      <w:r w:rsidR="006208AD" w:rsidRPr="006824A0">
        <w:rPr>
          <w:rFonts w:asciiTheme="majorBidi" w:hAnsiTheme="majorBidi" w:cstheme="majorBidi"/>
          <w:sz w:val="24"/>
          <w:szCs w:val="24"/>
        </w:rPr>
        <w:t>.</w:t>
      </w:r>
    </w:p>
    <w:p w14:paraId="4EE64568" w14:textId="3C71BF3F" w:rsidR="00591742" w:rsidRDefault="00D859DF" w:rsidP="00903DD5">
      <w:pPr>
        <w:spacing w:line="360" w:lineRule="auto"/>
        <w:ind w:left="720" w:firstLine="720"/>
        <w:jc w:val="both"/>
        <w:rPr>
          <w:rFonts w:asciiTheme="majorBidi" w:eastAsia="Times New Roman" w:hAnsiTheme="majorBidi" w:cstheme="majorBidi"/>
          <w:color w:val="222222"/>
          <w:sz w:val="24"/>
          <w:szCs w:val="24"/>
        </w:rPr>
      </w:pPr>
      <w:r>
        <w:rPr>
          <w:rFonts w:asciiTheme="majorBidi" w:hAnsiTheme="majorBidi" w:cstheme="majorBidi"/>
          <w:sz w:val="24"/>
          <w:szCs w:val="24"/>
        </w:rPr>
        <w:t xml:space="preserve">Bagi seluruh peserta Kuliah Kerja Lapangan Dari Rumah (KKL-DR) penting untuk memahami berbagai pedoman yang diterbitkan oleh pemerintah untuk mendukung pengetahuan dan memperbanyak bahan dalam melakukan sosialisasi di tengah-tengah masyarakat. </w:t>
      </w:r>
      <w:r w:rsidR="00591742">
        <w:rPr>
          <w:rFonts w:asciiTheme="majorBidi" w:hAnsiTheme="majorBidi" w:cstheme="majorBidi"/>
          <w:sz w:val="24"/>
          <w:szCs w:val="24"/>
        </w:rPr>
        <w:t xml:space="preserve">Pedoman yang diterbitkan pemerintah sangat penting untuk dipahami mengingat banyaknya informasi </w:t>
      </w:r>
      <w:r w:rsidR="00591742" w:rsidRPr="00591742">
        <w:rPr>
          <w:rFonts w:asciiTheme="majorBidi" w:hAnsiTheme="majorBidi" w:cstheme="majorBidi"/>
          <w:i/>
          <w:iCs/>
          <w:sz w:val="24"/>
          <w:szCs w:val="24"/>
        </w:rPr>
        <w:t>hoaks</w:t>
      </w:r>
      <w:r w:rsidR="00591742">
        <w:rPr>
          <w:rFonts w:asciiTheme="majorBidi" w:hAnsiTheme="majorBidi" w:cstheme="majorBidi"/>
          <w:sz w:val="24"/>
          <w:szCs w:val="24"/>
        </w:rPr>
        <w:t xml:space="preserve"> yang beredar di media sosial yang dibagikan kembali tanpa mempertimbangkan kebenaran informasi tersebut. Bahkan dalam sebuah penelitian </w:t>
      </w:r>
      <w:r w:rsidR="00591742">
        <w:rPr>
          <w:rFonts w:asciiTheme="majorBidi" w:eastAsia="Times New Roman" w:hAnsiTheme="majorBidi" w:cstheme="majorBidi"/>
          <w:color w:val="222222"/>
          <w:sz w:val="24"/>
          <w:szCs w:val="24"/>
        </w:rPr>
        <w:t xml:space="preserve">ditemukan </w:t>
      </w:r>
      <w:r w:rsidR="00591742" w:rsidRPr="005E20D4">
        <w:rPr>
          <w:rFonts w:asciiTheme="majorBidi" w:eastAsia="Times New Roman" w:hAnsiTheme="majorBidi" w:cstheme="majorBidi"/>
          <w:color w:val="222222"/>
          <w:sz w:val="24"/>
          <w:szCs w:val="24"/>
        </w:rPr>
        <w:t xml:space="preserve">bahwa orang sering gagal </w:t>
      </w:r>
      <w:r w:rsidR="00591742">
        <w:rPr>
          <w:rFonts w:asciiTheme="majorBidi" w:eastAsia="Times New Roman" w:hAnsiTheme="majorBidi" w:cstheme="majorBidi"/>
          <w:color w:val="222222"/>
          <w:sz w:val="24"/>
          <w:szCs w:val="24"/>
        </w:rPr>
        <w:t xml:space="preserve">dalam </w:t>
      </w:r>
      <w:r w:rsidR="00591742" w:rsidRPr="005E20D4">
        <w:rPr>
          <w:rFonts w:asciiTheme="majorBidi" w:eastAsia="Times New Roman" w:hAnsiTheme="majorBidi" w:cstheme="majorBidi"/>
          <w:color w:val="222222"/>
          <w:sz w:val="24"/>
          <w:szCs w:val="24"/>
        </w:rPr>
        <w:t>mempertimbangkan keakuratan</w:t>
      </w:r>
      <w:r w:rsidR="00591742">
        <w:rPr>
          <w:rFonts w:asciiTheme="majorBidi" w:eastAsia="Times New Roman" w:hAnsiTheme="majorBidi" w:cstheme="majorBidi"/>
          <w:color w:val="222222"/>
          <w:sz w:val="24"/>
          <w:szCs w:val="24"/>
        </w:rPr>
        <w:t xml:space="preserve"> </w:t>
      </w:r>
      <w:r w:rsidR="00591742" w:rsidRPr="005E20D4">
        <w:rPr>
          <w:rFonts w:asciiTheme="majorBidi" w:eastAsia="Times New Roman" w:hAnsiTheme="majorBidi" w:cstheme="majorBidi"/>
          <w:color w:val="222222"/>
          <w:sz w:val="24"/>
          <w:szCs w:val="24"/>
        </w:rPr>
        <w:t xml:space="preserve">konten saat memutuskan apa yang akan dibagikan </w:t>
      </w:r>
      <w:r w:rsidR="00591742">
        <w:rPr>
          <w:rFonts w:asciiTheme="majorBidi" w:eastAsia="Times New Roman" w:hAnsiTheme="majorBidi" w:cstheme="majorBidi"/>
          <w:color w:val="222222"/>
          <w:sz w:val="24"/>
          <w:szCs w:val="24"/>
        </w:rPr>
        <w:t xml:space="preserve">sementara tidak memiliki </w:t>
      </w:r>
      <w:r w:rsidR="00591742" w:rsidRPr="005E20D4">
        <w:rPr>
          <w:rFonts w:asciiTheme="majorBidi" w:eastAsia="Times New Roman" w:hAnsiTheme="majorBidi" w:cstheme="majorBidi"/>
          <w:color w:val="222222"/>
          <w:sz w:val="24"/>
          <w:szCs w:val="24"/>
        </w:rPr>
        <w:t>pengetahuan</w:t>
      </w:r>
      <w:r w:rsidR="00591742">
        <w:rPr>
          <w:rFonts w:asciiTheme="majorBidi" w:eastAsia="Times New Roman" w:hAnsiTheme="majorBidi" w:cstheme="majorBidi"/>
          <w:color w:val="222222"/>
          <w:sz w:val="24"/>
          <w:szCs w:val="24"/>
        </w:rPr>
        <w:t xml:space="preserve"> tentang sains.</w:t>
      </w:r>
      <w:r w:rsidR="00591742">
        <w:rPr>
          <w:rStyle w:val="FootnoteReference"/>
          <w:rFonts w:asciiTheme="majorBidi" w:eastAsia="Times New Roman" w:hAnsiTheme="majorBidi" w:cstheme="majorBidi"/>
          <w:color w:val="222222"/>
          <w:sz w:val="24"/>
          <w:szCs w:val="24"/>
        </w:rPr>
        <w:footnoteReference w:id="12"/>
      </w:r>
      <w:r w:rsidR="00591742">
        <w:rPr>
          <w:rFonts w:asciiTheme="majorBidi" w:eastAsia="Times New Roman" w:hAnsiTheme="majorBidi" w:cstheme="majorBidi"/>
          <w:color w:val="222222"/>
          <w:sz w:val="24"/>
          <w:szCs w:val="24"/>
        </w:rPr>
        <w:t xml:space="preserve"> </w:t>
      </w:r>
    </w:p>
    <w:p w14:paraId="3D3F87BB" w14:textId="77777777" w:rsidR="000807DA" w:rsidRDefault="000807DA" w:rsidP="00903DD5">
      <w:pPr>
        <w:spacing w:line="360" w:lineRule="auto"/>
        <w:ind w:left="720" w:firstLine="720"/>
        <w:jc w:val="both"/>
        <w:rPr>
          <w:rFonts w:asciiTheme="majorBidi" w:eastAsia="Times New Roman" w:hAnsiTheme="majorBidi" w:cstheme="majorBidi"/>
          <w:color w:val="222222"/>
          <w:sz w:val="24"/>
          <w:szCs w:val="24"/>
        </w:rPr>
      </w:pPr>
    </w:p>
    <w:p w14:paraId="2ADECFDE" w14:textId="4F8C5988" w:rsidR="006208AD" w:rsidRPr="006208AD" w:rsidRDefault="007A0BFA" w:rsidP="007A0BFA">
      <w:pPr>
        <w:pStyle w:val="ListParagraph"/>
        <w:numPr>
          <w:ilvl w:val="0"/>
          <w:numId w:val="11"/>
        </w:numPr>
        <w:spacing w:line="360" w:lineRule="auto"/>
        <w:ind w:left="1080"/>
        <w:jc w:val="both"/>
        <w:rPr>
          <w:rFonts w:asciiTheme="majorBidi" w:hAnsiTheme="majorBidi" w:cstheme="majorBidi"/>
          <w:sz w:val="24"/>
          <w:szCs w:val="24"/>
        </w:rPr>
      </w:pPr>
      <w:r>
        <w:rPr>
          <w:rFonts w:asciiTheme="majorBidi" w:hAnsiTheme="majorBidi" w:cstheme="majorBidi"/>
          <w:sz w:val="24"/>
          <w:szCs w:val="24"/>
        </w:rPr>
        <w:lastRenderedPageBreak/>
        <w:t xml:space="preserve">Peran Mahasiswa dalam Melakukan </w:t>
      </w:r>
      <w:r w:rsidR="006208AD">
        <w:rPr>
          <w:rFonts w:asciiTheme="majorBidi" w:hAnsiTheme="majorBidi" w:cstheme="majorBidi"/>
          <w:sz w:val="24"/>
          <w:szCs w:val="24"/>
        </w:rPr>
        <w:t>Sosialisasi Protokol Kesehatan COVID-19</w:t>
      </w:r>
    </w:p>
    <w:p w14:paraId="4C5DD39A" w14:textId="25B7514B" w:rsidR="00591742" w:rsidRDefault="006208AD" w:rsidP="00903DD5">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Menurut AECT (1977) media adalah sebagai segala bentuk dan saluran yang dipergunakan untuk proses penyaluran pesan.</w:t>
      </w:r>
      <w:r>
        <w:rPr>
          <w:rStyle w:val="FootnoteReference"/>
          <w:rFonts w:asciiTheme="majorBidi" w:hAnsiTheme="majorBidi" w:cstheme="majorBidi"/>
          <w:sz w:val="24"/>
          <w:szCs w:val="24"/>
        </w:rPr>
        <w:footnoteReference w:id="13"/>
      </w:r>
      <w:r w:rsidR="00591742">
        <w:rPr>
          <w:rFonts w:asciiTheme="majorBidi" w:hAnsiTheme="majorBidi" w:cstheme="majorBidi"/>
          <w:sz w:val="24"/>
          <w:szCs w:val="24"/>
        </w:rPr>
        <w:t xml:space="preserve"> Media yang dapat digunakan dalam sosialisasi protokol kesehatan COVID-19 cukup beragam mulai dari media grafis, bahan cetak, gambar diam, audio video, film dan multimedia. Dari banyaknya media yang digunakan setiap orang dapat memilih sesuai dengan kebutuhan dan urgensitas penggunaan media tersebut. Dalam konteks penyelenggaraan Kuliah Kerja Lapangan Dari Rumah (KKL-DR) setiap peserta diberikan </w:t>
      </w:r>
      <w:r w:rsidR="00591742" w:rsidRPr="00591742">
        <w:rPr>
          <w:rFonts w:asciiTheme="majorBidi" w:hAnsiTheme="majorBidi" w:cstheme="majorBidi"/>
          <w:i/>
          <w:iCs/>
          <w:sz w:val="24"/>
          <w:szCs w:val="24"/>
        </w:rPr>
        <w:t>keluesan</w:t>
      </w:r>
      <w:r w:rsidR="00591742">
        <w:rPr>
          <w:rFonts w:asciiTheme="majorBidi" w:hAnsiTheme="majorBidi" w:cstheme="majorBidi"/>
          <w:i/>
          <w:iCs/>
          <w:sz w:val="24"/>
          <w:szCs w:val="24"/>
        </w:rPr>
        <w:t xml:space="preserve"> </w:t>
      </w:r>
      <w:r w:rsidR="00591742">
        <w:rPr>
          <w:rFonts w:asciiTheme="majorBidi" w:hAnsiTheme="majorBidi" w:cstheme="majorBidi"/>
          <w:sz w:val="24"/>
          <w:szCs w:val="24"/>
        </w:rPr>
        <w:t>dalam memilih media. Namun, dalam pelaksanaannya harus memanfaatkan penggunaan media sosial baik berupa penulisan buku, karya tulis, opini, dan lain-lain yang disesuaikan dengan program studi masing-masing.</w:t>
      </w:r>
      <w:r w:rsidR="00591742">
        <w:rPr>
          <w:rStyle w:val="FootnoteReference"/>
          <w:rFonts w:asciiTheme="majorBidi" w:hAnsiTheme="majorBidi" w:cstheme="majorBidi"/>
          <w:sz w:val="24"/>
          <w:szCs w:val="24"/>
        </w:rPr>
        <w:footnoteReference w:id="14"/>
      </w:r>
    </w:p>
    <w:p w14:paraId="44B609C1" w14:textId="77777777" w:rsidR="00795D6E" w:rsidRDefault="00591742" w:rsidP="00903DD5">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Dalam menggunakan media sosial, setiap peserta memanfaatkan internet untuk membagikan informasi. </w:t>
      </w:r>
      <w:r w:rsidR="00CD35E3" w:rsidRPr="006824A0">
        <w:rPr>
          <w:rFonts w:asciiTheme="majorBidi" w:hAnsiTheme="majorBidi" w:cstheme="majorBidi"/>
          <w:sz w:val="24"/>
          <w:szCs w:val="24"/>
        </w:rPr>
        <w:t>Perkembangan teknologi internet ini telah mengubah paradigma dalam mendapatkan</w:t>
      </w:r>
      <w:r>
        <w:rPr>
          <w:rFonts w:asciiTheme="majorBidi" w:hAnsiTheme="majorBidi" w:cstheme="majorBidi"/>
          <w:sz w:val="24"/>
          <w:szCs w:val="24"/>
        </w:rPr>
        <w:t xml:space="preserve"> </w:t>
      </w:r>
      <w:r w:rsidR="00CD35E3" w:rsidRPr="006824A0">
        <w:rPr>
          <w:rFonts w:asciiTheme="majorBidi" w:hAnsiTheme="majorBidi" w:cstheme="majorBidi"/>
          <w:sz w:val="24"/>
          <w:szCs w:val="24"/>
        </w:rPr>
        <w:t>informasi. Melalui internet mereka bisa mendapatkan informasi yang dibutuhkan di manapun dan kapanpun. Hampir semua bidang kehidupan manusia merasakan dampak positif dari kehadiran teknologi ini.</w:t>
      </w:r>
      <w:r w:rsidR="00CD35E3" w:rsidRPr="006824A0">
        <w:rPr>
          <w:rStyle w:val="FootnoteReference"/>
          <w:rFonts w:asciiTheme="majorBidi" w:hAnsiTheme="majorBidi" w:cstheme="majorBidi"/>
          <w:sz w:val="24"/>
          <w:szCs w:val="24"/>
        </w:rPr>
        <w:footnoteReference w:id="15"/>
      </w:r>
      <w:r w:rsidR="00903DD5">
        <w:rPr>
          <w:rFonts w:asciiTheme="majorBidi" w:hAnsiTheme="majorBidi" w:cstheme="majorBidi"/>
          <w:sz w:val="24"/>
          <w:szCs w:val="24"/>
        </w:rPr>
        <w:t xml:space="preserve"> </w:t>
      </w:r>
      <w:r w:rsidR="00AF2723">
        <w:rPr>
          <w:rFonts w:asciiTheme="majorBidi" w:hAnsiTheme="majorBidi" w:cstheme="majorBidi"/>
          <w:sz w:val="24"/>
          <w:szCs w:val="24"/>
        </w:rPr>
        <w:t>Hasil penelitian lainnya menyebutkan bahwa p</w:t>
      </w:r>
      <w:r w:rsidR="00AF2723" w:rsidRPr="00AF2723">
        <w:rPr>
          <w:rFonts w:asciiTheme="majorBidi" w:hAnsiTheme="majorBidi" w:cstheme="majorBidi"/>
          <w:sz w:val="24"/>
          <w:szCs w:val="24"/>
        </w:rPr>
        <w:t xml:space="preserve">eran media sosial dalam edukasi kesehatan masyarakat, untuk sebagian besar dapat dikreditkan dengan munculnya teknologi yang memungkinkan individu untuk mempercepat penyebaran informasi terkati COVID-19. </w:t>
      </w:r>
    </w:p>
    <w:p w14:paraId="6595F817" w14:textId="3D892EE7" w:rsidR="00AF2723" w:rsidRPr="00AF2723" w:rsidRDefault="00AF2723" w:rsidP="00903DD5">
      <w:pPr>
        <w:spacing w:line="360" w:lineRule="auto"/>
        <w:ind w:left="720" w:firstLine="720"/>
        <w:jc w:val="both"/>
        <w:rPr>
          <w:rFonts w:asciiTheme="majorBidi" w:hAnsiTheme="majorBidi" w:cstheme="majorBidi"/>
          <w:sz w:val="24"/>
          <w:szCs w:val="24"/>
        </w:rPr>
      </w:pPr>
      <w:r w:rsidRPr="00AF2723">
        <w:rPr>
          <w:rFonts w:asciiTheme="majorBidi" w:hAnsiTheme="majorBidi" w:cstheme="majorBidi"/>
          <w:sz w:val="24"/>
          <w:szCs w:val="24"/>
        </w:rPr>
        <w:t>Teknologi telah menjadi fasilitator yang hebat; bahkan fungsi masyarakat telah berubah dengan teknologi. Melalui media sosial, masyarakat dengan mudah berbagi informasi terkait COVID-19</w:t>
      </w:r>
      <w:r>
        <w:rPr>
          <w:rFonts w:asciiTheme="majorBidi" w:hAnsiTheme="majorBidi" w:cstheme="majorBidi"/>
          <w:sz w:val="24"/>
          <w:szCs w:val="24"/>
        </w:rPr>
        <w:t>.</w:t>
      </w:r>
      <w:r>
        <w:rPr>
          <w:rStyle w:val="FootnoteReference"/>
          <w:rFonts w:asciiTheme="majorBidi" w:hAnsiTheme="majorBidi" w:cstheme="majorBidi"/>
          <w:sz w:val="24"/>
          <w:szCs w:val="24"/>
        </w:rPr>
        <w:footnoteReference w:id="16"/>
      </w:r>
      <w:r>
        <w:rPr>
          <w:rFonts w:asciiTheme="majorBidi" w:hAnsiTheme="majorBidi" w:cstheme="majorBidi"/>
          <w:sz w:val="24"/>
          <w:szCs w:val="24"/>
        </w:rPr>
        <w:t xml:space="preserve"> </w:t>
      </w:r>
      <w:r w:rsidR="00795D6E" w:rsidRPr="00795D6E">
        <w:rPr>
          <w:rFonts w:asciiTheme="majorBidi" w:hAnsiTheme="majorBidi" w:cstheme="majorBidi"/>
          <w:sz w:val="24"/>
          <w:szCs w:val="24"/>
        </w:rPr>
        <w:t xml:space="preserve">Pada dasarnya fungsi media sosial yaitu memudahkan komunikasi serta mudah memperoleh informasi. Dalam menggunakan media sosial pun harus memperhatikan norma-norma yaitu media sosial digunakan sesuai fungsi dan tujuannya serta dapat menghasilkan hal yang bermanfaat bagi mahasiswa dalam </w:t>
      </w:r>
      <w:r w:rsidR="00795D6E" w:rsidRPr="00795D6E">
        <w:rPr>
          <w:rFonts w:asciiTheme="majorBidi" w:hAnsiTheme="majorBidi" w:cstheme="majorBidi"/>
          <w:sz w:val="24"/>
          <w:szCs w:val="24"/>
        </w:rPr>
        <w:lastRenderedPageBreak/>
        <w:t>perkuliahan.</w:t>
      </w:r>
      <w:r w:rsidR="00795D6E">
        <w:rPr>
          <w:rStyle w:val="FootnoteReference"/>
          <w:rFonts w:asciiTheme="majorBidi" w:hAnsiTheme="majorBidi" w:cstheme="majorBidi"/>
          <w:sz w:val="24"/>
          <w:szCs w:val="24"/>
        </w:rPr>
        <w:footnoteReference w:id="17"/>
      </w:r>
      <w:r w:rsidR="00795D6E">
        <w:rPr>
          <w:rFonts w:asciiTheme="majorBidi" w:hAnsiTheme="majorBidi" w:cstheme="majorBidi"/>
          <w:sz w:val="24"/>
          <w:szCs w:val="24"/>
        </w:rPr>
        <w:t xml:space="preserve"> </w:t>
      </w:r>
      <w:r w:rsidR="00446762">
        <w:rPr>
          <w:rFonts w:asciiTheme="majorBidi" w:hAnsiTheme="majorBidi" w:cstheme="majorBidi"/>
          <w:sz w:val="24"/>
          <w:szCs w:val="24"/>
        </w:rPr>
        <w:t>Ditinjau dari durasi menggunakan media sosial, penelitian yang dilakukan oleh Andi Saputra menyebutkan bahwa rata-rata orang menggunakan media sosial 1-6 jam perhari.</w:t>
      </w:r>
      <w:r w:rsidR="00446762">
        <w:rPr>
          <w:rStyle w:val="FootnoteReference"/>
          <w:rFonts w:asciiTheme="majorBidi" w:hAnsiTheme="majorBidi" w:cstheme="majorBidi"/>
          <w:sz w:val="24"/>
          <w:szCs w:val="24"/>
        </w:rPr>
        <w:footnoteReference w:id="18"/>
      </w:r>
      <w:r w:rsidR="00446762">
        <w:rPr>
          <w:rFonts w:asciiTheme="majorBidi" w:hAnsiTheme="majorBidi" w:cstheme="majorBidi"/>
          <w:sz w:val="24"/>
          <w:szCs w:val="24"/>
        </w:rPr>
        <w:t xml:space="preserve"> </w:t>
      </w:r>
      <w:r>
        <w:rPr>
          <w:rFonts w:asciiTheme="majorBidi" w:hAnsiTheme="majorBidi" w:cstheme="majorBidi"/>
          <w:sz w:val="24"/>
          <w:szCs w:val="24"/>
        </w:rPr>
        <w:t xml:space="preserve">Oleh karena itu, mahasiswa peserta Kuliah Kerja Lapangan Dari Rumah (KKL-DR) </w:t>
      </w:r>
      <w:r w:rsidR="00446762">
        <w:rPr>
          <w:rFonts w:asciiTheme="majorBidi" w:hAnsiTheme="majorBidi" w:cstheme="majorBidi"/>
          <w:sz w:val="24"/>
          <w:szCs w:val="24"/>
        </w:rPr>
        <w:t xml:space="preserve">sangat potensial menggunakan media sosial sebagai sarana penyampaian informasi dengan </w:t>
      </w:r>
      <w:r>
        <w:rPr>
          <w:rFonts w:asciiTheme="majorBidi" w:hAnsiTheme="majorBidi" w:cstheme="majorBidi"/>
          <w:sz w:val="24"/>
          <w:szCs w:val="24"/>
        </w:rPr>
        <w:t xml:space="preserve">membuat dan mengemas berbagai informasi yang kebenarannya dapat dipertanggungjawabkan dan membagikannya kepada masyarakat sekitar yang menjadi tempat </w:t>
      </w:r>
      <w:r w:rsidR="00903DD5">
        <w:rPr>
          <w:rFonts w:asciiTheme="majorBidi" w:hAnsiTheme="majorBidi" w:cstheme="majorBidi"/>
          <w:sz w:val="24"/>
          <w:szCs w:val="24"/>
        </w:rPr>
        <w:t>penyelenggaraan KKL itu sendiri sesuai dengan tema dan fokus KKL-DR.</w:t>
      </w:r>
      <w:r w:rsidR="00795D6E">
        <w:rPr>
          <w:rFonts w:asciiTheme="majorBidi" w:hAnsiTheme="majorBidi" w:cstheme="majorBidi"/>
          <w:sz w:val="24"/>
          <w:szCs w:val="24"/>
        </w:rPr>
        <w:t xml:space="preserve"> </w:t>
      </w:r>
    </w:p>
    <w:p w14:paraId="78AACBC3" w14:textId="067282F2" w:rsidR="00591742" w:rsidRDefault="00591742" w:rsidP="00903DD5">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Adapun tema dan fokus KKL-DR yang diusung</w:t>
      </w:r>
      <w:r w:rsidR="00AF2723">
        <w:rPr>
          <w:rFonts w:asciiTheme="majorBidi" w:hAnsiTheme="majorBidi" w:cstheme="majorBidi"/>
          <w:sz w:val="24"/>
          <w:szCs w:val="24"/>
        </w:rPr>
        <w:t xml:space="preserve"> oleh penyelenggara kegiatan a</w:t>
      </w:r>
      <w:r>
        <w:rPr>
          <w:rFonts w:asciiTheme="majorBidi" w:hAnsiTheme="majorBidi" w:cstheme="majorBidi"/>
          <w:sz w:val="24"/>
          <w:szCs w:val="24"/>
        </w:rPr>
        <w:t>d</w:t>
      </w:r>
      <w:r w:rsidR="00903DD5">
        <w:rPr>
          <w:rFonts w:asciiTheme="majorBidi" w:hAnsiTheme="majorBidi" w:cstheme="majorBidi"/>
          <w:sz w:val="24"/>
          <w:szCs w:val="24"/>
        </w:rPr>
        <w:t>a</w:t>
      </w:r>
      <w:r w:rsidR="00AF2723">
        <w:rPr>
          <w:rFonts w:asciiTheme="majorBidi" w:hAnsiTheme="majorBidi" w:cstheme="majorBidi"/>
          <w:sz w:val="24"/>
          <w:szCs w:val="24"/>
        </w:rPr>
        <w:t>l</w:t>
      </w:r>
      <w:r>
        <w:rPr>
          <w:rFonts w:asciiTheme="majorBidi" w:hAnsiTheme="majorBidi" w:cstheme="majorBidi"/>
          <w:sz w:val="24"/>
          <w:szCs w:val="24"/>
        </w:rPr>
        <w:t>ah:</w:t>
      </w:r>
    </w:p>
    <w:p w14:paraId="718BFAC4" w14:textId="755C529E" w:rsidR="00591742" w:rsidRDefault="00591742" w:rsidP="00903DD5">
      <w:pPr>
        <w:pStyle w:val="ListParagraph"/>
        <w:numPr>
          <w:ilvl w:val="0"/>
          <w:numId w:val="15"/>
        </w:numPr>
        <w:spacing w:line="360" w:lineRule="auto"/>
        <w:ind w:left="1080"/>
        <w:jc w:val="both"/>
        <w:rPr>
          <w:rFonts w:asciiTheme="majorBidi" w:hAnsiTheme="majorBidi" w:cstheme="majorBidi"/>
          <w:sz w:val="24"/>
          <w:szCs w:val="24"/>
        </w:rPr>
      </w:pPr>
      <w:r>
        <w:rPr>
          <w:rFonts w:asciiTheme="majorBidi" w:hAnsiTheme="majorBidi" w:cstheme="majorBidi"/>
          <w:sz w:val="24"/>
          <w:szCs w:val="24"/>
        </w:rPr>
        <w:t>Penguatan atas kesadaran dan kepedulian terhadap pencegahan wabah covid-19.</w:t>
      </w:r>
    </w:p>
    <w:p w14:paraId="71DA7ECB" w14:textId="2B069762" w:rsidR="00591742" w:rsidRDefault="00AF2723" w:rsidP="00903DD5">
      <w:pPr>
        <w:pStyle w:val="ListParagraph"/>
        <w:numPr>
          <w:ilvl w:val="0"/>
          <w:numId w:val="15"/>
        </w:numPr>
        <w:spacing w:line="360" w:lineRule="auto"/>
        <w:ind w:left="1080"/>
        <w:jc w:val="both"/>
        <w:rPr>
          <w:rFonts w:asciiTheme="majorBidi" w:hAnsiTheme="majorBidi" w:cstheme="majorBidi"/>
          <w:sz w:val="24"/>
          <w:szCs w:val="24"/>
        </w:rPr>
      </w:pPr>
      <w:r>
        <w:rPr>
          <w:rFonts w:asciiTheme="majorBidi" w:hAnsiTheme="majorBidi" w:cstheme="majorBidi"/>
          <w:sz w:val="24"/>
          <w:szCs w:val="24"/>
        </w:rPr>
        <w:t>Relasi Agama dan Kesehatan (Sains) dengan tepat</w:t>
      </w:r>
    </w:p>
    <w:p w14:paraId="36EA5AA0" w14:textId="3B1A16B6" w:rsidR="00AF2723" w:rsidRDefault="00AF2723" w:rsidP="00903DD5">
      <w:pPr>
        <w:pStyle w:val="ListParagraph"/>
        <w:numPr>
          <w:ilvl w:val="0"/>
          <w:numId w:val="15"/>
        </w:numPr>
        <w:spacing w:line="360" w:lineRule="auto"/>
        <w:ind w:left="1080"/>
        <w:jc w:val="both"/>
        <w:rPr>
          <w:rFonts w:asciiTheme="majorBidi" w:hAnsiTheme="majorBidi" w:cstheme="majorBidi"/>
          <w:sz w:val="24"/>
          <w:szCs w:val="24"/>
        </w:rPr>
      </w:pPr>
      <w:r>
        <w:rPr>
          <w:rFonts w:asciiTheme="majorBidi" w:hAnsiTheme="majorBidi" w:cstheme="majorBidi"/>
          <w:sz w:val="24"/>
          <w:szCs w:val="24"/>
        </w:rPr>
        <w:t>Moderasi beragama</w:t>
      </w:r>
    </w:p>
    <w:p w14:paraId="72E60933" w14:textId="54CCE2E9" w:rsidR="00AF2723" w:rsidRDefault="00AF2723" w:rsidP="00903DD5">
      <w:pPr>
        <w:pStyle w:val="ListParagraph"/>
        <w:numPr>
          <w:ilvl w:val="0"/>
          <w:numId w:val="15"/>
        </w:numPr>
        <w:spacing w:line="360" w:lineRule="auto"/>
        <w:ind w:left="1080"/>
        <w:jc w:val="both"/>
        <w:rPr>
          <w:rFonts w:asciiTheme="majorBidi" w:hAnsiTheme="majorBidi" w:cstheme="majorBidi"/>
          <w:sz w:val="24"/>
          <w:szCs w:val="24"/>
        </w:rPr>
      </w:pPr>
      <w:r>
        <w:rPr>
          <w:rFonts w:asciiTheme="majorBidi" w:hAnsiTheme="majorBidi" w:cstheme="majorBidi"/>
          <w:sz w:val="24"/>
          <w:szCs w:val="24"/>
        </w:rPr>
        <w:t>Pendidikan serta dakwah keagamaan islam dengan memanfaatkan berbagai media sosial</w:t>
      </w:r>
    </w:p>
    <w:p w14:paraId="5329E168" w14:textId="2B25BFF7" w:rsidR="00AF2723" w:rsidRPr="00591742" w:rsidRDefault="00AF2723" w:rsidP="00903DD5">
      <w:pPr>
        <w:pStyle w:val="ListParagraph"/>
        <w:numPr>
          <w:ilvl w:val="0"/>
          <w:numId w:val="15"/>
        </w:numPr>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Pemberdayaan ekonomi ummat di era new normal. </w:t>
      </w:r>
    </w:p>
    <w:p w14:paraId="012B647E" w14:textId="284F2722" w:rsidR="007967AA" w:rsidRDefault="00AF2723" w:rsidP="00903DD5">
      <w:pPr>
        <w:pStyle w:val="BodyText"/>
        <w:spacing w:line="360" w:lineRule="auto"/>
        <w:ind w:left="460" w:right="210" w:firstLine="720"/>
        <w:jc w:val="both"/>
        <w:rPr>
          <w:rFonts w:asciiTheme="majorBidi" w:hAnsiTheme="majorBidi" w:cstheme="majorBidi"/>
          <w:lang w:val="id-ID"/>
        </w:rPr>
      </w:pPr>
      <w:r>
        <w:rPr>
          <w:rFonts w:asciiTheme="majorBidi" w:hAnsiTheme="majorBidi" w:cstheme="majorBidi"/>
          <w:lang w:val="id-ID"/>
        </w:rPr>
        <w:t xml:space="preserve">Dari kelima tema dan fokus KKL-DR yang diusung oleh penyelenggara kegiatan ditemukan bahwa </w:t>
      </w:r>
      <w:r w:rsidR="00903DD5">
        <w:rPr>
          <w:rFonts w:asciiTheme="majorBidi" w:hAnsiTheme="majorBidi" w:cstheme="majorBidi"/>
          <w:lang w:val="id-ID"/>
        </w:rPr>
        <w:t xml:space="preserve">seluruh peserta menyatakan sudah membuat </w:t>
      </w:r>
      <w:r w:rsidR="00903DD5" w:rsidRPr="00903DD5">
        <w:rPr>
          <w:rFonts w:asciiTheme="majorBidi" w:hAnsiTheme="majorBidi" w:cstheme="majorBidi"/>
          <w:i/>
          <w:iCs/>
          <w:lang w:val="id-ID"/>
        </w:rPr>
        <w:t>logbook</w:t>
      </w:r>
      <w:r w:rsidR="00903DD5">
        <w:rPr>
          <w:rFonts w:asciiTheme="majorBidi" w:hAnsiTheme="majorBidi" w:cstheme="majorBidi"/>
          <w:lang w:val="id-ID"/>
        </w:rPr>
        <w:t xml:space="preserve"> berupa catatan harian tentang penyampaian informasi melalui media sosial. Adapun media sosial yang digunakan adalah facebook, twitter, instagram dan membuat blog desa sebagai bentuk pertanggungjawaban pelaksanaan kegiatan. Secara umum, informasi yang disampaikan berdasarkan protokol kesehatan COVID-19 yang diterbitkan oleh pemerintah.</w:t>
      </w:r>
    </w:p>
    <w:p w14:paraId="2C0801F4" w14:textId="4AE9FCCC" w:rsidR="00DF7346" w:rsidRDefault="00903DD5" w:rsidP="006B0735">
      <w:pPr>
        <w:pStyle w:val="BodyText"/>
        <w:spacing w:line="360" w:lineRule="auto"/>
        <w:ind w:left="460" w:right="210" w:firstLine="720"/>
        <w:jc w:val="both"/>
        <w:rPr>
          <w:rFonts w:asciiTheme="majorBidi" w:hAnsiTheme="majorBidi" w:cstheme="majorBidi"/>
          <w:lang w:val="id-ID"/>
        </w:rPr>
      </w:pPr>
      <w:r>
        <w:rPr>
          <w:rFonts w:asciiTheme="majorBidi" w:hAnsiTheme="majorBidi" w:cstheme="majorBidi"/>
          <w:lang w:val="id-ID"/>
        </w:rPr>
        <w:t xml:space="preserve">Sedangkan berdasarkan peran yang dilakukan mahasiswa secara umum berjalan efektif, karena mahasiswa yang melaksanakan kegiatan Kuliah Kerja Lapangan Dari Rumah (KKL-DR) masuk dalam kategori </w:t>
      </w:r>
      <w:r w:rsidRPr="00903DD5">
        <w:rPr>
          <w:rFonts w:asciiTheme="majorBidi" w:hAnsiTheme="majorBidi" w:cstheme="majorBidi"/>
          <w:i/>
          <w:iCs/>
          <w:lang w:val="id-ID"/>
        </w:rPr>
        <w:t>in group</w:t>
      </w:r>
      <w:r>
        <w:rPr>
          <w:rFonts w:asciiTheme="majorBidi" w:hAnsiTheme="majorBidi" w:cstheme="majorBidi"/>
          <w:lang w:val="id-ID"/>
        </w:rPr>
        <w:t xml:space="preserve"> (kelompok dalam) yang merupakan warga desa itu sendiri. Sehingga dalam penyampaian informasi lebih mudah diserap oleh masyarakat sekitar. Namun, apabila ditinjau dari sisi tema dan fokus KKL-DR yang diusung oleh penyelenggara KKL, seluruh peserta yang menjadi informan tidak secara maksimal dalam mengangkat tema-tema lainnya. Sehingga fokus peserta hanya sebatas </w:t>
      </w:r>
      <w:r>
        <w:rPr>
          <w:rFonts w:asciiTheme="majorBidi" w:hAnsiTheme="majorBidi" w:cstheme="majorBidi"/>
          <w:lang w:val="id-ID"/>
        </w:rPr>
        <w:lastRenderedPageBreak/>
        <w:t>penguatan atas kesadaran dan kepedulian terhadap pencegahan wabah Covid-19.</w:t>
      </w:r>
    </w:p>
    <w:p w14:paraId="5013D005" w14:textId="22C8F840" w:rsidR="009C31D3" w:rsidRDefault="000807DA" w:rsidP="009C31D3">
      <w:pPr>
        <w:pStyle w:val="BodyText"/>
        <w:spacing w:line="360" w:lineRule="auto"/>
        <w:ind w:left="460" w:right="210" w:firstLine="720"/>
        <w:jc w:val="both"/>
        <w:rPr>
          <w:rFonts w:asciiTheme="majorBidi" w:hAnsiTheme="majorBidi" w:cstheme="majorBidi"/>
          <w:lang w:val="id-ID"/>
        </w:rPr>
      </w:pPr>
      <w:r>
        <w:rPr>
          <w:rFonts w:asciiTheme="majorBidi" w:hAnsiTheme="majorBidi" w:cstheme="majorBidi"/>
          <w:lang w:val="id-ID"/>
        </w:rPr>
        <w:t>Berdasarkan hasil penelitian ditemukan bahwa sebahagian besar peserta Kuliah Kerja Lapangan Dari Rumah (KKL-DR) tidak memiliki kemampuan yang baik dalam menggunakan teknologi informasi</w:t>
      </w:r>
      <w:r w:rsidR="00981F11">
        <w:rPr>
          <w:rFonts w:asciiTheme="majorBidi" w:hAnsiTheme="majorBidi" w:cstheme="majorBidi"/>
          <w:lang w:val="id-ID"/>
        </w:rPr>
        <w:t xml:space="preserve"> karena tidak pernah mengikuti kursus maupun secara otodidak dalam penggunaan aplikasi-aplikasi editing photo dan video. </w:t>
      </w:r>
      <w:r>
        <w:rPr>
          <w:rFonts w:asciiTheme="majorBidi" w:hAnsiTheme="majorBidi" w:cstheme="majorBidi"/>
          <w:lang w:val="id-ID"/>
        </w:rPr>
        <w:t xml:space="preserve">Hal ini dapat dilihat dari konten-konten yang ditampilkan dalam media sosial dan blog desa/kelurahan yang dibuat cenderung kurang menarik. </w:t>
      </w:r>
      <w:r w:rsidR="00981F11">
        <w:rPr>
          <w:rFonts w:asciiTheme="majorBidi" w:hAnsiTheme="majorBidi" w:cstheme="majorBidi"/>
          <w:lang w:val="id-ID"/>
        </w:rPr>
        <w:t xml:space="preserve">Dengan demikian penting untuk membekali kemampuan mahasiswa dalam mengelola aplikasi berbasis desain ataupun pengelolaan blog sebelum melakukan Kuliah Kerja Lapangan berbasis online karena tuntutan di masyarakat dan dunia kerja. </w:t>
      </w:r>
      <w:r w:rsidR="009C31D3">
        <w:rPr>
          <w:rFonts w:asciiTheme="majorBidi" w:hAnsiTheme="majorBidi" w:cstheme="majorBidi"/>
          <w:lang w:val="id-ID"/>
        </w:rPr>
        <w:t>Seharusnya sebelum melakukan kegiatan Kuliah Kerja Lapangan, mahasiswa membekali diri dengan berbagai kecakapan yang dibutuhkan di lapangan. Hal ini sejalan dengan hasil penelitian yang dilakukan oleh Dedy Norsandi bahwa dalam pelaksanaan Kuliah Kerja idealnya dilakukan dengan persiapan yang baik, tersedianya pedoman kegiatan serta tugas-tugas yang jelas. Atas dasar ini, untuk memaksimalkan peran mahasiswa dalam pelaksanaan Kuliah Kerja Lapangan, hendaknya penyelenggara membekali dengan berbagai kompetensi yang dibutuhkan di lapangan.</w:t>
      </w:r>
      <w:r w:rsidR="00FC3D26">
        <w:rPr>
          <w:rStyle w:val="FootnoteReference"/>
          <w:rFonts w:asciiTheme="majorBidi" w:hAnsiTheme="majorBidi" w:cstheme="majorBidi"/>
          <w:lang w:val="id-ID"/>
        </w:rPr>
        <w:footnoteReference w:id="19"/>
      </w:r>
      <w:r w:rsidR="009C31D3">
        <w:rPr>
          <w:rFonts w:asciiTheme="majorBidi" w:hAnsiTheme="majorBidi" w:cstheme="majorBidi"/>
          <w:lang w:val="id-ID"/>
        </w:rPr>
        <w:t xml:space="preserve"> Dengan demikian, </w:t>
      </w:r>
      <w:r w:rsidR="00DF2083">
        <w:rPr>
          <w:rFonts w:asciiTheme="majorBidi" w:hAnsiTheme="majorBidi" w:cstheme="majorBidi"/>
          <w:lang w:val="id-ID"/>
        </w:rPr>
        <w:t>mahasiswa akan lebih maksimal dalam mengembangkan potensinya dan masyarakat mendapatkan manfaat dari penyelenggaraan Kuliah Kerja Lapangan.</w:t>
      </w:r>
    </w:p>
    <w:p w14:paraId="0C1F47FF" w14:textId="77777777" w:rsidR="00DF7346" w:rsidRPr="00DF2083" w:rsidRDefault="00DF7346" w:rsidP="00DF2083">
      <w:pPr>
        <w:spacing w:line="360" w:lineRule="auto"/>
        <w:jc w:val="both"/>
        <w:rPr>
          <w:rFonts w:asciiTheme="majorBidi" w:hAnsiTheme="majorBidi" w:cstheme="majorBidi"/>
          <w:sz w:val="24"/>
          <w:szCs w:val="24"/>
        </w:rPr>
      </w:pPr>
    </w:p>
    <w:p w14:paraId="60FAE769" w14:textId="52903391" w:rsidR="008C5B7B" w:rsidRDefault="00B12FB4" w:rsidP="00903DD5">
      <w:pPr>
        <w:pStyle w:val="ListParagraph"/>
        <w:numPr>
          <w:ilvl w:val="0"/>
          <w:numId w:val="2"/>
        </w:numPr>
        <w:spacing w:line="360" w:lineRule="auto"/>
        <w:ind w:left="360"/>
        <w:jc w:val="both"/>
        <w:rPr>
          <w:rFonts w:asciiTheme="majorBidi" w:hAnsiTheme="majorBidi" w:cstheme="majorBidi"/>
          <w:b/>
          <w:bCs/>
          <w:sz w:val="24"/>
          <w:szCs w:val="24"/>
        </w:rPr>
      </w:pPr>
      <w:r w:rsidRPr="006824A0">
        <w:rPr>
          <w:rFonts w:asciiTheme="majorBidi" w:hAnsiTheme="majorBidi" w:cstheme="majorBidi"/>
          <w:b/>
          <w:bCs/>
          <w:sz w:val="24"/>
          <w:szCs w:val="24"/>
        </w:rPr>
        <w:t>Penutup</w:t>
      </w:r>
    </w:p>
    <w:p w14:paraId="7B771D62" w14:textId="2762F223" w:rsidR="00DF7346" w:rsidRDefault="00DF7346" w:rsidP="00DF7346">
      <w:pPr>
        <w:pStyle w:val="ListParagraph"/>
        <w:numPr>
          <w:ilvl w:val="0"/>
          <w:numId w:val="16"/>
        </w:numPr>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Kesimpulan </w:t>
      </w:r>
    </w:p>
    <w:p w14:paraId="01171BD2" w14:textId="4B32EB3B" w:rsidR="00B12FB4" w:rsidRDefault="00B12FB4" w:rsidP="00DF7346">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Berdasarkan uraian yang telah dikemukakan dalam pembahasan dan hasil penelitian, maka penulis dapat menarik kesimpulan sebagai berikut:</w:t>
      </w:r>
    </w:p>
    <w:p w14:paraId="256BD586" w14:textId="537F686A" w:rsidR="00B12FB4" w:rsidRPr="00DF7346" w:rsidRDefault="007A0BFA" w:rsidP="00DF7346">
      <w:pPr>
        <w:pStyle w:val="ListParagraph"/>
        <w:numPr>
          <w:ilvl w:val="0"/>
          <w:numId w:val="12"/>
        </w:numPr>
        <w:spacing w:line="360" w:lineRule="auto"/>
        <w:ind w:left="1080"/>
        <w:jc w:val="both"/>
        <w:rPr>
          <w:rFonts w:asciiTheme="majorBidi" w:hAnsiTheme="majorBidi" w:cstheme="majorBidi"/>
          <w:sz w:val="24"/>
          <w:szCs w:val="24"/>
        </w:rPr>
      </w:pPr>
      <w:r w:rsidRPr="00DF7346">
        <w:rPr>
          <w:rFonts w:asciiTheme="majorBidi" w:hAnsiTheme="majorBidi" w:cstheme="majorBidi"/>
          <w:sz w:val="24"/>
          <w:szCs w:val="24"/>
        </w:rPr>
        <w:t>Mahasiswa sudah melakukan sosialisasi Protokol Kesehatan COVID-19 menggunakan media sosial facebook, twitter, instagram dan blog desa/kelurahan sebagai bentuk pertanggungjawaban administratif dalam melaksanakan program Kuliah Kerja Lapangan Dari Rumah (KKL-DR).</w:t>
      </w:r>
    </w:p>
    <w:p w14:paraId="1756C010" w14:textId="5A117D68" w:rsidR="00B12FB4" w:rsidRDefault="00B12FB4" w:rsidP="00DF7346">
      <w:pPr>
        <w:pStyle w:val="ListParagraph"/>
        <w:numPr>
          <w:ilvl w:val="0"/>
          <w:numId w:val="12"/>
        </w:numPr>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Peran mahasiswa </w:t>
      </w:r>
      <w:r w:rsidR="007A0BFA">
        <w:rPr>
          <w:rFonts w:asciiTheme="majorBidi" w:hAnsiTheme="majorBidi" w:cstheme="majorBidi"/>
          <w:sz w:val="24"/>
          <w:szCs w:val="24"/>
        </w:rPr>
        <w:t>dalam melakukan sosialisasi Protokol Kesehatan COVID-19 sangat strategis dan efektif karena mahasiswa yang melakukan sosialisasi masuk dalam kategori kelompok dalam (</w:t>
      </w:r>
      <w:r w:rsidR="007A0BFA">
        <w:rPr>
          <w:rFonts w:asciiTheme="majorBidi" w:hAnsiTheme="majorBidi" w:cstheme="majorBidi"/>
          <w:i/>
          <w:iCs/>
          <w:sz w:val="24"/>
          <w:szCs w:val="24"/>
        </w:rPr>
        <w:t>in group</w:t>
      </w:r>
      <w:r w:rsidR="007A0BFA">
        <w:rPr>
          <w:rFonts w:asciiTheme="majorBidi" w:hAnsiTheme="majorBidi" w:cstheme="majorBidi"/>
          <w:sz w:val="24"/>
          <w:szCs w:val="24"/>
        </w:rPr>
        <w:t xml:space="preserve">). </w:t>
      </w:r>
    </w:p>
    <w:p w14:paraId="34534B3C" w14:textId="490D6FF5" w:rsidR="00B12FB4" w:rsidRDefault="00B12FB4" w:rsidP="00903DD5">
      <w:pPr>
        <w:spacing w:line="360" w:lineRule="auto"/>
        <w:ind w:left="360"/>
        <w:jc w:val="both"/>
        <w:rPr>
          <w:rFonts w:asciiTheme="majorBidi" w:hAnsiTheme="majorBidi" w:cstheme="majorBidi"/>
          <w:sz w:val="24"/>
          <w:szCs w:val="24"/>
        </w:rPr>
      </w:pPr>
      <w:r>
        <w:rPr>
          <w:rFonts w:asciiTheme="majorBidi" w:hAnsiTheme="majorBidi" w:cstheme="majorBidi"/>
          <w:sz w:val="24"/>
          <w:szCs w:val="24"/>
        </w:rPr>
        <w:lastRenderedPageBreak/>
        <w:t>2. Saran</w:t>
      </w:r>
    </w:p>
    <w:p w14:paraId="238CED10" w14:textId="2D19F1D9" w:rsidR="00B12FB4" w:rsidRDefault="00B12FB4" w:rsidP="00DF7346">
      <w:pPr>
        <w:spacing w:line="360" w:lineRule="auto"/>
        <w:ind w:left="1080" w:firstLine="360"/>
        <w:jc w:val="both"/>
        <w:rPr>
          <w:rFonts w:asciiTheme="majorBidi" w:hAnsiTheme="majorBidi" w:cstheme="majorBidi"/>
          <w:sz w:val="24"/>
          <w:szCs w:val="24"/>
        </w:rPr>
      </w:pPr>
      <w:r>
        <w:rPr>
          <w:rFonts w:asciiTheme="majorBidi" w:hAnsiTheme="majorBidi" w:cstheme="majorBidi"/>
          <w:sz w:val="24"/>
          <w:szCs w:val="24"/>
        </w:rPr>
        <w:t>Saran yang dapat diberikan adalah sebagai berikut:</w:t>
      </w:r>
    </w:p>
    <w:p w14:paraId="575FEBF8" w14:textId="7E3606B3" w:rsidR="00B12FB4" w:rsidRPr="00DF7346" w:rsidRDefault="00B12FB4" w:rsidP="00DF7346">
      <w:pPr>
        <w:pStyle w:val="ListParagraph"/>
        <w:numPr>
          <w:ilvl w:val="0"/>
          <w:numId w:val="14"/>
        </w:numPr>
        <w:spacing w:line="360" w:lineRule="auto"/>
        <w:ind w:left="1080"/>
        <w:jc w:val="both"/>
        <w:rPr>
          <w:rFonts w:asciiTheme="majorBidi" w:hAnsiTheme="majorBidi" w:cstheme="majorBidi"/>
          <w:sz w:val="24"/>
          <w:szCs w:val="24"/>
        </w:rPr>
      </w:pPr>
      <w:r w:rsidRPr="00DF7346">
        <w:rPr>
          <w:rFonts w:asciiTheme="majorBidi" w:hAnsiTheme="majorBidi" w:cstheme="majorBidi"/>
          <w:sz w:val="24"/>
          <w:szCs w:val="24"/>
        </w:rPr>
        <w:t>Bagi pelaksana Kuliah Kerja Lapangan</w:t>
      </w:r>
      <w:r w:rsidR="007A0BFA" w:rsidRPr="00DF7346">
        <w:rPr>
          <w:rFonts w:asciiTheme="majorBidi" w:hAnsiTheme="majorBidi" w:cstheme="majorBidi"/>
          <w:sz w:val="24"/>
          <w:szCs w:val="24"/>
        </w:rPr>
        <w:t xml:space="preserve"> hendaknya lebih meningkatkan monitoring terhadap mahasiswa karena dari kelima tema dan fokus Kuliah Kerja Lapangan Dari Rumah (KKL-DR) hanya satu yang dilakukan oleh mahasiswa secara efektif.</w:t>
      </w:r>
    </w:p>
    <w:p w14:paraId="5160B23A" w14:textId="04105DD3" w:rsidR="007A0BFA" w:rsidRPr="007A0BFA" w:rsidRDefault="00B12FB4" w:rsidP="00DF7346">
      <w:pPr>
        <w:pStyle w:val="ListParagraph"/>
        <w:numPr>
          <w:ilvl w:val="0"/>
          <w:numId w:val="14"/>
        </w:numPr>
        <w:spacing w:line="360" w:lineRule="auto"/>
        <w:ind w:left="1080"/>
        <w:jc w:val="both"/>
        <w:rPr>
          <w:rFonts w:asciiTheme="majorBidi" w:hAnsiTheme="majorBidi" w:cstheme="majorBidi"/>
          <w:sz w:val="24"/>
          <w:szCs w:val="24"/>
        </w:rPr>
      </w:pPr>
      <w:r>
        <w:rPr>
          <w:rFonts w:asciiTheme="majorBidi" w:hAnsiTheme="majorBidi" w:cstheme="majorBidi"/>
          <w:sz w:val="24"/>
          <w:szCs w:val="24"/>
        </w:rPr>
        <w:t>Bagi Pemerintah</w:t>
      </w:r>
      <w:r w:rsidR="007A0BFA">
        <w:rPr>
          <w:rFonts w:asciiTheme="majorBidi" w:hAnsiTheme="majorBidi" w:cstheme="majorBidi"/>
          <w:sz w:val="24"/>
          <w:szCs w:val="24"/>
        </w:rPr>
        <w:t xml:space="preserve"> hendaknya memberdayakan setiap mahasiswa sesuai dengan daerah masing-masing dengan menyampaikan informasi untuk disebarluaskan di kalangan masyarakat sehingga informasi yang beredar di masyarakat dapat dipertanggungjawabkan mengingat mudahnya mengakses informasi-informasi pada media sosial yang kebenarannya terkadang masih diragukan. </w:t>
      </w:r>
    </w:p>
    <w:p w14:paraId="582BAA83" w14:textId="4AF42A77" w:rsidR="00B12FB4" w:rsidRPr="00B12FB4" w:rsidRDefault="00B12FB4" w:rsidP="00DF7346">
      <w:pPr>
        <w:pStyle w:val="ListParagraph"/>
        <w:numPr>
          <w:ilvl w:val="0"/>
          <w:numId w:val="14"/>
        </w:numPr>
        <w:spacing w:line="360" w:lineRule="auto"/>
        <w:ind w:left="1080"/>
        <w:jc w:val="both"/>
        <w:rPr>
          <w:rFonts w:asciiTheme="majorBidi" w:hAnsiTheme="majorBidi" w:cstheme="majorBidi"/>
          <w:sz w:val="24"/>
          <w:szCs w:val="24"/>
        </w:rPr>
      </w:pPr>
      <w:r>
        <w:rPr>
          <w:rFonts w:asciiTheme="majorBidi" w:hAnsiTheme="majorBidi" w:cstheme="majorBidi"/>
          <w:sz w:val="24"/>
          <w:szCs w:val="24"/>
        </w:rPr>
        <w:t>Bagi Mahasiswa</w:t>
      </w:r>
      <w:r w:rsidR="007A0BFA">
        <w:rPr>
          <w:rFonts w:asciiTheme="majorBidi" w:hAnsiTheme="majorBidi" w:cstheme="majorBidi"/>
          <w:sz w:val="24"/>
          <w:szCs w:val="24"/>
        </w:rPr>
        <w:t xml:space="preserve"> hendaknya meningkatkan kualifikasi dan kualitas dalam mendesain informasi dan media sehingga menjadi nilai tambah dalam menyampaikan informasi di tengah-tengah masyarakat. </w:t>
      </w:r>
    </w:p>
    <w:p w14:paraId="49FE08B1" w14:textId="77777777" w:rsidR="00CD6238" w:rsidRDefault="00CD6238" w:rsidP="007A0BFA">
      <w:pPr>
        <w:autoSpaceDE w:val="0"/>
        <w:autoSpaceDN w:val="0"/>
        <w:adjustRightInd w:val="0"/>
        <w:spacing w:after="0" w:line="360" w:lineRule="auto"/>
        <w:jc w:val="center"/>
        <w:rPr>
          <w:rFonts w:asciiTheme="majorBidi" w:hAnsiTheme="majorBidi" w:cstheme="majorBidi"/>
          <w:b/>
          <w:bCs/>
          <w:sz w:val="24"/>
          <w:szCs w:val="24"/>
        </w:rPr>
      </w:pPr>
    </w:p>
    <w:p w14:paraId="6C024A00" w14:textId="454E0850" w:rsidR="00CD6238" w:rsidRDefault="00CD6238" w:rsidP="007A0BFA">
      <w:pPr>
        <w:autoSpaceDE w:val="0"/>
        <w:autoSpaceDN w:val="0"/>
        <w:adjustRightInd w:val="0"/>
        <w:spacing w:after="0" w:line="360" w:lineRule="auto"/>
        <w:jc w:val="center"/>
        <w:rPr>
          <w:rFonts w:asciiTheme="majorBidi" w:hAnsiTheme="majorBidi" w:cstheme="majorBidi"/>
          <w:b/>
          <w:bCs/>
          <w:sz w:val="24"/>
          <w:szCs w:val="24"/>
        </w:rPr>
      </w:pPr>
    </w:p>
    <w:p w14:paraId="5DA1B396" w14:textId="1F73691F" w:rsidR="00191865" w:rsidRDefault="00191865" w:rsidP="007A0BFA">
      <w:pPr>
        <w:autoSpaceDE w:val="0"/>
        <w:autoSpaceDN w:val="0"/>
        <w:adjustRightInd w:val="0"/>
        <w:spacing w:after="0" w:line="360" w:lineRule="auto"/>
        <w:jc w:val="center"/>
        <w:rPr>
          <w:rFonts w:asciiTheme="majorBidi" w:hAnsiTheme="majorBidi" w:cstheme="majorBidi"/>
          <w:b/>
          <w:bCs/>
          <w:sz w:val="24"/>
          <w:szCs w:val="24"/>
        </w:rPr>
      </w:pPr>
    </w:p>
    <w:p w14:paraId="299485C2" w14:textId="41DC1F7F" w:rsidR="00191865" w:rsidRDefault="00191865" w:rsidP="007A0BFA">
      <w:pPr>
        <w:autoSpaceDE w:val="0"/>
        <w:autoSpaceDN w:val="0"/>
        <w:adjustRightInd w:val="0"/>
        <w:spacing w:after="0" w:line="360" w:lineRule="auto"/>
        <w:jc w:val="center"/>
        <w:rPr>
          <w:rFonts w:asciiTheme="majorBidi" w:hAnsiTheme="majorBidi" w:cstheme="majorBidi"/>
          <w:b/>
          <w:bCs/>
          <w:sz w:val="24"/>
          <w:szCs w:val="24"/>
        </w:rPr>
      </w:pPr>
    </w:p>
    <w:p w14:paraId="34B11192" w14:textId="07FBDDFE" w:rsidR="00191865" w:rsidRDefault="00191865" w:rsidP="007A0BFA">
      <w:pPr>
        <w:autoSpaceDE w:val="0"/>
        <w:autoSpaceDN w:val="0"/>
        <w:adjustRightInd w:val="0"/>
        <w:spacing w:after="0" w:line="360" w:lineRule="auto"/>
        <w:jc w:val="center"/>
        <w:rPr>
          <w:rFonts w:asciiTheme="majorBidi" w:hAnsiTheme="majorBidi" w:cstheme="majorBidi"/>
          <w:b/>
          <w:bCs/>
          <w:sz w:val="24"/>
          <w:szCs w:val="24"/>
        </w:rPr>
      </w:pPr>
    </w:p>
    <w:p w14:paraId="6480057B" w14:textId="1E5F1FF8" w:rsidR="00191865" w:rsidRDefault="00191865" w:rsidP="007A0BFA">
      <w:pPr>
        <w:autoSpaceDE w:val="0"/>
        <w:autoSpaceDN w:val="0"/>
        <w:adjustRightInd w:val="0"/>
        <w:spacing w:after="0" w:line="360" w:lineRule="auto"/>
        <w:jc w:val="center"/>
        <w:rPr>
          <w:rFonts w:asciiTheme="majorBidi" w:hAnsiTheme="majorBidi" w:cstheme="majorBidi"/>
          <w:b/>
          <w:bCs/>
          <w:sz w:val="24"/>
          <w:szCs w:val="24"/>
        </w:rPr>
      </w:pPr>
    </w:p>
    <w:p w14:paraId="425A303B" w14:textId="18F917AF" w:rsidR="00191865" w:rsidRDefault="00191865" w:rsidP="007A0BFA">
      <w:pPr>
        <w:autoSpaceDE w:val="0"/>
        <w:autoSpaceDN w:val="0"/>
        <w:adjustRightInd w:val="0"/>
        <w:spacing w:after="0" w:line="360" w:lineRule="auto"/>
        <w:jc w:val="center"/>
        <w:rPr>
          <w:rFonts w:asciiTheme="majorBidi" w:hAnsiTheme="majorBidi" w:cstheme="majorBidi"/>
          <w:b/>
          <w:bCs/>
          <w:sz w:val="24"/>
          <w:szCs w:val="24"/>
        </w:rPr>
      </w:pPr>
    </w:p>
    <w:p w14:paraId="270E5CA8" w14:textId="6D0568D4" w:rsidR="00191865" w:rsidRDefault="00191865" w:rsidP="007A0BFA">
      <w:pPr>
        <w:autoSpaceDE w:val="0"/>
        <w:autoSpaceDN w:val="0"/>
        <w:adjustRightInd w:val="0"/>
        <w:spacing w:after="0" w:line="360" w:lineRule="auto"/>
        <w:jc w:val="center"/>
        <w:rPr>
          <w:rFonts w:asciiTheme="majorBidi" w:hAnsiTheme="majorBidi" w:cstheme="majorBidi"/>
          <w:b/>
          <w:bCs/>
          <w:sz w:val="24"/>
          <w:szCs w:val="24"/>
        </w:rPr>
      </w:pPr>
    </w:p>
    <w:p w14:paraId="03937804" w14:textId="4B6FF39D" w:rsidR="00191865" w:rsidRDefault="00191865" w:rsidP="007A0BFA">
      <w:pPr>
        <w:autoSpaceDE w:val="0"/>
        <w:autoSpaceDN w:val="0"/>
        <w:adjustRightInd w:val="0"/>
        <w:spacing w:after="0" w:line="360" w:lineRule="auto"/>
        <w:jc w:val="center"/>
        <w:rPr>
          <w:rFonts w:asciiTheme="majorBidi" w:hAnsiTheme="majorBidi" w:cstheme="majorBidi"/>
          <w:b/>
          <w:bCs/>
          <w:sz w:val="24"/>
          <w:szCs w:val="24"/>
        </w:rPr>
      </w:pPr>
    </w:p>
    <w:p w14:paraId="20E1B6CA" w14:textId="0E2E1450" w:rsidR="00191865" w:rsidRDefault="00191865" w:rsidP="007A0BFA">
      <w:pPr>
        <w:autoSpaceDE w:val="0"/>
        <w:autoSpaceDN w:val="0"/>
        <w:adjustRightInd w:val="0"/>
        <w:spacing w:after="0" w:line="360" w:lineRule="auto"/>
        <w:jc w:val="center"/>
        <w:rPr>
          <w:rFonts w:asciiTheme="majorBidi" w:hAnsiTheme="majorBidi" w:cstheme="majorBidi"/>
          <w:b/>
          <w:bCs/>
          <w:sz w:val="24"/>
          <w:szCs w:val="24"/>
        </w:rPr>
      </w:pPr>
    </w:p>
    <w:p w14:paraId="18CE0BFE" w14:textId="33AEDB54" w:rsidR="00191865" w:rsidRDefault="00191865" w:rsidP="007A0BFA">
      <w:pPr>
        <w:autoSpaceDE w:val="0"/>
        <w:autoSpaceDN w:val="0"/>
        <w:adjustRightInd w:val="0"/>
        <w:spacing w:after="0" w:line="360" w:lineRule="auto"/>
        <w:jc w:val="center"/>
        <w:rPr>
          <w:rFonts w:asciiTheme="majorBidi" w:hAnsiTheme="majorBidi" w:cstheme="majorBidi"/>
          <w:b/>
          <w:bCs/>
          <w:sz w:val="24"/>
          <w:szCs w:val="24"/>
        </w:rPr>
      </w:pPr>
    </w:p>
    <w:p w14:paraId="5620E700" w14:textId="474AE1C3" w:rsidR="00191865" w:rsidRDefault="00191865" w:rsidP="007A0BFA">
      <w:pPr>
        <w:autoSpaceDE w:val="0"/>
        <w:autoSpaceDN w:val="0"/>
        <w:adjustRightInd w:val="0"/>
        <w:spacing w:after="0" w:line="360" w:lineRule="auto"/>
        <w:jc w:val="center"/>
        <w:rPr>
          <w:rFonts w:asciiTheme="majorBidi" w:hAnsiTheme="majorBidi" w:cstheme="majorBidi"/>
          <w:b/>
          <w:bCs/>
          <w:sz w:val="24"/>
          <w:szCs w:val="24"/>
        </w:rPr>
      </w:pPr>
    </w:p>
    <w:p w14:paraId="1EC3CBDC" w14:textId="58707E7A" w:rsidR="00191865" w:rsidRDefault="00191865" w:rsidP="007A0BFA">
      <w:pPr>
        <w:autoSpaceDE w:val="0"/>
        <w:autoSpaceDN w:val="0"/>
        <w:adjustRightInd w:val="0"/>
        <w:spacing w:after="0" w:line="360" w:lineRule="auto"/>
        <w:jc w:val="center"/>
        <w:rPr>
          <w:rFonts w:asciiTheme="majorBidi" w:hAnsiTheme="majorBidi" w:cstheme="majorBidi"/>
          <w:b/>
          <w:bCs/>
          <w:sz w:val="24"/>
          <w:szCs w:val="24"/>
        </w:rPr>
      </w:pPr>
    </w:p>
    <w:p w14:paraId="6EB0FA11" w14:textId="16763FA9" w:rsidR="00191865" w:rsidRDefault="00191865" w:rsidP="007A0BFA">
      <w:pPr>
        <w:autoSpaceDE w:val="0"/>
        <w:autoSpaceDN w:val="0"/>
        <w:adjustRightInd w:val="0"/>
        <w:spacing w:after="0" w:line="360" w:lineRule="auto"/>
        <w:jc w:val="center"/>
        <w:rPr>
          <w:rFonts w:asciiTheme="majorBidi" w:hAnsiTheme="majorBidi" w:cstheme="majorBidi"/>
          <w:b/>
          <w:bCs/>
          <w:sz w:val="24"/>
          <w:szCs w:val="24"/>
        </w:rPr>
      </w:pPr>
    </w:p>
    <w:p w14:paraId="5174F602" w14:textId="0F0E8CBC" w:rsidR="00191865" w:rsidRDefault="00191865" w:rsidP="007A0BFA">
      <w:pPr>
        <w:autoSpaceDE w:val="0"/>
        <w:autoSpaceDN w:val="0"/>
        <w:adjustRightInd w:val="0"/>
        <w:spacing w:after="0" w:line="360" w:lineRule="auto"/>
        <w:jc w:val="center"/>
        <w:rPr>
          <w:rFonts w:asciiTheme="majorBidi" w:hAnsiTheme="majorBidi" w:cstheme="majorBidi"/>
          <w:b/>
          <w:bCs/>
          <w:sz w:val="24"/>
          <w:szCs w:val="24"/>
        </w:rPr>
      </w:pPr>
    </w:p>
    <w:p w14:paraId="3C39D240" w14:textId="1143C5CF" w:rsidR="00191865" w:rsidRDefault="00191865" w:rsidP="007A0BFA">
      <w:pPr>
        <w:autoSpaceDE w:val="0"/>
        <w:autoSpaceDN w:val="0"/>
        <w:adjustRightInd w:val="0"/>
        <w:spacing w:after="0" w:line="360" w:lineRule="auto"/>
        <w:jc w:val="center"/>
        <w:rPr>
          <w:rFonts w:asciiTheme="majorBidi" w:hAnsiTheme="majorBidi" w:cstheme="majorBidi"/>
          <w:b/>
          <w:bCs/>
          <w:sz w:val="24"/>
          <w:szCs w:val="24"/>
        </w:rPr>
      </w:pPr>
    </w:p>
    <w:p w14:paraId="0D6782D1" w14:textId="77777777" w:rsidR="00CD6238" w:rsidRDefault="00CD6238" w:rsidP="007A0BFA">
      <w:pPr>
        <w:autoSpaceDE w:val="0"/>
        <w:autoSpaceDN w:val="0"/>
        <w:adjustRightInd w:val="0"/>
        <w:spacing w:after="0" w:line="360" w:lineRule="auto"/>
        <w:jc w:val="center"/>
        <w:rPr>
          <w:rFonts w:asciiTheme="majorBidi" w:hAnsiTheme="majorBidi" w:cstheme="majorBidi"/>
          <w:b/>
          <w:bCs/>
          <w:sz w:val="24"/>
          <w:szCs w:val="24"/>
        </w:rPr>
      </w:pPr>
    </w:p>
    <w:p w14:paraId="71FD4540" w14:textId="77777777" w:rsidR="00CD6238" w:rsidRDefault="00CD6238" w:rsidP="007A0BFA">
      <w:pPr>
        <w:autoSpaceDE w:val="0"/>
        <w:autoSpaceDN w:val="0"/>
        <w:adjustRightInd w:val="0"/>
        <w:spacing w:after="0" w:line="360" w:lineRule="auto"/>
        <w:jc w:val="center"/>
        <w:rPr>
          <w:rFonts w:asciiTheme="majorBidi" w:hAnsiTheme="majorBidi" w:cstheme="majorBidi"/>
          <w:b/>
          <w:bCs/>
          <w:sz w:val="24"/>
          <w:szCs w:val="24"/>
        </w:rPr>
      </w:pPr>
    </w:p>
    <w:p w14:paraId="43471EC9" w14:textId="77777777" w:rsidR="00CD6238" w:rsidRDefault="00CD6238" w:rsidP="007A0BFA">
      <w:pPr>
        <w:autoSpaceDE w:val="0"/>
        <w:autoSpaceDN w:val="0"/>
        <w:adjustRightInd w:val="0"/>
        <w:spacing w:after="0" w:line="360" w:lineRule="auto"/>
        <w:jc w:val="center"/>
        <w:rPr>
          <w:rFonts w:asciiTheme="majorBidi" w:hAnsiTheme="majorBidi" w:cstheme="majorBidi"/>
          <w:b/>
          <w:bCs/>
          <w:sz w:val="24"/>
          <w:szCs w:val="24"/>
        </w:rPr>
      </w:pPr>
    </w:p>
    <w:p w14:paraId="2C7EFCF2" w14:textId="2EBE7C5E" w:rsidR="00400D61" w:rsidRDefault="007A0BFA" w:rsidP="00446762">
      <w:pPr>
        <w:autoSpaceDE w:val="0"/>
        <w:autoSpaceDN w:val="0"/>
        <w:adjustRightInd w:val="0"/>
        <w:spacing w:after="0" w:line="360" w:lineRule="auto"/>
        <w:jc w:val="center"/>
        <w:rPr>
          <w:rFonts w:asciiTheme="majorBidi" w:hAnsiTheme="majorBidi" w:cstheme="majorBidi"/>
          <w:b/>
          <w:bCs/>
          <w:sz w:val="24"/>
          <w:szCs w:val="24"/>
        </w:rPr>
      </w:pPr>
      <w:r w:rsidRPr="007A0BFA">
        <w:rPr>
          <w:rFonts w:asciiTheme="majorBidi" w:hAnsiTheme="majorBidi" w:cstheme="majorBidi"/>
          <w:b/>
          <w:bCs/>
          <w:sz w:val="24"/>
          <w:szCs w:val="24"/>
        </w:rPr>
        <w:lastRenderedPageBreak/>
        <w:t>Daftar Pustaka</w:t>
      </w:r>
    </w:p>
    <w:p w14:paraId="5CB5F697" w14:textId="77777777" w:rsidR="00795D6E" w:rsidRPr="00446762" w:rsidRDefault="00795D6E" w:rsidP="00446762">
      <w:pPr>
        <w:autoSpaceDE w:val="0"/>
        <w:autoSpaceDN w:val="0"/>
        <w:adjustRightInd w:val="0"/>
        <w:spacing w:after="0" w:line="360" w:lineRule="auto"/>
        <w:jc w:val="center"/>
        <w:rPr>
          <w:rFonts w:asciiTheme="majorBidi" w:hAnsiTheme="majorBidi" w:cstheme="majorBidi"/>
          <w:b/>
          <w:bCs/>
          <w:sz w:val="24"/>
          <w:szCs w:val="24"/>
        </w:rPr>
      </w:pPr>
    </w:p>
    <w:p w14:paraId="5141C9D7" w14:textId="01ABE1DF" w:rsidR="00446762" w:rsidRPr="00446762" w:rsidRDefault="00446762" w:rsidP="00446762">
      <w:pPr>
        <w:pStyle w:val="FootnoteText"/>
        <w:ind w:left="851" w:hanging="851"/>
        <w:jc w:val="both"/>
        <w:rPr>
          <w:rFonts w:asciiTheme="majorBidi" w:hAnsiTheme="majorBidi" w:cstheme="majorBidi"/>
          <w:sz w:val="24"/>
          <w:szCs w:val="24"/>
        </w:rPr>
      </w:pPr>
      <w:r w:rsidRPr="00446762">
        <w:rPr>
          <w:rFonts w:asciiTheme="majorBidi" w:hAnsiTheme="majorBidi" w:cstheme="majorBidi"/>
          <w:sz w:val="24"/>
          <w:szCs w:val="24"/>
        </w:rPr>
        <w:t xml:space="preserve">Andi Saputra, </w:t>
      </w:r>
      <w:r w:rsidRPr="00446762">
        <w:rPr>
          <w:rFonts w:asciiTheme="majorBidi" w:hAnsiTheme="majorBidi" w:cstheme="majorBidi"/>
          <w:i/>
          <w:iCs/>
          <w:sz w:val="24"/>
          <w:szCs w:val="24"/>
        </w:rPr>
        <w:t>Survei Penggunaan Media Sosial Di Kalangan Mahasiswa Kota Padang Menggunakan Teori Uses And Gratifications</w:t>
      </w:r>
      <w:r w:rsidRPr="00446762">
        <w:rPr>
          <w:rFonts w:asciiTheme="majorBidi" w:hAnsiTheme="majorBidi" w:cstheme="majorBidi"/>
          <w:sz w:val="24"/>
          <w:szCs w:val="24"/>
        </w:rPr>
        <w:t>, Jurnal Dokumentasi dan Informasi, 40 (2) Desember 2019</w:t>
      </w:r>
      <w:r>
        <w:rPr>
          <w:rFonts w:asciiTheme="majorBidi" w:hAnsiTheme="majorBidi" w:cstheme="majorBidi"/>
          <w:sz w:val="24"/>
          <w:szCs w:val="24"/>
        </w:rPr>
        <w:t>.</w:t>
      </w:r>
    </w:p>
    <w:p w14:paraId="11C6C482" w14:textId="77777777" w:rsidR="00B124D6" w:rsidRPr="007A0BFA" w:rsidRDefault="00B124D6" w:rsidP="00B124D6">
      <w:pPr>
        <w:pStyle w:val="FootnoteText"/>
        <w:spacing w:after="120"/>
        <w:ind w:left="851" w:hanging="851"/>
        <w:jc w:val="both"/>
        <w:rPr>
          <w:rFonts w:asciiTheme="majorBidi" w:hAnsiTheme="majorBidi" w:cstheme="majorBidi"/>
          <w:sz w:val="24"/>
          <w:szCs w:val="24"/>
        </w:rPr>
      </w:pPr>
      <w:r w:rsidRPr="007A0BFA">
        <w:rPr>
          <w:rFonts w:asciiTheme="majorBidi" w:hAnsiTheme="majorBidi" w:cstheme="majorBidi"/>
          <w:sz w:val="24"/>
          <w:szCs w:val="24"/>
        </w:rPr>
        <w:t xml:space="preserve">A. Wawan dan Dewi M, </w:t>
      </w:r>
      <w:r w:rsidRPr="007A0BFA">
        <w:rPr>
          <w:rFonts w:asciiTheme="majorBidi" w:hAnsiTheme="majorBidi" w:cstheme="majorBidi"/>
          <w:i/>
          <w:iCs/>
          <w:sz w:val="24"/>
          <w:szCs w:val="24"/>
        </w:rPr>
        <w:t>Teori dan Pengukuran Pengetahuan, Sikap dan Perilaku Manusia</w:t>
      </w:r>
      <w:r w:rsidRPr="007A0BFA">
        <w:rPr>
          <w:rFonts w:asciiTheme="majorBidi" w:hAnsiTheme="majorBidi" w:cstheme="majorBidi"/>
          <w:sz w:val="24"/>
          <w:szCs w:val="24"/>
        </w:rPr>
        <w:t>, Yogyakarta: Nuha Medika, 2018.</w:t>
      </w:r>
    </w:p>
    <w:p w14:paraId="116D7237" w14:textId="77777777" w:rsidR="00B124D6" w:rsidRPr="007A0BFA" w:rsidRDefault="00B124D6" w:rsidP="00B124D6">
      <w:pPr>
        <w:pStyle w:val="FootnoteText"/>
        <w:spacing w:after="120"/>
        <w:ind w:left="851" w:hanging="851"/>
        <w:jc w:val="both"/>
        <w:rPr>
          <w:rFonts w:asciiTheme="majorBidi" w:hAnsiTheme="majorBidi" w:cstheme="majorBidi"/>
          <w:sz w:val="24"/>
          <w:szCs w:val="24"/>
        </w:rPr>
      </w:pPr>
      <w:r w:rsidRPr="007A0BFA">
        <w:rPr>
          <w:rFonts w:asciiTheme="majorBidi" w:hAnsiTheme="majorBidi" w:cstheme="majorBidi"/>
          <w:sz w:val="24"/>
          <w:szCs w:val="24"/>
        </w:rPr>
        <w:t xml:space="preserve">Asep Usman Islami, </w:t>
      </w:r>
      <w:r w:rsidRPr="00400D61">
        <w:rPr>
          <w:rFonts w:asciiTheme="majorBidi" w:hAnsiTheme="majorBidi" w:cstheme="majorBidi"/>
          <w:i/>
          <w:iCs/>
          <w:sz w:val="24"/>
          <w:szCs w:val="24"/>
        </w:rPr>
        <w:t>Pengamalan Al-Qur’an tentang Permbedayaan Dhu’afa</w:t>
      </w:r>
      <w:r w:rsidRPr="007A0BFA">
        <w:rPr>
          <w:rFonts w:asciiTheme="majorBidi" w:hAnsiTheme="majorBidi" w:cstheme="majorBidi"/>
          <w:sz w:val="24"/>
          <w:szCs w:val="24"/>
        </w:rPr>
        <w:t>, Jakarta: Dakwah Press, 2008.</w:t>
      </w:r>
    </w:p>
    <w:p w14:paraId="2EC36A4B" w14:textId="77777777" w:rsidR="00B124D6" w:rsidRPr="00B124D6" w:rsidRDefault="00B124D6" w:rsidP="00B124D6">
      <w:pPr>
        <w:pStyle w:val="FootnoteText"/>
        <w:spacing w:after="120"/>
        <w:ind w:left="851" w:hanging="851"/>
        <w:jc w:val="both"/>
        <w:rPr>
          <w:rFonts w:asciiTheme="majorBidi" w:hAnsiTheme="majorBidi" w:cstheme="majorBidi"/>
          <w:sz w:val="24"/>
          <w:szCs w:val="24"/>
        </w:rPr>
      </w:pPr>
      <w:r w:rsidRPr="00B124D6">
        <w:rPr>
          <w:rFonts w:asciiTheme="majorBidi" w:hAnsiTheme="majorBidi" w:cstheme="majorBidi"/>
          <w:sz w:val="24"/>
          <w:szCs w:val="24"/>
        </w:rPr>
        <w:t xml:space="preserve">Dedy Norsandi, </w:t>
      </w:r>
      <w:r w:rsidRPr="00B124D6">
        <w:rPr>
          <w:rFonts w:asciiTheme="majorBidi" w:hAnsiTheme="majorBidi" w:cstheme="majorBidi"/>
          <w:i/>
          <w:iCs/>
          <w:sz w:val="24"/>
          <w:szCs w:val="24"/>
        </w:rPr>
        <w:t>Pengaruh Kuliah Kerja Lapangan (KKL) Terhadap Prestasi Belajar Mahasiswa Pendidikan Geografi Universitas PGRI Palangka Raya</w:t>
      </w:r>
      <w:r w:rsidRPr="00B124D6">
        <w:rPr>
          <w:rFonts w:asciiTheme="majorBidi" w:hAnsiTheme="majorBidi" w:cstheme="majorBidi"/>
          <w:sz w:val="24"/>
          <w:szCs w:val="24"/>
        </w:rPr>
        <w:t>, Jurnal Meretas Juni 2018, Vol. 5 Nomor 1</w:t>
      </w:r>
      <w:r>
        <w:rPr>
          <w:rFonts w:asciiTheme="majorBidi" w:hAnsiTheme="majorBidi" w:cstheme="majorBidi"/>
          <w:sz w:val="24"/>
          <w:szCs w:val="24"/>
        </w:rPr>
        <w:t>.</w:t>
      </w:r>
    </w:p>
    <w:p w14:paraId="19D18F92" w14:textId="77777777" w:rsidR="00B124D6" w:rsidRPr="007A0BFA" w:rsidRDefault="00B124D6" w:rsidP="00B124D6">
      <w:pPr>
        <w:spacing w:after="120" w:line="240" w:lineRule="auto"/>
        <w:ind w:left="851" w:hanging="851"/>
        <w:jc w:val="both"/>
        <w:rPr>
          <w:rFonts w:asciiTheme="majorBidi" w:hAnsiTheme="majorBidi" w:cstheme="majorBidi"/>
          <w:sz w:val="24"/>
          <w:szCs w:val="24"/>
        </w:rPr>
      </w:pPr>
      <w:r w:rsidRPr="007A0BFA">
        <w:rPr>
          <w:rFonts w:asciiTheme="majorBidi" w:hAnsiTheme="majorBidi" w:cstheme="majorBidi"/>
          <w:sz w:val="24"/>
          <w:szCs w:val="24"/>
        </w:rPr>
        <w:t xml:space="preserve">Dr. H. Asep Usman Ismail, </w:t>
      </w:r>
      <w:r w:rsidRPr="007A0BFA">
        <w:rPr>
          <w:rFonts w:asciiTheme="majorBidi" w:hAnsiTheme="majorBidi" w:cstheme="majorBidi"/>
          <w:i/>
          <w:iCs/>
          <w:sz w:val="24"/>
          <w:szCs w:val="24"/>
        </w:rPr>
        <w:t>Alqur’an dan Kesejahteraan Sosial (Sebuah Rintisan Membangun Paradigma Sosial Islam yang berkeadilan dan Berkesejahteraan)</w:t>
      </w:r>
      <w:r w:rsidRPr="007A0BFA">
        <w:rPr>
          <w:rFonts w:asciiTheme="majorBidi" w:hAnsiTheme="majorBidi" w:cstheme="majorBidi"/>
          <w:sz w:val="24"/>
          <w:szCs w:val="24"/>
        </w:rPr>
        <w:t>, Jakarta: Penerbit Lentera Hati, 2012.</w:t>
      </w:r>
    </w:p>
    <w:p w14:paraId="177DA317" w14:textId="77777777" w:rsidR="00B124D6" w:rsidRPr="007A0BFA" w:rsidRDefault="00B124D6" w:rsidP="00B124D6">
      <w:pPr>
        <w:pStyle w:val="FootnoteText"/>
        <w:spacing w:after="120"/>
        <w:ind w:left="851" w:hanging="851"/>
        <w:jc w:val="both"/>
        <w:rPr>
          <w:rFonts w:asciiTheme="majorBidi" w:hAnsiTheme="majorBidi" w:cstheme="majorBidi"/>
          <w:sz w:val="24"/>
          <w:szCs w:val="24"/>
        </w:rPr>
      </w:pPr>
      <w:r w:rsidRPr="007A0BFA">
        <w:rPr>
          <w:rFonts w:asciiTheme="majorBidi" w:hAnsiTheme="majorBidi" w:cstheme="majorBidi"/>
          <w:sz w:val="24"/>
          <w:szCs w:val="24"/>
        </w:rPr>
        <w:t xml:space="preserve">Gordon Pennycook, etc., </w:t>
      </w:r>
      <w:r w:rsidRPr="007A0BFA">
        <w:rPr>
          <w:rFonts w:asciiTheme="majorBidi" w:hAnsiTheme="majorBidi" w:cstheme="majorBidi"/>
          <w:i/>
          <w:iCs/>
          <w:sz w:val="24"/>
          <w:szCs w:val="24"/>
        </w:rPr>
        <w:t>Fighting COVID-19 Misinformation on Social Media: Experimental Evidence for a Scalable Accuracy-Nudge Intervention,</w:t>
      </w:r>
      <w:r w:rsidRPr="007A0BFA">
        <w:rPr>
          <w:rFonts w:asciiTheme="majorBidi" w:hAnsiTheme="majorBidi" w:cstheme="majorBidi"/>
          <w:sz w:val="24"/>
          <w:szCs w:val="24"/>
        </w:rPr>
        <w:t xml:space="preserve"> </w:t>
      </w:r>
      <w:r w:rsidRPr="007A0BFA">
        <w:rPr>
          <w:rFonts w:asciiTheme="majorBidi" w:eastAsia="Times New Roman" w:hAnsiTheme="majorBidi" w:cstheme="majorBidi"/>
          <w:color w:val="231F20"/>
          <w:sz w:val="24"/>
          <w:szCs w:val="24"/>
        </w:rPr>
        <w:t xml:space="preserve">Psychological Science, </w:t>
      </w:r>
      <w:r w:rsidRPr="005E20D4">
        <w:rPr>
          <w:rFonts w:asciiTheme="majorBidi" w:eastAsia="Times New Roman" w:hAnsiTheme="majorBidi" w:cstheme="majorBidi"/>
          <w:color w:val="231F20"/>
          <w:sz w:val="24"/>
          <w:szCs w:val="24"/>
        </w:rPr>
        <w:t xml:space="preserve">2020, Vol. 31(7) 770–780 sagepub.com/journals-permissions </w:t>
      </w:r>
      <w:r w:rsidRPr="007A0BFA">
        <w:rPr>
          <w:rFonts w:asciiTheme="majorBidi" w:eastAsia="Times New Roman" w:hAnsiTheme="majorBidi" w:cstheme="majorBidi"/>
          <w:sz w:val="24"/>
          <w:szCs w:val="24"/>
        </w:rPr>
        <w:t xml:space="preserve"> </w:t>
      </w:r>
      <w:r w:rsidRPr="005E20D4">
        <w:rPr>
          <w:rFonts w:asciiTheme="majorBidi" w:eastAsia="Times New Roman" w:hAnsiTheme="majorBidi" w:cstheme="majorBidi"/>
          <w:color w:val="231F20"/>
          <w:sz w:val="24"/>
          <w:szCs w:val="24"/>
        </w:rPr>
        <w:t xml:space="preserve">DOI: 10.1177/0956797620939054 </w:t>
      </w:r>
      <w:r w:rsidRPr="007A0BFA">
        <w:rPr>
          <w:rFonts w:asciiTheme="majorBidi" w:eastAsia="Times New Roman" w:hAnsiTheme="majorBidi" w:cstheme="majorBidi"/>
          <w:sz w:val="24"/>
          <w:szCs w:val="24"/>
        </w:rPr>
        <w:t xml:space="preserve"> </w:t>
      </w:r>
      <w:r w:rsidRPr="007A0BFA">
        <w:rPr>
          <w:rFonts w:asciiTheme="majorBidi" w:eastAsia="Times New Roman" w:hAnsiTheme="majorBidi" w:cstheme="majorBidi"/>
          <w:color w:val="231F20"/>
          <w:sz w:val="24"/>
          <w:szCs w:val="24"/>
        </w:rPr>
        <w:t>www.psychologicalscience.org/PS</w:t>
      </w:r>
    </w:p>
    <w:p w14:paraId="49E67508" w14:textId="77777777" w:rsidR="00B124D6" w:rsidRPr="007A0BFA" w:rsidRDefault="00B124D6" w:rsidP="00B124D6">
      <w:pPr>
        <w:pStyle w:val="FootnoteText"/>
        <w:spacing w:after="120"/>
        <w:ind w:left="851" w:hanging="851"/>
        <w:jc w:val="both"/>
        <w:rPr>
          <w:rFonts w:asciiTheme="majorBidi" w:hAnsiTheme="majorBidi" w:cstheme="majorBidi"/>
          <w:i/>
          <w:iCs/>
          <w:sz w:val="24"/>
          <w:szCs w:val="24"/>
        </w:rPr>
      </w:pPr>
      <w:r w:rsidRPr="007A0BFA">
        <w:rPr>
          <w:rFonts w:asciiTheme="majorBidi" w:hAnsiTheme="majorBidi" w:cstheme="majorBidi"/>
          <w:sz w:val="24"/>
          <w:szCs w:val="24"/>
        </w:rPr>
        <w:t xml:space="preserve">Haidar Putra Daulay, </w:t>
      </w:r>
      <w:r w:rsidRPr="007A0BFA">
        <w:rPr>
          <w:rFonts w:asciiTheme="majorBidi" w:hAnsiTheme="majorBidi" w:cstheme="majorBidi"/>
          <w:i/>
          <w:iCs/>
          <w:sz w:val="24"/>
          <w:szCs w:val="24"/>
        </w:rPr>
        <w:t>Pemberdayaan Pendidikan Islam di Indonesia</w:t>
      </w:r>
      <w:r w:rsidRPr="007A0BFA">
        <w:rPr>
          <w:rFonts w:asciiTheme="majorBidi" w:hAnsiTheme="majorBidi" w:cstheme="majorBidi"/>
          <w:sz w:val="24"/>
          <w:szCs w:val="24"/>
        </w:rPr>
        <w:t>, Jakarta: Rineka Cipta, 2009.</w:t>
      </w:r>
    </w:p>
    <w:p w14:paraId="29249F48" w14:textId="77777777" w:rsidR="00B124D6" w:rsidRPr="00400D61" w:rsidRDefault="00B124D6" w:rsidP="00B124D6">
      <w:pPr>
        <w:pStyle w:val="FootnoteText"/>
        <w:spacing w:after="120"/>
        <w:ind w:left="851" w:hanging="851"/>
        <w:jc w:val="both"/>
        <w:rPr>
          <w:rFonts w:asciiTheme="majorBidi" w:hAnsiTheme="majorBidi" w:cstheme="majorBidi"/>
          <w:sz w:val="24"/>
          <w:szCs w:val="24"/>
        </w:rPr>
      </w:pPr>
      <w:r w:rsidRPr="00400D61">
        <w:rPr>
          <w:rFonts w:asciiTheme="majorBidi" w:hAnsiTheme="majorBidi" w:cstheme="majorBidi"/>
          <w:sz w:val="24"/>
          <w:szCs w:val="24"/>
        </w:rPr>
        <w:t xml:space="preserve">Icol Dianto, </w:t>
      </w:r>
      <w:r w:rsidRPr="00400D61">
        <w:rPr>
          <w:rFonts w:asciiTheme="majorBidi" w:hAnsiTheme="majorBidi" w:cstheme="majorBidi"/>
          <w:i/>
          <w:iCs/>
          <w:sz w:val="24"/>
          <w:szCs w:val="24"/>
        </w:rPr>
        <w:t>Hambatan Komunikasi Antar Budaya</w:t>
      </w:r>
      <w:r w:rsidRPr="00400D61">
        <w:rPr>
          <w:rFonts w:asciiTheme="majorBidi" w:hAnsiTheme="majorBidi" w:cstheme="majorBidi"/>
          <w:sz w:val="24"/>
          <w:szCs w:val="24"/>
        </w:rPr>
        <w:t xml:space="preserve"> </w:t>
      </w:r>
      <w:r w:rsidRPr="00400D61">
        <w:rPr>
          <w:rFonts w:asciiTheme="majorBidi" w:hAnsiTheme="majorBidi" w:cstheme="majorBidi"/>
          <w:i/>
          <w:iCs/>
          <w:sz w:val="24"/>
          <w:szCs w:val="24"/>
        </w:rPr>
        <w:t>(Menarik Diri, Prasangka Sosial dan Etnosentrisme)</w:t>
      </w:r>
      <w:r w:rsidRPr="00400D61">
        <w:rPr>
          <w:rFonts w:asciiTheme="majorBidi" w:hAnsiTheme="majorBidi" w:cstheme="majorBidi"/>
          <w:sz w:val="24"/>
          <w:szCs w:val="24"/>
        </w:rPr>
        <w:t>, HIKMAH , Vol. 13, No. 2 Desember 2019</w:t>
      </w:r>
      <w:r>
        <w:rPr>
          <w:rFonts w:asciiTheme="majorBidi" w:hAnsiTheme="majorBidi" w:cstheme="majorBidi"/>
          <w:sz w:val="24"/>
          <w:szCs w:val="24"/>
        </w:rPr>
        <w:t>.</w:t>
      </w:r>
    </w:p>
    <w:p w14:paraId="7CFF4BCB" w14:textId="77777777" w:rsidR="00B124D6" w:rsidRPr="007A0BFA" w:rsidRDefault="00B124D6" w:rsidP="00B124D6">
      <w:pPr>
        <w:pStyle w:val="FootnoteText"/>
        <w:spacing w:after="120"/>
        <w:ind w:left="851" w:hanging="851"/>
        <w:jc w:val="both"/>
        <w:rPr>
          <w:rFonts w:asciiTheme="majorBidi" w:hAnsiTheme="majorBidi" w:cstheme="majorBidi"/>
          <w:sz w:val="24"/>
          <w:szCs w:val="24"/>
        </w:rPr>
      </w:pPr>
      <w:r w:rsidRPr="007A0BFA">
        <w:rPr>
          <w:rFonts w:asciiTheme="majorBidi" w:hAnsiTheme="majorBidi" w:cstheme="majorBidi"/>
          <w:sz w:val="24"/>
          <w:szCs w:val="24"/>
        </w:rPr>
        <w:t xml:space="preserve">Lembaga Penelitian dan Pengabdian Kepada Masyarakat, </w:t>
      </w:r>
      <w:r w:rsidRPr="007A0BFA">
        <w:rPr>
          <w:rFonts w:asciiTheme="majorBidi" w:hAnsiTheme="majorBidi" w:cstheme="majorBidi"/>
          <w:i/>
          <w:iCs/>
          <w:sz w:val="24"/>
          <w:szCs w:val="24"/>
        </w:rPr>
        <w:t xml:space="preserve">Petunjuk Teknis Kuliah Kerja Lapangan Dari Rumah (KKL-DR), </w:t>
      </w:r>
      <w:r w:rsidRPr="007A0BFA">
        <w:rPr>
          <w:rFonts w:asciiTheme="majorBidi" w:hAnsiTheme="majorBidi" w:cstheme="majorBidi"/>
          <w:sz w:val="24"/>
          <w:szCs w:val="24"/>
        </w:rPr>
        <w:t>Insitut Agama Islam Negeri Padangsidimpuan, 2020.</w:t>
      </w:r>
    </w:p>
    <w:p w14:paraId="690BA540" w14:textId="17F7E642" w:rsidR="00B124D6" w:rsidRDefault="00B124D6" w:rsidP="00B124D6">
      <w:pPr>
        <w:pStyle w:val="FootnoteText"/>
        <w:spacing w:after="120"/>
        <w:ind w:left="851" w:hanging="851"/>
        <w:jc w:val="both"/>
        <w:rPr>
          <w:rFonts w:asciiTheme="majorBidi" w:hAnsiTheme="majorBidi" w:cstheme="majorBidi"/>
          <w:sz w:val="24"/>
          <w:szCs w:val="24"/>
        </w:rPr>
      </w:pPr>
      <w:r w:rsidRPr="007A0BFA">
        <w:rPr>
          <w:rFonts w:asciiTheme="majorBidi" w:hAnsiTheme="majorBidi" w:cstheme="majorBidi"/>
          <w:sz w:val="24"/>
          <w:szCs w:val="24"/>
        </w:rPr>
        <w:t xml:space="preserve">Listana Aziza, dkk (ed), </w:t>
      </w:r>
      <w:r w:rsidRPr="007A0BFA">
        <w:rPr>
          <w:rFonts w:asciiTheme="majorBidi" w:hAnsiTheme="majorBidi" w:cstheme="majorBidi"/>
          <w:i/>
          <w:iCs/>
          <w:sz w:val="24"/>
          <w:szCs w:val="24"/>
        </w:rPr>
        <w:t xml:space="preserve">Pedoman Kesiapsiagaan Menghadapi Coronavirus Disease (Covi- 19), </w:t>
      </w:r>
      <w:r w:rsidRPr="007A0BFA">
        <w:rPr>
          <w:rFonts w:asciiTheme="majorBidi" w:hAnsiTheme="majorBidi" w:cstheme="majorBidi"/>
          <w:sz w:val="24"/>
          <w:szCs w:val="24"/>
        </w:rPr>
        <w:t>Jakarta</w:t>
      </w:r>
      <w:r w:rsidRPr="007A0BFA">
        <w:rPr>
          <w:rFonts w:asciiTheme="majorBidi" w:hAnsiTheme="majorBidi" w:cstheme="majorBidi"/>
          <w:i/>
          <w:iCs/>
          <w:sz w:val="24"/>
          <w:szCs w:val="24"/>
        </w:rPr>
        <w:t xml:space="preserve">: </w:t>
      </w:r>
      <w:r w:rsidRPr="007A0BFA">
        <w:rPr>
          <w:rFonts w:asciiTheme="majorBidi" w:hAnsiTheme="majorBidi" w:cstheme="majorBidi"/>
          <w:sz w:val="24"/>
          <w:szCs w:val="24"/>
        </w:rPr>
        <w:t>Direktorat Jenderal Pencegahan dan Pengendalian Penyakit (P2P) Kementerian Kesehatan RI, 2020</w:t>
      </w:r>
      <w:r>
        <w:rPr>
          <w:rFonts w:asciiTheme="majorBidi" w:hAnsiTheme="majorBidi" w:cstheme="majorBidi"/>
          <w:sz w:val="24"/>
          <w:szCs w:val="24"/>
        </w:rPr>
        <w:t>.</w:t>
      </w:r>
    </w:p>
    <w:p w14:paraId="1C491F3C" w14:textId="4877BAC6" w:rsidR="00B124D6" w:rsidRDefault="00B124D6" w:rsidP="00B124D6">
      <w:pPr>
        <w:pStyle w:val="FootnoteText"/>
        <w:spacing w:after="120"/>
        <w:ind w:left="851" w:hanging="851"/>
        <w:jc w:val="both"/>
        <w:rPr>
          <w:rFonts w:asciiTheme="majorBidi" w:hAnsiTheme="majorBidi" w:cstheme="majorBidi"/>
          <w:sz w:val="24"/>
          <w:szCs w:val="24"/>
        </w:rPr>
      </w:pPr>
      <w:r w:rsidRPr="007A0BFA">
        <w:rPr>
          <w:rFonts w:asciiTheme="majorBidi" w:hAnsiTheme="majorBidi" w:cstheme="majorBidi"/>
          <w:sz w:val="24"/>
          <w:szCs w:val="24"/>
        </w:rPr>
        <w:t>__________________</w:t>
      </w:r>
      <w:r w:rsidRPr="007A0BFA">
        <w:rPr>
          <w:rFonts w:asciiTheme="majorBidi" w:hAnsiTheme="majorBidi" w:cstheme="majorBidi"/>
          <w:sz w:val="24"/>
          <w:szCs w:val="24"/>
          <w:lang w:val="en-US"/>
        </w:rPr>
        <w:t>,</w:t>
      </w:r>
      <w:r w:rsidRPr="007A0BFA">
        <w:rPr>
          <w:rFonts w:asciiTheme="majorBidi" w:hAnsiTheme="majorBidi" w:cstheme="majorBidi"/>
          <w:i/>
          <w:iCs/>
          <w:sz w:val="24"/>
          <w:szCs w:val="24"/>
          <w:lang w:val="en-US"/>
        </w:rPr>
        <w:t xml:space="preserve"> Pedoman Pencegahan dan Pengendalian Coronavirus Disease (Covid-19)</w:t>
      </w:r>
      <w:r w:rsidRPr="007A0BFA">
        <w:rPr>
          <w:rFonts w:asciiTheme="majorBidi" w:hAnsiTheme="majorBidi" w:cstheme="majorBidi"/>
          <w:sz w:val="24"/>
          <w:szCs w:val="24"/>
          <w:lang w:val="en-US"/>
        </w:rPr>
        <w:t>, Kementerian Kesehatan RI Direktorat Jenderal Pencegahan dan Pengendalian Penyakit, 2020</w:t>
      </w:r>
      <w:r>
        <w:rPr>
          <w:rFonts w:asciiTheme="majorBidi" w:hAnsiTheme="majorBidi" w:cstheme="majorBidi"/>
          <w:sz w:val="24"/>
          <w:szCs w:val="24"/>
        </w:rPr>
        <w:t>.</w:t>
      </w:r>
    </w:p>
    <w:p w14:paraId="7ECF87D9" w14:textId="77777777" w:rsidR="00B124D6" w:rsidRPr="007A0BFA" w:rsidRDefault="00B124D6" w:rsidP="00B124D6">
      <w:pPr>
        <w:pStyle w:val="FootnoteText"/>
        <w:spacing w:after="120"/>
        <w:ind w:left="851" w:hanging="851"/>
        <w:jc w:val="both"/>
        <w:rPr>
          <w:rFonts w:asciiTheme="majorBidi" w:hAnsiTheme="majorBidi" w:cstheme="majorBidi"/>
          <w:sz w:val="24"/>
          <w:szCs w:val="24"/>
        </w:rPr>
      </w:pPr>
      <w:r w:rsidRPr="007A0BFA">
        <w:rPr>
          <w:rFonts w:asciiTheme="majorBidi" w:hAnsiTheme="majorBidi" w:cstheme="majorBidi"/>
          <w:sz w:val="24"/>
          <w:szCs w:val="24"/>
        </w:rPr>
        <w:t xml:space="preserve">Mochammad Nursalim, </w:t>
      </w:r>
      <w:r w:rsidRPr="007A0BFA">
        <w:rPr>
          <w:rFonts w:asciiTheme="majorBidi" w:hAnsiTheme="majorBidi" w:cstheme="majorBidi"/>
          <w:i/>
          <w:iCs/>
          <w:sz w:val="24"/>
          <w:szCs w:val="24"/>
        </w:rPr>
        <w:t xml:space="preserve">Pengembangan Media Bimbingan dan Konseling, </w:t>
      </w:r>
      <w:r w:rsidRPr="007A0BFA">
        <w:rPr>
          <w:rFonts w:asciiTheme="majorBidi" w:hAnsiTheme="majorBidi" w:cstheme="majorBidi"/>
          <w:sz w:val="24"/>
          <w:szCs w:val="24"/>
        </w:rPr>
        <w:t>Jakarta: PT. Indeks, 2018</w:t>
      </w:r>
      <w:r>
        <w:rPr>
          <w:rFonts w:asciiTheme="majorBidi" w:hAnsiTheme="majorBidi" w:cstheme="majorBidi"/>
          <w:sz w:val="24"/>
          <w:szCs w:val="24"/>
        </w:rPr>
        <w:t>.</w:t>
      </w:r>
    </w:p>
    <w:p w14:paraId="7A9B9CD8" w14:textId="77777777" w:rsidR="00B124D6" w:rsidRPr="007A0BFA" w:rsidRDefault="00B124D6" w:rsidP="00B124D6">
      <w:pPr>
        <w:pStyle w:val="FootnoteText"/>
        <w:spacing w:after="120"/>
        <w:ind w:left="851" w:hanging="851"/>
        <w:jc w:val="both"/>
        <w:rPr>
          <w:rFonts w:asciiTheme="majorBidi" w:hAnsiTheme="majorBidi" w:cstheme="majorBidi"/>
          <w:sz w:val="24"/>
          <w:szCs w:val="24"/>
        </w:rPr>
      </w:pPr>
      <w:r w:rsidRPr="007A0BFA">
        <w:rPr>
          <w:rFonts w:asciiTheme="majorBidi" w:hAnsiTheme="majorBidi" w:cstheme="majorBidi"/>
          <w:sz w:val="24"/>
          <w:szCs w:val="24"/>
        </w:rPr>
        <w:t xml:space="preserve">Momon Sudarma, </w:t>
      </w:r>
      <w:r w:rsidRPr="007A0BFA">
        <w:rPr>
          <w:rFonts w:asciiTheme="majorBidi" w:hAnsiTheme="majorBidi" w:cstheme="majorBidi"/>
          <w:i/>
          <w:iCs/>
          <w:sz w:val="24"/>
          <w:szCs w:val="24"/>
        </w:rPr>
        <w:t>Sosiologi Komunikasi</w:t>
      </w:r>
      <w:r w:rsidRPr="007A0BFA">
        <w:rPr>
          <w:rFonts w:asciiTheme="majorBidi" w:hAnsiTheme="majorBidi" w:cstheme="majorBidi"/>
          <w:sz w:val="24"/>
          <w:szCs w:val="24"/>
        </w:rPr>
        <w:t>, Jakarta: Mitra Wacana Media, 2014.</w:t>
      </w:r>
    </w:p>
    <w:p w14:paraId="3EDD04FA" w14:textId="77777777" w:rsidR="00B124D6" w:rsidRPr="007A0BFA" w:rsidRDefault="00B124D6" w:rsidP="00B124D6">
      <w:pPr>
        <w:pStyle w:val="FootnoteText"/>
        <w:spacing w:after="120"/>
        <w:ind w:left="851" w:hanging="851"/>
        <w:jc w:val="both"/>
        <w:rPr>
          <w:rFonts w:asciiTheme="majorBidi" w:hAnsiTheme="majorBidi" w:cstheme="majorBidi"/>
          <w:i/>
          <w:iCs/>
          <w:sz w:val="24"/>
          <w:szCs w:val="24"/>
        </w:rPr>
      </w:pPr>
      <w:r>
        <w:rPr>
          <w:rFonts w:asciiTheme="majorBidi" w:hAnsiTheme="majorBidi" w:cstheme="majorBidi"/>
          <w:sz w:val="24"/>
          <w:szCs w:val="24"/>
        </w:rPr>
        <w:t>Muchammad Bayu Tejo Sampurno1</w:t>
      </w:r>
      <w:r w:rsidRPr="007A0BFA">
        <w:rPr>
          <w:rFonts w:asciiTheme="majorBidi" w:hAnsiTheme="majorBidi" w:cstheme="majorBidi"/>
          <w:sz w:val="24"/>
          <w:szCs w:val="24"/>
        </w:rPr>
        <w:t>, Tri Cahyo Kusumandyoko2 , Muh Ariffudin Islam, Budaya Media Sosial, Edukasi Masyarakat dan Pandemi COVID-19, SALAM; Jurnal Sosial &amp; Budaya Syar-i FSH UIN Syarif Hidayatullah Jakarta Vol. 7 No. 6 (2020), pp. 529-542, DOI: 10.15408/sjsbs.v7i5.15210</w:t>
      </w:r>
      <w:r>
        <w:rPr>
          <w:rFonts w:asciiTheme="majorBidi" w:hAnsiTheme="majorBidi" w:cstheme="majorBidi"/>
          <w:sz w:val="24"/>
          <w:szCs w:val="24"/>
        </w:rPr>
        <w:t>.</w:t>
      </w:r>
    </w:p>
    <w:p w14:paraId="4014C40F" w14:textId="77777777" w:rsidR="00B124D6" w:rsidRPr="007A0BFA" w:rsidRDefault="00B124D6" w:rsidP="00B124D6">
      <w:pPr>
        <w:pStyle w:val="FootnoteText"/>
        <w:spacing w:after="120"/>
        <w:ind w:left="851" w:hanging="851"/>
        <w:jc w:val="both"/>
        <w:rPr>
          <w:rFonts w:asciiTheme="majorBidi" w:hAnsiTheme="majorBidi" w:cstheme="majorBidi"/>
          <w:sz w:val="24"/>
          <w:szCs w:val="24"/>
        </w:rPr>
      </w:pPr>
      <w:r>
        <w:rPr>
          <w:rFonts w:asciiTheme="majorBidi" w:hAnsiTheme="majorBidi" w:cstheme="majorBidi"/>
          <w:sz w:val="24"/>
          <w:szCs w:val="24"/>
        </w:rPr>
        <w:t>Muh. Azwar Muin</w:t>
      </w:r>
      <w:r w:rsidRPr="007A0BFA">
        <w:rPr>
          <w:rFonts w:asciiTheme="majorBidi" w:hAnsiTheme="majorBidi" w:cstheme="majorBidi"/>
          <w:sz w:val="24"/>
          <w:szCs w:val="24"/>
        </w:rPr>
        <w:t xml:space="preserve">, </w:t>
      </w:r>
      <w:r w:rsidRPr="00823096">
        <w:rPr>
          <w:rFonts w:asciiTheme="majorBidi" w:hAnsiTheme="majorBidi" w:cstheme="majorBidi"/>
          <w:i/>
          <w:iCs/>
          <w:sz w:val="24"/>
          <w:szCs w:val="24"/>
        </w:rPr>
        <w:t>Information Literacy Skill Strategi Penelusuran Informasi Online</w:t>
      </w:r>
      <w:r w:rsidRPr="007A0BFA">
        <w:rPr>
          <w:rFonts w:asciiTheme="majorBidi" w:hAnsiTheme="majorBidi" w:cstheme="majorBidi"/>
          <w:sz w:val="24"/>
          <w:szCs w:val="24"/>
        </w:rPr>
        <w:t>, Makassar: Alauddin University Press, 2015</w:t>
      </w:r>
      <w:r>
        <w:rPr>
          <w:rFonts w:asciiTheme="majorBidi" w:hAnsiTheme="majorBidi" w:cstheme="majorBidi"/>
          <w:sz w:val="24"/>
          <w:szCs w:val="24"/>
        </w:rPr>
        <w:t>.</w:t>
      </w:r>
    </w:p>
    <w:p w14:paraId="77B25A19" w14:textId="77777777" w:rsidR="00B124D6" w:rsidRPr="007A0BFA" w:rsidRDefault="00B124D6" w:rsidP="00B124D6">
      <w:pPr>
        <w:spacing w:after="120" w:line="240" w:lineRule="auto"/>
        <w:ind w:left="851" w:hanging="851"/>
        <w:jc w:val="both"/>
        <w:rPr>
          <w:rFonts w:asciiTheme="majorBidi" w:hAnsiTheme="majorBidi" w:cstheme="majorBidi"/>
          <w:sz w:val="24"/>
          <w:szCs w:val="24"/>
        </w:rPr>
      </w:pPr>
      <w:r w:rsidRPr="007A0BFA">
        <w:rPr>
          <w:rFonts w:asciiTheme="majorBidi" w:hAnsiTheme="majorBidi" w:cstheme="majorBidi"/>
          <w:sz w:val="24"/>
          <w:szCs w:val="24"/>
        </w:rPr>
        <w:t xml:space="preserve">Prof. Dr. Soekidjo Notoatmodjo, </w:t>
      </w:r>
      <w:r w:rsidRPr="007A0BFA">
        <w:rPr>
          <w:rFonts w:asciiTheme="majorBidi" w:hAnsiTheme="majorBidi" w:cstheme="majorBidi"/>
          <w:i/>
          <w:iCs/>
          <w:sz w:val="24"/>
          <w:szCs w:val="24"/>
        </w:rPr>
        <w:t>Prinsip-Prinsip Dasar Ilmu Kesehatan Masyarakat</w:t>
      </w:r>
      <w:r w:rsidRPr="007A0BFA">
        <w:rPr>
          <w:rFonts w:asciiTheme="majorBidi" w:hAnsiTheme="majorBidi" w:cstheme="majorBidi"/>
          <w:sz w:val="24"/>
          <w:szCs w:val="24"/>
        </w:rPr>
        <w:t>, Jakarta: Rineka Cipta, 2003.</w:t>
      </w:r>
    </w:p>
    <w:p w14:paraId="5B1C86B0" w14:textId="6505E8BD" w:rsidR="00795D6E" w:rsidRPr="00795D6E" w:rsidRDefault="00795D6E" w:rsidP="00B124D6">
      <w:pPr>
        <w:pStyle w:val="FootnoteText"/>
        <w:spacing w:after="120"/>
        <w:ind w:left="851" w:hanging="851"/>
        <w:jc w:val="both"/>
        <w:rPr>
          <w:rFonts w:asciiTheme="majorBidi" w:hAnsiTheme="majorBidi" w:cstheme="majorBidi"/>
          <w:sz w:val="24"/>
          <w:szCs w:val="24"/>
        </w:rPr>
      </w:pPr>
      <w:r w:rsidRPr="00795D6E">
        <w:rPr>
          <w:rFonts w:asciiTheme="majorBidi" w:hAnsiTheme="majorBidi" w:cstheme="majorBidi"/>
          <w:sz w:val="24"/>
          <w:szCs w:val="24"/>
        </w:rPr>
        <w:lastRenderedPageBreak/>
        <w:t xml:space="preserve">Wahyuni Januarti Drakel, Maria Heny Pratiknjo &amp; Titiek Mulianti, </w:t>
      </w:r>
      <w:r w:rsidRPr="00795D6E">
        <w:rPr>
          <w:rFonts w:asciiTheme="majorBidi" w:hAnsiTheme="majorBidi" w:cstheme="majorBidi"/>
          <w:i/>
          <w:iCs/>
          <w:sz w:val="24"/>
          <w:szCs w:val="24"/>
        </w:rPr>
        <w:t xml:space="preserve">Perilaku Mahasiswa dalam Menggunakan Media Sosial di Universitas Sam Ratulangi Manado, </w:t>
      </w:r>
      <w:r w:rsidRPr="00795D6E">
        <w:rPr>
          <w:rFonts w:asciiTheme="majorBidi" w:hAnsiTheme="majorBidi" w:cstheme="majorBidi"/>
          <w:sz w:val="24"/>
          <w:szCs w:val="24"/>
        </w:rPr>
        <w:t>Jurnal Holistik, Tahun XI No. 21 A/ Januari-Juni 2018</w:t>
      </w:r>
      <w:r>
        <w:rPr>
          <w:rFonts w:asciiTheme="majorBidi" w:hAnsiTheme="majorBidi" w:cstheme="majorBidi"/>
          <w:sz w:val="24"/>
          <w:szCs w:val="24"/>
        </w:rPr>
        <w:t>.</w:t>
      </w:r>
    </w:p>
    <w:p w14:paraId="10376B71" w14:textId="1B7E6605" w:rsidR="00B124D6" w:rsidRDefault="00B124D6" w:rsidP="00B124D6">
      <w:pPr>
        <w:pStyle w:val="FootnoteText"/>
        <w:spacing w:after="120"/>
        <w:ind w:left="851" w:hanging="851"/>
        <w:jc w:val="both"/>
        <w:rPr>
          <w:rFonts w:asciiTheme="majorBidi" w:hAnsiTheme="majorBidi" w:cstheme="majorBidi"/>
          <w:sz w:val="24"/>
          <w:szCs w:val="24"/>
        </w:rPr>
      </w:pPr>
      <w:r w:rsidRPr="007A0BFA">
        <w:rPr>
          <w:rFonts w:asciiTheme="majorBidi" w:hAnsiTheme="majorBidi" w:cstheme="majorBidi"/>
          <w:sz w:val="24"/>
          <w:szCs w:val="24"/>
        </w:rPr>
        <w:t>Undang-Undang Nomor 12 Tahun 2012 tentang Pendidikan Tinggi.</w:t>
      </w:r>
    </w:p>
    <w:sectPr w:rsidR="00B124D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D3FA6" w14:textId="77777777" w:rsidR="00FC537B" w:rsidRDefault="00FC537B" w:rsidP="00A54A3C">
      <w:pPr>
        <w:spacing w:after="0" w:line="240" w:lineRule="auto"/>
      </w:pPr>
      <w:r>
        <w:separator/>
      </w:r>
    </w:p>
  </w:endnote>
  <w:endnote w:type="continuationSeparator" w:id="0">
    <w:p w14:paraId="291C3034" w14:textId="77777777" w:rsidR="00FC537B" w:rsidRDefault="00FC537B" w:rsidP="00A54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64688097"/>
      <w:docPartObj>
        <w:docPartGallery w:val="Page Numbers (Bottom of Page)"/>
        <w:docPartUnique/>
      </w:docPartObj>
    </w:sdtPr>
    <w:sdtEndPr>
      <w:rPr>
        <w:noProof/>
      </w:rPr>
    </w:sdtEndPr>
    <w:sdtContent>
      <w:p w14:paraId="5B40DE53" w14:textId="6214FD89" w:rsidR="00B124D6" w:rsidRDefault="00B124D6">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6872A658" w14:textId="77777777" w:rsidR="00B124D6" w:rsidRDefault="00B1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232FA" w14:textId="77777777" w:rsidR="00FC537B" w:rsidRDefault="00FC537B" w:rsidP="00A54A3C">
      <w:pPr>
        <w:spacing w:after="0" w:line="240" w:lineRule="auto"/>
      </w:pPr>
      <w:r>
        <w:separator/>
      </w:r>
    </w:p>
  </w:footnote>
  <w:footnote w:type="continuationSeparator" w:id="0">
    <w:p w14:paraId="28589426" w14:textId="77777777" w:rsidR="00FC537B" w:rsidRDefault="00FC537B" w:rsidP="00A54A3C">
      <w:pPr>
        <w:spacing w:after="0" w:line="240" w:lineRule="auto"/>
      </w:pPr>
      <w:r>
        <w:continuationSeparator/>
      </w:r>
    </w:p>
  </w:footnote>
  <w:footnote w:id="1">
    <w:p w14:paraId="132E1C91" w14:textId="3E6DCC3C" w:rsidR="00E75466" w:rsidRPr="00446762" w:rsidRDefault="00E75466" w:rsidP="00400D61">
      <w:pPr>
        <w:pStyle w:val="FootnoteText"/>
        <w:ind w:firstLine="720"/>
        <w:jc w:val="both"/>
        <w:rPr>
          <w:rFonts w:asciiTheme="majorBidi" w:hAnsiTheme="majorBidi" w:cstheme="majorBidi"/>
        </w:rPr>
      </w:pPr>
      <w:r w:rsidRPr="00446762">
        <w:rPr>
          <w:rStyle w:val="FootnoteReference"/>
          <w:rFonts w:asciiTheme="majorBidi" w:hAnsiTheme="majorBidi" w:cstheme="majorBidi"/>
        </w:rPr>
        <w:footnoteRef/>
      </w:r>
      <w:r w:rsidRPr="00446762">
        <w:rPr>
          <w:rFonts w:asciiTheme="majorBidi" w:hAnsiTheme="majorBidi" w:cstheme="majorBidi"/>
        </w:rPr>
        <w:t>Undang-Undang Nomor 12 Tahun 2012 tentang Pendidikan Tinggi.</w:t>
      </w:r>
    </w:p>
  </w:footnote>
  <w:footnote w:id="2">
    <w:p w14:paraId="774DF0D5" w14:textId="4E358D0C" w:rsidR="00C23A74" w:rsidRPr="00446762" w:rsidRDefault="00C23A74" w:rsidP="00400D61">
      <w:pPr>
        <w:pStyle w:val="FootnoteText"/>
        <w:ind w:firstLine="720"/>
        <w:jc w:val="both"/>
        <w:rPr>
          <w:rFonts w:asciiTheme="majorBidi" w:hAnsiTheme="majorBidi" w:cstheme="majorBidi"/>
          <w:i/>
          <w:iCs/>
        </w:rPr>
      </w:pPr>
      <w:r w:rsidRPr="00446762">
        <w:rPr>
          <w:rStyle w:val="FootnoteReference"/>
          <w:rFonts w:asciiTheme="majorBidi" w:hAnsiTheme="majorBidi" w:cstheme="majorBidi"/>
        </w:rPr>
        <w:footnoteRef/>
      </w:r>
      <w:r w:rsidRPr="00446762">
        <w:rPr>
          <w:rFonts w:asciiTheme="majorBidi" w:hAnsiTheme="majorBidi" w:cstheme="majorBidi"/>
        </w:rPr>
        <w:t>Haidar Putra Daulay, Pemberdayaan Pendidikan Islam di Indonesia, Jakarta: Rineka Cipta, 2009, hlm. 57</w:t>
      </w:r>
    </w:p>
  </w:footnote>
  <w:footnote w:id="3">
    <w:p w14:paraId="05610FE7" w14:textId="41D882C2" w:rsidR="007967AA" w:rsidRPr="00446762" w:rsidRDefault="007967AA" w:rsidP="00400D61">
      <w:pPr>
        <w:pStyle w:val="FootnoteText"/>
        <w:ind w:firstLine="720"/>
        <w:jc w:val="both"/>
        <w:rPr>
          <w:rFonts w:asciiTheme="majorBidi" w:hAnsiTheme="majorBidi" w:cstheme="majorBidi"/>
        </w:rPr>
      </w:pPr>
      <w:r w:rsidRPr="00446762">
        <w:rPr>
          <w:rStyle w:val="FootnoteReference"/>
          <w:rFonts w:asciiTheme="majorBidi" w:hAnsiTheme="majorBidi" w:cstheme="majorBidi"/>
        </w:rPr>
        <w:footnoteRef/>
      </w:r>
      <w:r w:rsidRPr="00446762">
        <w:rPr>
          <w:rFonts w:asciiTheme="majorBidi" w:hAnsiTheme="majorBidi" w:cstheme="majorBidi"/>
        </w:rPr>
        <w:t xml:space="preserve"> </w:t>
      </w:r>
      <w:r w:rsidRPr="00446762">
        <w:rPr>
          <w:rFonts w:asciiTheme="majorBidi" w:hAnsiTheme="majorBidi" w:cstheme="majorBidi"/>
        </w:rPr>
        <w:t xml:space="preserve">Lembaga Penelitian dan Pengabdian Kepada Masyarakat, </w:t>
      </w:r>
      <w:r w:rsidRPr="00446762">
        <w:rPr>
          <w:rFonts w:asciiTheme="majorBidi" w:hAnsiTheme="majorBidi" w:cstheme="majorBidi"/>
          <w:i/>
          <w:iCs/>
        </w:rPr>
        <w:t xml:space="preserve">Petunjuk Teknis Kuliah Kerja Lapangan Dari Rumah (KKL-DR), </w:t>
      </w:r>
      <w:r w:rsidRPr="00446762">
        <w:rPr>
          <w:rFonts w:asciiTheme="majorBidi" w:hAnsiTheme="majorBidi" w:cstheme="majorBidi"/>
        </w:rPr>
        <w:t>Insitut Agama Isl</w:t>
      </w:r>
      <w:r w:rsidR="00400D61" w:rsidRPr="00446762">
        <w:rPr>
          <w:rFonts w:asciiTheme="majorBidi" w:hAnsiTheme="majorBidi" w:cstheme="majorBidi"/>
        </w:rPr>
        <w:t>am Negeri Padangsidimpuan, 2020, hlm. 2</w:t>
      </w:r>
    </w:p>
  </w:footnote>
  <w:footnote w:id="4">
    <w:p w14:paraId="629FE06B" w14:textId="6B74AF4E" w:rsidR="004A43DD" w:rsidRPr="00446762" w:rsidRDefault="004A43DD" w:rsidP="00400D61">
      <w:pPr>
        <w:pStyle w:val="FootnoteText"/>
        <w:ind w:firstLine="720"/>
        <w:jc w:val="both"/>
        <w:rPr>
          <w:rFonts w:asciiTheme="majorBidi" w:hAnsiTheme="majorBidi" w:cstheme="majorBidi"/>
        </w:rPr>
      </w:pPr>
      <w:r w:rsidRPr="00446762">
        <w:rPr>
          <w:rStyle w:val="FootnoteReference"/>
          <w:rFonts w:asciiTheme="majorBidi" w:hAnsiTheme="majorBidi" w:cstheme="majorBidi"/>
        </w:rPr>
        <w:footnoteRef/>
      </w:r>
      <w:r w:rsidRPr="00446762">
        <w:rPr>
          <w:rFonts w:asciiTheme="majorBidi" w:hAnsiTheme="majorBidi" w:cstheme="majorBidi"/>
        </w:rPr>
        <w:t>Momon Sudarma, Sosiologi Komunikasi, Mitra Wacana Media, 2014, hlm. 65</w:t>
      </w:r>
    </w:p>
  </w:footnote>
  <w:footnote w:id="5">
    <w:p w14:paraId="460198AD" w14:textId="6209679A" w:rsidR="00400D61" w:rsidRPr="00446762" w:rsidRDefault="00400D61" w:rsidP="00400D61">
      <w:pPr>
        <w:pStyle w:val="FootnoteText"/>
        <w:ind w:firstLine="720"/>
        <w:jc w:val="both"/>
        <w:rPr>
          <w:rFonts w:asciiTheme="majorBidi" w:hAnsiTheme="majorBidi" w:cstheme="majorBidi"/>
        </w:rPr>
      </w:pPr>
      <w:r w:rsidRPr="00446762">
        <w:rPr>
          <w:rStyle w:val="FootnoteReference"/>
          <w:rFonts w:asciiTheme="majorBidi" w:hAnsiTheme="majorBidi" w:cstheme="majorBidi"/>
        </w:rPr>
        <w:footnoteRef/>
      </w:r>
      <w:r w:rsidRPr="00446762">
        <w:rPr>
          <w:rFonts w:asciiTheme="majorBidi" w:hAnsiTheme="majorBidi" w:cstheme="majorBidi"/>
        </w:rPr>
        <w:t xml:space="preserve">Icol Dianto, </w:t>
      </w:r>
      <w:r w:rsidRPr="00446762">
        <w:rPr>
          <w:rFonts w:asciiTheme="majorBidi" w:hAnsiTheme="majorBidi" w:cstheme="majorBidi"/>
          <w:i/>
          <w:iCs/>
        </w:rPr>
        <w:t>Hambatan Komunikasi Antar Budaya</w:t>
      </w:r>
      <w:r w:rsidRPr="00446762">
        <w:rPr>
          <w:rFonts w:asciiTheme="majorBidi" w:hAnsiTheme="majorBidi" w:cstheme="majorBidi"/>
        </w:rPr>
        <w:t xml:space="preserve"> </w:t>
      </w:r>
      <w:r w:rsidRPr="00446762">
        <w:rPr>
          <w:rFonts w:asciiTheme="majorBidi" w:hAnsiTheme="majorBidi" w:cstheme="majorBidi"/>
          <w:i/>
          <w:iCs/>
        </w:rPr>
        <w:t>(Menarik Diri, Prasangka Sosial dan Etnosentrisme)</w:t>
      </w:r>
      <w:r w:rsidRPr="00446762">
        <w:rPr>
          <w:rFonts w:asciiTheme="majorBidi" w:hAnsiTheme="majorBidi" w:cstheme="majorBidi"/>
        </w:rPr>
        <w:t>, HIKMAH , Vol. 13, No. 2 Desember 2019, hlm. 202</w:t>
      </w:r>
    </w:p>
  </w:footnote>
  <w:footnote w:id="6">
    <w:p w14:paraId="2B659F38" w14:textId="77777777" w:rsidR="00CD35E3" w:rsidRPr="00446762" w:rsidRDefault="00CD35E3" w:rsidP="00400D61">
      <w:pPr>
        <w:pStyle w:val="FootnoteText"/>
        <w:ind w:firstLine="720"/>
        <w:jc w:val="both"/>
        <w:rPr>
          <w:rFonts w:asciiTheme="majorBidi" w:hAnsiTheme="majorBidi" w:cstheme="majorBidi"/>
        </w:rPr>
      </w:pPr>
      <w:r w:rsidRPr="00446762">
        <w:rPr>
          <w:rStyle w:val="FootnoteReference"/>
          <w:rFonts w:asciiTheme="majorBidi" w:hAnsiTheme="majorBidi" w:cstheme="majorBidi"/>
        </w:rPr>
        <w:footnoteRef/>
      </w:r>
      <w:r w:rsidRPr="00446762">
        <w:rPr>
          <w:rFonts w:asciiTheme="majorBidi" w:hAnsiTheme="majorBidi" w:cstheme="majorBidi"/>
        </w:rPr>
        <w:t xml:space="preserve">A. Wawan dan Dewi M, Teori dan Pengukuran Pengetahuan, Sikap dan Perilaku Manusia, Yogyakarta: Nuha Medika, 2018, h. 11-12. </w:t>
      </w:r>
    </w:p>
  </w:footnote>
  <w:footnote w:id="7">
    <w:p w14:paraId="373565CF" w14:textId="12ABC091" w:rsidR="0025247A" w:rsidRPr="00446762" w:rsidRDefault="0025247A" w:rsidP="00400D61">
      <w:pPr>
        <w:spacing w:line="240" w:lineRule="auto"/>
        <w:ind w:firstLine="720"/>
        <w:jc w:val="both"/>
        <w:rPr>
          <w:rFonts w:asciiTheme="majorBidi" w:hAnsiTheme="majorBidi" w:cstheme="majorBidi"/>
          <w:sz w:val="20"/>
          <w:szCs w:val="20"/>
        </w:rPr>
      </w:pPr>
      <w:r w:rsidRPr="00446762">
        <w:rPr>
          <w:rStyle w:val="FootnoteReference"/>
          <w:rFonts w:asciiTheme="majorBidi" w:hAnsiTheme="majorBidi" w:cstheme="majorBidi"/>
          <w:sz w:val="20"/>
          <w:szCs w:val="20"/>
        </w:rPr>
        <w:footnoteRef/>
      </w:r>
      <w:r w:rsidRPr="00446762">
        <w:rPr>
          <w:rFonts w:asciiTheme="majorBidi" w:hAnsiTheme="majorBidi" w:cstheme="majorBidi"/>
          <w:sz w:val="20"/>
          <w:szCs w:val="20"/>
        </w:rPr>
        <w:t xml:space="preserve">Prof. Dr. Soekidjo Notoatmodjo, </w:t>
      </w:r>
      <w:r w:rsidRPr="00446762">
        <w:rPr>
          <w:rFonts w:asciiTheme="majorBidi" w:hAnsiTheme="majorBidi" w:cstheme="majorBidi"/>
          <w:i/>
          <w:iCs/>
          <w:sz w:val="20"/>
          <w:szCs w:val="20"/>
        </w:rPr>
        <w:t>Prinsip-Prinsip Dasar Ilmu Kesehatan Masyarakat</w:t>
      </w:r>
      <w:r w:rsidRPr="00446762">
        <w:rPr>
          <w:rFonts w:asciiTheme="majorBidi" w:hAnsiTheme="majorBidi" w:cstheme="majorBidi"/>
          <w:sz w:val="20"/>
          <w:szCs w:val="20"/>
        </w:rPr>
        <w:t>, Jakarta: Rineka Cipta, 2003, hlm. 11</w:t>
      </w:r>
    </w:p>
  </w:footnote>
  <w:footnote w:id="8">
    <w:p w14:paraId="3846513E" w14:textId="15849B9F" w:rsidR="009A2668" w:rsidRPr="00446762" w:rsidRDefault="009A2668" w:rsidP="00400D61">
      <w:pPr>
        <w:pStyle w:val="FootnoteText"/>
        <w:ind w:firstLine="720"/>
        <w:jc w:val="both"/>
        <w:rPr>
          <w:rFonts w:asciiTheme="majorBidi" w:hAnsiTheme="majorBidi" w:cstheme="majorBidi"/>
        </w:rPr>
      </w:pPr>
      <w:r w:rsidRPr="00446762">
        <w:rPr>
          <w:rStyle w:val="FootnoteReference"/>
          <w:rFonts w:asciiTheme="majorBidi" w:hAnsiTheme="majorBidi" w:cstheme="majorBidi"/>
        </w:rPr>
        <w:footnoteRef/>
      </w:r>
      <w:r w:rsidRPr="00446762">
        <w:rPr>
          <w:rFonts w:asciiTheme="majorBidi" w:hAnsiTheme="majorBidi" w:cstheme="majorBidi"/>
        </w:rPr>
        <w:t>Dr. H. Asep Usman Ismail, Alqur’an dan Kesejahteraan Sosial (Sebuah Rintisan Membangun Paradigma Sosial Islam yang berkeadilan dan Berkesejahteraan, Jakarta: Penerbit Lentera Hati, 2012), h</w:t>
      </w:r>
      <w:r w:rsidR="00DF7346" w:rsidRPr="00446762">
        <w:rPr>
          <w:rFonts w:asciiTheme="majorBidi" w:hAnsiTheme="majorBidi" w:cstheme="majorBidi"/>
        </w:rPr>
        <w:t>lm</w:t>
      </w:r>
      <w:r w:rsidRPr="00446762">
        <w:rPr>
          <w:rFonts w:asciiTheme="majorBidi" w:hAnsiTheme="majorBidi" w:cstheme="majorBidi"/>
        </w:rPr>
        <w:t>. 286</w:t>
      </w:r>
    </w:p>
  </w:footnote>
  <w:footnote w:id="9">
    <w:p w14:paraId="749A03A7" w14:textId="77777777" w:rsidR="00CD35E3" w:rsidRPr="00446762" w:rsidRDefault="00CD35E3" w:rsidP="00400D61">
      <w:pPr>
        <w:pStyle w:val="FootnoteText"/>
        <w:ind w:firstLine="720"/>
        <w:jc w:val="both"/>
        <w:rPr>
          <w:rFonts w:asciiTheme="majorBidi" w:hAnsiTheme="majorBidi" w:cstheme="majorBidi"/>
        </w:rPr>
      </w:pPr>
      <w:r w:rsidRPr="00446762">
        <w:rPr>
          <w:rStyle w:val="FootnoteReference"/>
          <w:rFonts w:asciiTheme="majorBidi" w:hAnsiTheme="majorBidi" w:cstheme="majorBidi"/>
        </w:rPr>
        <w:footnoteRef/>
      </w:r>
      <w:r w:rsidRPr="00446762">
        <w:rPr>
          <w:rFonts w:asciiTheme="majorBidi" w:hAnsiTheme="majorBidi" w:cstheme="majorBidi"/>
        </w:rPr>
        <w:t xml:space="preserve"> </w:t>
      </w:r>
      <w:r w:rsidRPr="00446762">
        <w:rPr>
          <w:rFonts w:asciiTheme="majorBidi" w:hAnsiTheme="majorBidi" w:cstheme="majorBidi"/>
        </w:rPr>
        <w:t>Asep Usman Islami, Pengamalan Al-Qur’an tentang Permbedayaan Dhu’afa, Jakarta: Dakwah Press, 2008, h. 172-173</w:t>
      </w:r>
    </w:p>
  </w:footnote>
  <w:footnote w:id="10">
    <w:p w14:paraId="0B0BAD9E" w14:textId="3644441C" w:rsidR="006208AD" w:rsidRPr="00446762" w:rsidRDefault="006208AD" w:rsidP="00DF7346">
      <w:pPr>
        <w:pStyle w:val="FootnoteText"/>
        <w:ind w:firstLine="720"/>
        <w:jc w:val="both"/>
        <w:rPr>
          <w:rFonts w:asciiTheme="majorBidi" w:hAnsiTheme="majorBidi" w:cstheme="majorBidi"/>
        </w:rPr>
      </w:pPr>
      <w:r w:rsidRPr="00446762">
        <w:rPr>
          <w:rStyle w:val="FootnoteReference"/>
          <w:rFonts w:asciiTheme="majorBidi" w:hAnsiTheme="majorBidi" w:cstheme="majorBidi"/>
        </w:rPr>
        <w:footnoteRef/>
      </w:r>
      <w:r w:rsidRPr="00446762">
        <w:rPr>
          <w:rFonts w:asciiTheme="majorBidi" w:hAnsiTheme="majorBidi" w:cstheme="majorBidi"/>
        </w:rPr>
        <w:t xml:space="preserve"> </w:t>
      </w:r>
      <w:r w:rsidRPr="00446762">
        <w:rPr>
          <w:rFonts w:asciiTheme="majorBidi" w:hAnsiTheme="majorBidi" w:cstheme="majorBidi"/>
        </w:rPr>
        <w:t xml:space="preserve">Listana Aziza, dkk (ed), </w:t>
      </w:r>
      <w:r w:rsidRPr="00446762">
        <w:rPr>
          <w:rFonts w:asciiTheme="majorBidi" w:hAnsiTheme="majorBidi" w:cstheme="majorBidi"/>
          <w:i/>
          <w:iCs/>
        </w:rPr>
        <w:t xml:space="preserve">Pedoman Kesiapsiagaan Menghadapi Coronavirus Disease (Covi- 19), </w:t>
      </w:r>
      <w:r w:rsidRPr="00446762">
        <w:rPr>
          <w:rFonts w:asciiTheme="majorBidi" w:hAnsiTheme="majorBidi" w:cstheme="majorBidi"/>
        </w:rPr>
        <w:t>Jakarta</w:t>
      </w:r>
      <w:r w:rsidRPr="00446762">
        <w:rPr>
          <w:rFonts w:asciiTheme="majorBidi" w:hAnsiTheme="majorBidi" w:cstheme="majorBidi"/>
          <w:i/>
          <w:iCs/>
        </w:rPr>
        <w:t xml:space="preserve">: </w:t>
      </w:r>
      <w:r w:rsidRPr="00446762">
        <w:rPr>
          <w:rFonts w:asciiTheme="majorBidi" w:hAnsiTheme="majorBidi" w:cstheme="majorBidi"/>
        </w:rPr>
        <w:t xml:space="preserve">Direktorat Jenderal Pencegahan dan Pengendalian Penyakit (P2P) </w:t>
      </w:r>
      <w:r w:rsidR="00DF7346" w:rsidRPr="00446762">
        <w:rPr>
          <w:rFonts w:asciiTheme="majorBidi" w:hAnsiTheme="majorBidi" w:cstheme="majorBidi"/>
        </w:rPr>
        <w:t>Kementerian Kesehatan RI, 2020,</w:t>
      </w:r>
      <w:r w:rsidRPr="00446762">
        <w:rPr>
          <w:rFonts w:asciiTheme="majorBidi" w:hAnsiTheme="majorBidi" w:cstheme="majorBidi"/>
        </w:rPr>
        <w:t xml:space="preserve"> </w:t>
      </w:r>
      <w:r w:rsidR="00DF7346" w:rsidRPr="00446762">
        <w:rPr>
          <w:rFonts w:asciiTheme="majorBidi" w:hAnsiTheme="majorBidi" w:cstheme="majorBidi"/>
        </w:rPr>
        <w:t>h</w:t>
      </w:r>
      <w:r w:rsidRPr="00446762">
        <w:rPr>
          <w:rFonts w:asciiTheme="majorBidi" w:hAnsiTheme="majorBidi" w:cstheme="majorBidi"/>
        </w:rPr>
        <w:t xml:space="preserve">lm. 46-47 </w:t>
      </w:r>
    </w:p>
  </w:footnote>
  <w:footnote w:id="11">
    <w:p w14:paraId="26983737" w14:textId="4A6409F9" w:rsidR="00BC2948" w:rsidRPr="00446762" w:rsidRDefault="00BC2948" w:rsidP="00400D61">
      <w:pPr>
        <w:pStyle w:val="FootnoteText"/>
        <w:ind w:firstLine="720"/>
        <w:jc w:val="both"/>
        <w:rPr>
          <w:rFonts w:asciiTheme="majorBidi" w:hAnsiTheme="majorBidi" w:cstheme="majorBidi"/>
        </w:rPr>
      </w:pPr>
      <w:r w:rsidRPr="00446762">
        <w:rPr>
          <w:rStyle w:val="FootnoteReference"/>
          <w:rFonts w:asciiTheme="majorBidi" w:hAnsiTheme="majorBidi" w:cstheme="majorBidi"/>
        </w:rPr>
        <w:footnoteRef/>
      </w:r>
      <w:r w:rsidRPr="00446762">
        <w:rPr>
          <w:rFonts w:asciiTheme="majorBidi" w:hAnsiTheme="majorBidi" w:cstheme="majorBidi"/>
          <w:lang w:val="en-US"/>
        </w:rPr>
        <w:t>Dr. LEstiana Aziza, dkk (Ed), Pedoman Pencegahan dan Pengendalian Coronavirus Disease (Covid-19), Kementerian Kesehatan RI Direktorat Jenderal Pencegahan dan</w:t>
      </w:r>
      <w:r w:rsidR="00DF7346" w:rsidRPr="00446762">
        <w:rPr>
          <w:rFonts w:asciiTheme="majorBidi" w:hAnsiTheme="majorBidi" w:cstheme="majorBidi"/>
          <w:lang w:val="en-US"/>
        </w:rPr>
        <w:t xml:space="preserve"> Pengendalian Penyakit, 2020,  </w:t>
      </w:r>
      <w:r w:rsidR="00DF7346" w:rsidRPr="00446762">
        <w:rPr>
          <w:rFonts w:asciiTheme="majorBidi" w:hAnsiTheme="majorBidi" w:cstheme="majorBidi"/>
        </w:rPr>
        <w:t>hlm</w:t>
      </w:r>
      <w:r w:rsidRPr="00446762">
        <w:rPr>
          <w:rFonts w:asciiTheme="majorBidi" w:hAnsiTheme="majorBidi" w:cstheme="majorBidi"/>
          <w:lang w:val="en-US"/>
        </w:rPr>
        <w:t>. 88-90</w:t>
      </w:r>
    </w:p>
  </w:footnote>
  <w:footnote w:id="12">
    <w:p w14:paraId="23FA7587" w14:textId="5CABCB0C" w:rsidR="00591742" w:rsidRPr="00446762" w:rsidRDefault="00591742" w:rsidP="00FC3D26">
      <w:pPr>
        <w:spacing w:after="0" w:line="240" w:lineRule="auto"/>
        <w:ind w:firstLine="720"/>
        <w:jc w:val="both"/>
        <w:rPr>
          <w:rFonts w:asciiTheme="majorBidi" w:eastAsia="Times New Roman" w:hAnsiTheme="majorBidi" w:cstheme="majorBidi"/>
          <w:sz w:val="24"/>
          <w:szCs w:val="24"/>
          <w:lang w:val="en-US"/>
        </w:rPr>
      </w:pPr>
      <w:r w:rsidRPr="00446762">
        <w:rPr>
          <w:rStyle w:val="FootnoteReference"/>
          <w:rFonts w:asciiTheme="majorBidi" w:hAnsiTheme="majorBidi" w:cstheme="majorBidi"/>
          <w:sz w:val="20"/>
          <w:szCs w:val="20"/>
        </w:rPr>
        <w:footnoteRef/>
      </w:r>
      <w:r w:rsidRPr="00446762">
        <w:rPr>
          <w:rFonts w:asciiTheme="majorBidi" w:hAnsiTheme="majorBidi" w:cstheme="majorBidi"/>
          <w:sz w:val="20"/>
          <w:szCs w:val="20"/>
        </w:rPr>
        <w:t xml:space="preserve">Gordon Pennycook, etc., </w:t>
      </w:r>
      <w:r w:rsidRPr="00446762">
        <w:rPr>
          <w:rFonts w:asciiTheme="majorBidi" w:hAnsiTheme="majorBidi" w:cstheme="majorBidi"/>
          <w:i/>
          <w:iCs/>
          <w:sz w:val="20"/>
          <w:szCs w:val="20"/>
        </w:rPr>
        <w:t>Fighting COVID-19 Misinformation on Social Media: Experimental Evidence for a Scalable Accuracy-Nudge Intervention,</w:t>
      </w:r>
      <w:r w:rsidRPr="00446762">
        <w:rPr>
          <w:rFonts w:asciiTheme="majorBidi" w:hAnsiTheme="majorBidi" w:cstheme="majorBidi"/>
          <w:sz w:val="20"/>
          <w:szCs w:val="20"/>
        </w:rPr>
        <w:t xml:space="preserve"> </w:t>
      </w:r>
      <w:r w:rsidRPr="00446762">
        <w:rPr>
          <w:rFonts w:asciiTheme="majorBidi" w:eastAsia="Times New Roman" w:hAnsiTheme="majorBidi" w:cstheme="majorBidi"/>
          <w:color w:val="231F20"/>
          <w:sz w:val="20"/>
          <w:szCs w:val="20"/>
        </w:rPr>
        <w:t>Psychological Science, 2020, Vol. 31(7) 77</w:t>
      </w:r>
      <w:r w:rsidR="00DF7346" w:rsidRPr="00446762">
        <w:rPr>
          <w:rFonts w:asciiTheme="majorBidi" w:eastAsia="Times New Roman" w:hAnsiTheme="majorBidi" w:cstheme="majorBidi"/>
          <w:color w:val="231F20"/>
          <w:sz w:val="20"/>
          <w:szCs w:val="20"/>
        </w:rPr>
        <w:t>5</w:t>
      </w:r>
      <w:r w:rsidRPr="00446762">
        <w:rPr>
          <w:rFonts w:asciiTheme="majorBidi" w:eastAsia="Times New Roman" w:hAnsiTheme="majorBidi" w:cstheme="majorBidi"/>
          <w:color w:val="231F20"/>
          <w:sz w:val="20"/>
          <w:szCs w:val="20"/>
        </w:rPr>
        <w:t xml:space="preserve"> sagepub.com/journals-permissions </w:t>
      </w:r>
      <w:r w:rsidRPr="00446762">
        <w:rPr>
          <w:rFonts w:asciiTheme="majorBidi" w:eastAsia="Times New Roman" w:hAnsiTheme="majorBidi" w:cstheme="majorBidi"/>
          <w:sz w:val="20"/>
          <w:szCs w:val="20"/>
        </w:rPr>
        <w:t xml:space="preserve"> </w:t>
      </w:r>
      <w:r w:rsidRPr="00446762">
        <w:rPr>
          <w:rFonts w:asciiTheme="majorBidi" w:eastAsia="Times New Roman" w:hAnsiTheme="majorBidi" w:cstheme="majorBidi"/>
          <w:color w:val="231F20"/>
          <w:sz w:val="20"/>
          <w:szCs w:val="20"/>
        </w:rPr>
        <w:t xml:space="preserve">DOI: 10.1177/0956797620939054 </w:t>
      </w:r>
      <w:r w:rsidRPr="00446762">
        <w:rPr>
          <w:rFonts w:asciiTheme="majorBidi" w:eastAsia="Times New Roman" w:hAnsiTheme="majorBidi" w:cstheme="majorBidi"/>
          <w:sz w:val="20"/>
          <w:szCs w:val="20"/>
        </w:rPr>
        <w:t xml:space="preserve"> </w:t>
      </w:r>
      <w:r w:rsidRPr="00446762">
        <w:rPr>
          <w:rFonts w:asciiTheme="majorBidi" w:eastAsia="Times New Roman" w:hAnsiTheme="majorBidi" w:cstheme="majorBidi"/>
          <w:color w:val="231F20"/>
          <w:sz w:val="20"/>
          <w:szCs w:val="20"/>
        </w:rPr>
        <w:t>www.psychologicalscience.org/PS</w:t>
      </w:r>
    </w:p>
  </w:footnote>
  <w:footnote w:id="13">
    <w:p w14:paraId="1E2C430D" w14:textId="61A75F37" w:rsidR="006208AD" w:rsidRPr="00446762" w:rsidRDefault="006208AD" w:rsidP="00400D61">
      <w:pPr>
        <w:pStyle w:val="FootnoteText"/>
        <w:ind w:firstLine="720"/>
        <w:jc w:val="both"/>
        <w:rPr>
          <w:rFonts w:asciiTheme="majorBidi" w:hAnsiTheme="majorBidi" w:cstheme="majorBidi"/>
        </w:rPr>
      </w:pPr>
      <w:r w:rsidRPr="00446762">
        <w:rPr>
          <w:rStyle w:val="FootnoteReference"/>
          <w:rFonts w:asciiTheme="majorBidi" w:hAnsiTheme="majorBidi" w:cstheme="majorBidi"/>
        </w:rPr>
        <w:footnoteRef/>
      </w:r>
      <w:r w:rsidRPr="00446762">
        <w:rPr>
          <w:rFonts w:asciiTheme="majorBidi" w:hAnsiTheme="majorBidi" w:cstheme="majorBidi"/>
        </w:rPr>
        <w:t xml:space="preserve">Mochammad Nursalim, </w:t>
      </w:r>
      <w:r w:rsidRPr="00446762">
        <w:rPr>
          <w:rFonts w:asciiTheme="majorBidi" w:hAnsiTheme="majorBidi" w:cstheme="majorBidi"/>
          <w:i/>
          <w:iCs/>
        </w:rPr>
        <w:t xml:space="preserve">Pengembangan Media Bimbingan dan Konseling, </w:t>
      </w:r>
      <w:r w:rsidRPr="00446762">
        <w:rPr>
          <w:rFonts w:asciiTheme="majorBidi" w:hAnsiTheme="majorBidi" w:cstheme="majorBidi"/>
        </w:rPr>
        <w:t>Jakarta: PT. Indeks, 2018, hlm. 5</w:t>
      </w:r>
    </w:p>
  </w:footnote>
  <w:footnote w:id="14">
    <w:p w14:paraId="59EB92F6" w14:textId="2762E0BC" w:rsidR="00591742" w:rsidRPr="00446762" w:rsidRDefault="00591742" w:rsidP="00400D61">
      <w:pPr>
        <w:pStyle w:val="FootnoteText"/>
        <w:ind w:firstLine="720"/>
        <w:jc w:val="both"/>
        <w:rPr>
          <w:rFonts w:asciiTheme="majorBidi" w:hAnsiTheme="majorBidi" w:cstheme="majorBidi"/>
        </w:rPr>
      </w:pPr>
      <w:r w:rsidRPr="00446762">
        <w:rPr>
          <w:rStyle w:val="FootnoteReference"/>
          <w:rFonts w:asciiTheme="majorBidi" w:hAnsiTheme="majorBidi" w:cstheme="majorBidi"/>
        </w:rPr>
        <w:footnoteRef/>
      </w:r>
      <w:r w:rsidRPr="00446762">
        <w:rPr>
          <w:rFonts w:asciiTheme="majorBidi" w:hAnsiTheme="majorBidi" w:cstheme="majorBidi"/>
        </w:rPr>
        <w:t>Petunjuk Teknis KKL DR 2020</w:t>
      </w:r>
      <w:r w:rsidR="00DF7346" w:rsidRPr="00446762">
        <w:rPr>
          <w:rFonts w:asciiTheme="majorBidi" w:hAnsiTheme="majorBidi" w:cstheme="majorBidi"/>
        </w:rPr>
        <w:t>, h</w:t>
      </w:r>
      <w:r w:rsidRPr="00446762">
        <w:rPr>
          <w:rFonts w:asciiTheme="majorBidi" w:hAnsiTheme="majorBidi" w:cstheme="majorBidi"/>
        </w:rPr>
        <w:t>lm, 5</w:t>
      </w:r>
    </w:p>
  </w:footnote>
  <w:footnote w:id="15">
    <w:p w14:paraId="538B157A" w14:textId="6680C3A3" w:rsidR="00CD35E3" w:rsidRPr="00446762" w:rsidRDefault="00CD35E3" w:rsidP="00400D61">
      <w:pPr>
        <w:pStyle w:val="FootnoteText"/>
        <w:ind w:firstLine="720"/>
        <w:jc w:val="both"/>
        <w:rPr>
          <w:rFonts w:asciiTheme="majorBidi" w:hAnsiTheme="majorBidi" w:cstheme="majorBidi"/>
        </w:rPr>
      </w:pPr>
      <w:r w:rsidRPr="00446762">
        <w:rPr>
          <w:rStyle w:val="FootnoteReference"/>
          <w:rFonts w:asciiTheme="majorBidi" w:hAnsiTheme="majorBidi" w:cstheme="majorBidi"/>
        </w:rPr>
        <w:footnoteRef/>
      </w:r>
      <w:r w:rsidRPr="00446762">
        <w:rPr>
          <w:rFonts w:asciiTheme="majorBidi" w:hAnsiTheme="majorBidi" w:cstheme="majorBidi"/>
        </w:rPr>
        <w:t>Muh. Azwar Muin, S.Pd.I., M.Hum, Information Literacy Skill Strategi Penelusuran Informasi Online, Makassar: Ala</w:t>
      </w:r>
      <w:r w:rsidR="00DF7346" w:rsidRPr="00446762">
        <w:rPr>
          <w:rFonts w:asciiTheme="majorBidi" w:hAnsiTheme="majorBidi" w:cstheme="majorBidi"/>
        </w:rPr>
        <w:t>uddin University Press, 2015, hlm.</w:t>
      </w:r>
      <w:r w:rsidRPr="00446762">
        <w:rPr>
          <w:rFonts w:asciiTheme="majorBidi" w:hAnsiTheme="majorBidi" w:cstheme="majorBidi"/>
        </w:rPr>
        <w:t xml:space="preserve"> 3</w:t>
      </w:r>
    </w:p>
  </w:footnote>
  <w:footnote w:id="16">
    <w:p w14:paraId="6D8635E2" w14:textId="6D5CEA6F" w:rsidR="00AF2723" w:rsidRPr="00446762" w:rsidRDefault="00AF2723" w:rsidP="00400D61">
      <w:pPr>
        <w:pStyle w:val="FootnoteText"/>
        <w:ind w:firstLine="720"/>
        <w:jc w:val="both"/>
        <w:rPr>
          <w:rFonts w:asciiTheme="majorBidi" w:hAnsiTheme="majorBidi" w:cstheme="majorBidi"/>
          <w:i/>
          <w:iCs/>
        </w:rPr>
      </w:pPr>
      <w:r w:rsidRPr="00446762">
        <w:rPr>
          <w:rStyle w:val="FootnoteReference"/>
          <w:rFonts w:asciiTheme="majorBidi" w:hAnsiTheme="majorBidi" w:cstheme="majorBidi"/>
        </w:rPr>
        <w:footnoteRef/>
      </w:r>
      <w:r w:rsidRPr="00446762">
        <w:rPr>
          <w:rFonts w:asciiTheme="majorBidi" w:hAnsiTheme="majorBidi" w:cstheme="majorBidi"/>
        </w:rPr>
        <w:t>Muchammad Bayu Tejo Sampurno1 , Tri Cahyo Kusumandyoko2 , Muh Ariffudin Islam, Budaya Media Sosial, Edukasi Masyarakat dan Pandemi COVID-19, SALAM; Jurnal Sosial &amp; Budaya Syar-i FSH UIN Syarif Hidayatullah Jakarta Vol. 7 No. 6 (2020), pp. 529-542, DOI: 10.15408/sjsbs.v7i5.15210, hlm. 539</w:t>
      </w:r>
    </w:p>
  </w:footnote>
  <w:footnote w:id="17">
    <w:p w14:paraId="52D9352D" w14:textId="686441C1" w:rsidR="00795D6E" w:rsidRPr="00795D6E" w:rsidRDefault="00795D6E" w:rsidP="00795D6E">
      <w:pPr>
        <w:pStyle w:val="FootnoteText"/>
        <w:ind w:firstLine="720"/>
        <w:rPr>
          <w:rFonts w:asciiTheme="majorBidi" w:hAnsiTheme="majorBidi" w:cstheme="majorBidi"/>
        </w:rPr>
      </w:pPr>
      <w:r w:rsidRPr="00795D6E">
        <w:rPr>
          <w:rStyle w:val="FootnoteReference"/>
          <w:rFonts w:asciiTheme="majorBidi" w:hAnsiTheme="majorBidi" w:cstheme="majorBidi"/>
        </w:rPr>
        <w:footnoteRef/>
      </w:r>
      <w:r w:rsidRPr="00795D6E">
        <w:rPr>
          <w:rFonts w:asciiTheme="majorBidi" w:hAnsiTheme="majorBidi" w:cstheme="majorBidi"/>
        </w:rPr>
        <w:t xml:space="preserve">Wahyuni Januarti Drakel, Maria Heny Pratiknjo &amp; Titiek Mulianti, </w:t>
      </w:r>
      <w:r w:rsidRPr="00795D6E">
        <w:rPr>
          <w:rFonts w:asciiTheme="majorBidi" w:hAnsiTheme="majorBidi" w:cstheme="majorBidi"/>
          <w:i/>
          <w:iCs/>
        </w:rPr>
        <w:t xml:space="preserve">Perilaku Mahasiswa dalam Menggunakan Media Sosial di Universitas Sam Ratulangi Manado, </w:t>
      </w:r>
      <w:r w:rsidRPr="00795D6E">
        <w:rPr>
          <w:rFonts w:asciiTheme="majorBidi" w:hAnsiTheme="majorBidi" w:cstheme="majorBidi"/>
        </w:rPr>
        <w:t>Jurnal Holistik, Tahun XI No. 21 A/ Januari-Juni 2018, hlm. 14</w:t>
      </w:r>
    </w:p>
  </w:footnote>
  <w:footnote w:id="18">
    <w:p w14:paraId="294ED2FF" w14:textId="71044FCF" w:rsidR="00446762" w:rsidRPr="00446762" w:rsidRDefault="00446762" w:rsidP="00446762">
      <w:pPr>
        <w:pStyle w:val="FootnoteText"/>
        <w:ind w:firstLine="720"/>
        <w:jc w:val="both"/>
        <w:rPr>
          <w:rFonts w:asciiTheme="majorBidi" w:hAnsiTheme="majorBidi" w:cstheme="majorBidi"/>
        </w:rPr>
      </w:pPr>
      <w:r w:rsidRPr="00446762">
        <w:rPr>
          <w:rStyle w:val="FootnoteReference"/>
          <w:rFonts w:asciiTheme="majorBidi" w:hAnsiTheme="majorBidi" w:cstheme="majorBidi"/>
        </w:rPr>
        <w:footnoteRef/>
      </w:r>
      <w:r w:rsidRPr="00446762">
        <w:rPr>
          <w:rFonts w:asciiTheme="majorBidi" w:hAnsiTheme="majorBidi" w:cstheme="majorBidi"/>
        </w:rPr>
        <w:t xml:space="preserve">Andi Saputra, </w:t>
      </w:r>
      <w:r w:rsidRPr="00446762">
        <w:rPr>
          <w:rFonts w:asciiTheme="majorBidi" w:hAnsiTheme="majorBidi" w:cstheme="majorBidi"/>
          <w:i/>
          <w:iCs/>
        </w:rPr>
        <w:t>Survei Penggunaan Media Sosial Di Kalangan Mahasiswa Kota Padang Menggunakan Teori Uses And Gratifications</w:t>
      </w:r>
      <w:r w:rsidRPr="00446762">
        <w:rPr>
          <w:rFonts w:asciiTheme="majorBidi" w:hAnsiTheme="majorBidi" w:cstheme="majorBidi"/>
        </w:rPr>
        <w:t>, Jurnal Dokumentasi dan Informasi, 40 (2) Desember 2019</w:t>
      </w:r>
      <w:r>
        <w:rPr>
          <w:rFonts w:asciiTheme="majorBidi" w:hAnsiTheme="majorBidi" w:cstheme="majorBidi"/>
        </w:rPr>
        <w:t>, hlm. 213</w:t>
      </w:r>
    </w:p>
  </w:footnote>
  <w:footnote w:id="19">
    <w:p w14:paraId="12E86461" w14:textId="0F8CCF83" w:rsidR="00FC3D26" w:rsidRPr="00446762" w:rsidRDefault="00FC3D26" w:rsidP="00FC3D26">
      <w:pPr>
        <w:pStyle w:val="FootnoteText"/>
        <w:ind w:firstLine="720"/>
        <w:jc w:val="both"/>
        <w:rPr>
          <w:rFonts w:asciiTheme="majorBidi" w:hAnsiTheme="majorBidi" w:cstheme="majorBidi"/>
        </w:rPr>
      </w:pPr>
      <w:r w:rsidRPr="00446762">
        <w:rPr>
          <w:rStyle w:val="FootnoteReference"/>
          <w:rFonts w:asciiTheme="majorBidi" w:hAnsiTheme="majorBidi" w:cstheme="majorBidi"/>
        </w:rPr>
        <w:footnoteRef/>
      </w:r>
      <w:r w:rsidRPr="00446762">
        <w:rPr>
          <w:rFonts w:asciiTheme="majorBidi" w:hAnsiTheme="majorBidi" w:cstheme="majorBidi"/>
        </w:rPr>
        <w:t xml:space="preserve">Dedy Norsandi, </w:t>
      </w:r>
      <w:r w:rsidRPr="00446762">
        <w:rPr>
          <w:rFonts w:asciiTheme="majorBidi" w:hAnsiTheme="majorBidi" w:cstheme="majorBidi"/>
          <w:i/>
          <w:iCs/>
        </w:rPr>
        <w:t>Pengaruh Kuliah Kerja Lapangan (KKL) Terhadap Prestasi Belajar Mahasiswa Pendidikan Geografi Universitas PGRI Palangka Raya</w:t>
      </w:r>
      <w:r w:rsidRPr="00446762">
        <w:rPr>
          <w:rFonts w:asciiTheme="majorBidi" w:hAnsiTheme="majorBidi" w:cstheme="majorBidi"/>
        </w:rPr>
        <w:t>, Jurnal Meretas Juni 2018, Vol. 5 Nomor 1, hlm. 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E2CD0"/>
    <w:multiLevelType w:val="hybridMultilevel"/>
    <w:tmpl w:val="A9D4B034"/>
    <w:lvl w:ilvl="0" w:tplc="8DE27A9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AE80EB8"/>
    <w:multiLevelType w:val="hybridMultilevel"/>
    <w:tmpl w:val="84680A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95D97"/>
    <w:multiLevelType w:val="hybridMultilevel"/>
    <w:tmpl w:val="CB9A84CA"/>
    <w:lvl w:ilvl="0" w:tplc="0E0EB1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FF544C"/>
    <w:multiLevelType w:val="hybridMultilevel"/>
    <w:tmpl w:val="832E0B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95145A4"/>
    <w:multiLevelType w:val="hybridMultilevel"/>
    <w:tmpl w:val="EFF88426"/>
    <w:lvl w:ilvl="0" w:tplc="46ACA1C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E5535EE"/>
    <w:multiLevelType w:val="hybridMultilevel"/>
    <w:tmpl w:val="17C0721A"/>
    <w:lvl w:ilvl="0" w:tplc="CA6E5A60">
      <w:start w:val="1"/>
      <w:numFmt w:val="lowerLetter"/>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EBC105B"/>
    <w:multiLevelType w:val="hybridMultilevel"/>
    <w:tmpl w:val="F356ABE2"/>
    <w:lvl w:ilvl="0" w:tplc="67B2B03A">
      <w:start w:val="1"/>
      <w:numFmt w:val="lowerLetter"/>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5774F40"/>
    <w:multiLevelType w:val="hybridMultilevel"/>
    <w:tmpl w:val="338291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A520B88"/>
    <w:multiLevelType w:val="hybridMultilevel"/>
    <w:tmpl w:val="8EBAFD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C3B68"/>
    <w:multiLevelType w:val="hybridMultilevel"/>
    <w:tmpl w:val="600295D6"/>
    <w:lvl w:ilvl="0" w:tplc="CF9AC8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41EC2A01"/>
    <w:multiLevelType w:val="hybridMultilevel"/>
    <w:tmpl w:val="B3A8DC44"/>
    <w:lvl w:ilvl="0" w:tplc="D226BC92">
      <w:start w:val="1"/>
      <w:numFmt w:val="lowerLetter"/>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D404A69"/>
    <w:multiLevelType w:val="hybridMultilevel"/>
    <w:tmpl w:val="96A837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2A704E3"/>
    <w:multiLevelType w:val="hybridMultilevel"/>
    <w:tmpl w:val="FD64A48E"/>
    <w:lvl w:ilvl="0" w:tplc="C076E7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60A5725A"/>
    <w:multiLevelType w:val="hybridMultilevel"/>
    <w:tmpl w:val="514897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9B16AA7"/>
    <w:multiLevelType w:val="hybridMultilevel"/>
    <w:tmpl w:val="C01461FC"/>
    <w:lvl w:ilvl="0" w:tplc="28A8178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71505DD9"/>
    <w:multiLevelType w:val="hybridMultilevel"/>
    <w:tmpl w:val="2EFE4740"/>
    <w:lvl w:ilvl="0" w:tplc="C60440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8"/>
  </w:num>
  <w:num w:numId="3">
    <w:abstractNumId w:val="7"/>
  </w:num>
  <w:num w:numId="4">
    <w:abstractNumId w:val="3"/>
  </w:num>
  <w:num w:numId="5">
    <w:abstractNumId w:val="4"/>
  </w:num>
  <w:num w:numId="6">
    <w:abstractNumId w:val="9"/>
  </w:num>
  <w:num w:numId="7">
    <w:abstractNumId w:val="13"/>
  </w:num>
  <w:num w:numId="8">
    <w:abstractNumId w:val="14"/>
  </w:num>
  <w:num w:numId="9">
    <w:abstractNumId w:val="12"/>
  </w:num>
  <w:num w:numId="10">
    <w:abstractNumId w:val="11"/>
  </w:num>
  <w:num w:numId="11">
    <w:abstractNumId w:val="0"/>
  </w:num>
  <w:num w:numId="12">
    <w:abstractNumId w:val="10"/>
  </w:num>
  <w:num w:numId="13">
    <w:abstractNumId w:val="1"/>
  </w:num>
  <w:num w:numId="14">
    <w:abstractNumId w:val="6"/>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3C"/>
    <w:rsid w:val="000807DA"/>
    <w:rsid w:val="000830AE"/>
    <w:rsid w:val="00085258"/>
    <w:rsid w:val="000E1FE7"/>
    <w:rsid w:val="0011454C"/>
    <w:rsid w:val="00120553"/>
    <w:rsid w:val="00167EF3"/>
    <w:rsid w:val="00181D6F"/>
    <w:rsid w:val="00191865"/>
    <w:rsid w:val="001C3762"/>
    <w:rsid w:val="0023615C"/>
    <w:rsid w:val="0025247A"/>
    <w:rsid w:val="0033352D"/>
    <w:rsid w:val="00335D0F"/>
    <w:rsid w:val="00400D61"/>
    <w:rsid w:val="004436AB"/>
    <w:rsid w:val="00446762"/>
    <w:rsid w:val="004A43DD"/>
    <w:rsid w:val="0050340D"/>
    <w:rsid w:val="00551C15"/>
    <w:rsid w:val="00591742"/>
    <w:rsid w:val="00607649"/>
    <w:rsid w:val="006208AD"/>
    <w:rsid w:val="006824A0"/>
    <w:rsid w:val="006871F2"/>
    <w:rsid w:val="006B0735"/>
    <w:rsid w:val="006B37AF"/>
    <w:rsid w:val="0072104D"/>
    <w:rsid w:val="00736A92"/>
    <w:rsid w:val="00742D1C"/>
    <w:rsid w:val="007747F2"/>
    <w:rsid w:val="00784939"/>
    <w:rsid w:val="00795D6E"/>
    <w:rsid w:val="007967AA"/>
    <w:rsid w:val="007A0BFA"/>
    <w:rsid w:val="007A3954"/>
    <w:rsid w:val="007D4351"/>
    <w:rsid w:val="00823096"/>
    <w:rsid w:val="008C5B7B"/>
    <w:rsid w:val="00903DD5"/>
    <w:rsid w:val="00952F0E"/>
    <w:rsid w:val="00966481"/>
    <w:rsid w:val="00981F11"/>
    <w:rsid w:val="009A2668"/>
    <w:rsid w:val="009B4ACE"/>
    <w:rsid w:val="009C31D3"/>
    <w:rsid w:val="00A0465F"/>
    <w:rsid w:val="00A54A3C"/>
    <w:rsid w:val="00AF2723"/>
    <w:rsid w:val="00B124D6"/>
    <w:rsid w:val="00B12FB4"/>
    <w:rsid w:val="00B70B29"/>
    <w:rsid w:val="00BB65FF"/>
    <w:rsid w:val="00BC2948"/>
    <w:rsid w:val="00BD5FAA"/>
    <w:rsid w:val="00C23A74"/>
    <w:rsid w:val="00C62E61"/>
    <w:rsid w:val="00CC19BA"/>
    <w:rsid w:val="00CC1A25"/>
    <w:rsid w:val="00CD35E3"/>
    <w:rsid w:val="00CD6238"/>
    <w:rsid w:val="00D62F2C"/>
    <w:rsid w:val="00D859DF"/>
    <w:rsid w:val="00D9054A"/>
    <w:rsid w:val="00DF1A01"/>
    <w:rsid w:val="00DF2083"/>
    <w:rsid w:val="00DF7346"/>
    <w:rsid w:val="00E50F69"/>
    <w:rsid w:val="00E75466"/>
    <w:rsid w:val="00ED3BA2"/>
    <w:rsid w:val="00F52B49"/>
    <w:rsid w:val="00FC3D26"/>
    <w:rsid w:val="00FC537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C0BE"/>
  <w15:docId w15:val="{05703EF8-7AD7-426B-B3DE-AC2109F2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54A3C"/>
    <w:pPr>
      <w:spacing w:after="0" w:line="240" w:lineRule="auto"/>
    </w:pPr>
    <w:rPr>
      <w:sz w:val="20"/>
      <w:szCs w:val="20"/>
    </w:rPr>
  </w:style>
  <w:style w:type="character" w:customStyle="1" w:styleId="FootnoteTextChar">
    <w:name w:val="Footnote Text Char"/>
    <w:basedOn w:val="DefaultParagraphFont"/>
    <w:link w:val="FootnoteText"/>
    <w:uiPriority w:val="99"/>
    <w:rsid w:val="00A54A3C"/>
    <w:rPr>
      <w:noProof/>
      <w:sz w:val="20"/>
      <w:szCs w:val="20"/>
    </w:rPr>
  </w:style>
  <w:style w:type="character" w:styleId="FootnoteReference">
    <w:name w:val="footnote reference"/>
    <w:basedOn w:val="DefaultParagraphFont"/>
    <w:uiPriority w:val="99"/>
    <w:semiHidden/>
    <w:unhideWhenUsed/>
    <w:rsid w:val="00A54A3C"/>
    <w:rPr>
      <w:vertAlign w:val="superscript"/>
    </w:rPr>
  </w:style>
  <w:style w:type="paragraph" w:styleId="ListParagraph">
    <w:name w:val="List Paragraph"/>
    <w:basedOn w:val="Normal"/>
    <w:uiPriority w:val="34"/>
    <w:qFormat/>
    <w:rsid w:val="00A54A3C"/>
    <w:pPr>
      <w:ind w:left="720"/>
      <w:contextualSpacing/>
    </w:pPr>
  </w:style>
  <w:style w:type="paragraph" w:styleId="BalloonText">
    <w:name w:val="Balloon Text"/>
    <w:basedOn w:val="Normal"/>
    <w:link w:val="BalloonTextChar"/>
    <w:uiPriority w:val="99"/>
    <w:semiHidden/>
    <w:unhideWhenUsed/>
    <w:rsid w:val="008C5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B7B"/>
    <w:rPr>
      <w:rFonts w:ascii="Segoe UI" w:hAnsi="Segoe UI" w:cs="Segoe UI"/>
      <w:noProof/>
      <w:sz w:val="18"/>
      <w:szCs w:val="18"/>
    </w:rPr>
  </w:style>
  <w:style w:type="paragraph" w:styleId="BodyText">
    <w:name w:val="Body Text"/>
    <w:basedOn w:val="Normal"/>
    <w:link w:val="BodyTextChar"/>
    <w:uiPriority w:val="1"/>
    <w:qFormat/>
    <w:rsid w:val="00607649"/>
    <w:pPr>
      <w:widowControl w:val="0"/>
      <w:autoSpaceDE w:val="0"/>
      <w:autoSpaceDN w:val="0"/>
      <w:spacing w:after="0" w:line="240" w:lineRule="auto"/>
    </w:pPr>
    <w:rPr>
      <w:rFonts w:ascii="Arial" w:eastAsia="Arial" w:hAnsi="Arial" w:cs="Arial"/>
      <w:noProof w:val="0"/>
      <w:sz w:val="24"/>
      <w:szCs w:val="24"/>
      <w:lang w:val="en-US"/>
    </w:rPr>
  </w:style>
  <w:style w:type="character" w:customStyle="1" w:styleId="BodyTextChar">
    <w:name w:val="Body Text Char"/>
    <w:basedOn w:val="DefaultParagraphFont"/>
    <w:link w:val="BodyText"/>
    <w:uiPriority w:val="1"/>
    <w:rsid w:val="00607649"/>
    <w:rPr>
      <w:rFonts w:ascii="Arial" w:eastAsia="Arial" w:hAnsi="Arial" w:cs="Arial"/>
      <w:sz w:val="24"/>
      <w:szCs w:val="24"/>
      <w:lang w:val="en-US"/>
    </w:rPr>
  </w:style>
  <w:style w:type="paragraph" w:styleId="HTMLPreformatted">
    <w:name w:val="HTML Preformatted"/>
    <w:basedOn w:val="Normal"/>
    <w:link w:val="HTMLPreformattedChar"/>
    <w:uiPriority w:val="99"/>
    <w:unhideWhenUsed/>
    <w:rsid w:val="007A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7A0BFA"/>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B12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4D6"/>
    <w:rPr>
      <w:noProof/>
    </w:rPr>
  </w:style>
  <w:style w:type="paragraph" w:styleId="Footer">
    <w:name w:val="footer"/>
    <w:basedOn w:val="Normal"/>
    <w:link w:val="FooterChar"/>
    <w:uiPriority w:val="99"/>
    <w:unhideWhenUsed/>
    <w:rsid w:val="00B12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4D6"/>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0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Pro09</b:Tag>
    <b:SourceType>Book</b:SourceType>
    <b:Guid>{0F7EFEB5-5672-4448-9429-6FDC81CA406F}</b:Guid>
    <b:Author>
      <b:Author>
        <b:NameList>
          <b:Person>
            <b:Last>Prof. Dr. H. Haidar Putra Daulay</b:Last>
            <b:First>MA</b:First>
          </b:Person>
        </b:NameList>
      </b:Author>
    </b:Author>
    <b:Title>Pemberdayaan Pendidikan Islam di Indonesia</b:Title>
    <b:City>Jakarta</b:City>
    <b:Publisher>Rineka Cipta</b:Publisher>
    <b:Year>2009</b:Year>
    <b:RefOrder>1</b:RefOrder>
  </b:Source>
  <b:Source>
    <b:Tag>Mom14</b:Tag>
    <b:SourceType>Book</b:SourceType>
    <b:Guid>{2B68BB42-41C4-954A-A4FE-88543DAFB4B9}</b:Guid>
    <b:Author>
      <b:Author>
        <b:NameList>
          <b:Person>
            <b:Last>Sudarma</b:Last>
            <b:First>Momon</b:First>
          </b:Person>
        </b:NameList>
      </b:Author>
    </b:Author>
    <b:Title>Sosiologi Komunikasi</b:Title>
    <b:City>Jakarta</b:City>
    <b:Publisher>Mitra Wacana Media</b:Publisher>
    <b:Year>2014</b:Year>
    <b:RefOrder>1</b:RefOrder>
  </b:Source>
</b:Sources>
</file>

<file path=customXml/itemProps1.xml><?xml version="1.0" encoding="utf-8"?>
<ds:datastoreItem xmlns:ds="http://schemas.openxmlformats.org/officeDocument/2006/customXml" ds:itemID="{2E83CCF6-3C80-48F7-94E3-BB896502F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4651</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syukri pulungan</dc:creator>
  <cp:keywords/>
  <dc:description/>
  <cp:lastModifiedBy>syukri pulungan</cp:lastModifiedBy>
  <cp:revision>8</cp:revision>
  <cp:lastPrinted>2020-08-01T09:23:00Z</cp:lastPrinted>
  <dcterms:created xsi:type="dcterms:W3CDTF">2020-08-05T03:12:00Z</dcterms:created>
  <dcterms:modified xsi:type="dcterms:W3CDTF">2020-08-05T04:44:00Z</dcterms:modified>
</cp:coreProperties>
</file>