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D867AB" w14:textId="0C12F7FF" w:rsidR="00B20377" w:rsidRDefault="00F002CB" w:rsidP="009600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KEDUDUKAN</w:t>
      </w:r>
      <w:r w:rsidR="00B20377" w:rsidRPr="00B20377">
        <w:rPr>
          <w:rFonts w:ascii="Times New Roman" w:hAnsi="Times New Roman" w:cs="Times New Roman"/>
          <w:b/>
          <w:bCs/>
          <w:sz w:val="24"/>
          <w:szCs w:val="24"/>
        </w:rPr>
        <w:t xml:space="preserve"> PEREMPUAN MIGRAN DALAM PANDANGAN ISLAM</w:t>
      </w:r>
      <w:r w:rsidR="0096006F">
        <w:rPr>
          <w:rFonts w:ascii="Times New Roman" w:hAnsi="Times New Roman" w:cs="Times New Roman"/>
          <w:b/>
          <w:bCs/>
          <w:sz w:val="24"/>
          <w:szCs w:val="24"/>
        </w:rPr>
        <w:t xml:space="preserve"> &amp; KESETARAAN GENDER</w:t>
      </w:r>
      <w:r w:rsidR="00B20377" w:rsidRPr="00B20377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B20377" w:rsidRPr="00B20377">
        <w:rPr>
          <w:rFonts w:ascii="Times New Roman" w:hAnsi="Times New Roman" w:cs="Times New Roman"/>
          <w:b/>
          <w:bCs/>
          <w:sz w:val="24"/>
          <w:szCs w:val="24"/>
        </w:rPr>
        <w:t>Studi</w:t>
      </w:r>
      <w:proofErr w:type="spellEnd"/>
      <w:r w:rsidR="00B20377" w:rsidRPr="00B20377">
        <w:rPr>
          <w:rFonts w:ascii="Times New Roman" w:hAnsi="Times New Roman" w:cs="Times New Roman"/>
          <w:b/>
          <w:bCs/>
          <w:sz w:val="24"/>
          <w:szCs w:val="24"/>
        </w:rPr>
        <w:t xml:space="preserve"> Pada </w:t>
      </w:r>
      <w:proofErr w:type="spellStart"/>
      <w:r w:rsidR="00B20377" w:rsidRPr="00B20377">
        <w:rPr>
          <w:rFonts w:ascii="Times New Roman" w:hAnsi="Times New Roman" w:cs="Times New Roman"/>
          <w:b/>
          <w:bCs/>
          <w:sz w:val="24"/>
          <w:szCs w:val="24"/>
        </w:rPr>
        <w:t>Buruh</w:t>
      </w:r>
      <w:proofErr w:type="spellEnd"/>
      <w:r w:rsidR="00B20377" w:rsidRPr="00B203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20377" w:rsidRPr="00B20377">
        <w:rPr>
          <w:rFonts w:ascii="Times New Roman" w:hAnsi="Times New Roman" w:cs="Times New Roman"/>
          <w:b/>
          <w:bCs/>
          <w:sz w:val="24"/>
          <w:szCs w:val="24"/>
        </w:rPr>
        <w:t>Migran</w:t>
      </w:r>
      <w:proofErr w:type="spellEnd"/>
      <w:r w:rsidR="00B20377" w:rsidRPr="00B20377">
        <w:rPr>
          <w:rFonts w:ascii="Times New Roman" w:hAnsi="Times New Roman" w:cs="Times New Roman"/>
          <w:b/>
          <w:bCs/>
          <w:sz w:val="24"/>
          <w:szCs w:val="24"/>
        </w:rPr>
        <w:t xml:space="preserve"> Perempuan di </w:t>
      </w:r>
      <w:proofErr w:type="spellStart"/>
      <w:r w:rsidR="00B20377" w:rsidRPr="00B20377">
        <w:rPr>
          <w:rFonts w:ascii="Times New Roman" w:hAnsi="Times New Roman" w:cs="Times New Roman"/>
          <w:b/>
          <w:bCs/>
          <w:sz w:val="24"/>
          <w:szCs w:val="24"/>
        </w:rPr>
        <w:t>Desa</w:t>
      </w:r>
      <w:proofErr w:type="spellEnd"/>
      <w:r w:rsidR="00B20377" w:rsidRPr="00B203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20377" w:rsidRPr="00B20377">
        <w:rPr>
          <w:rFonts w:ascii="Times New Roman" w:hAnsi="Times New Roman" w:cs="Times New Roman"/>
          <w:b/>
          <w:bCs/>
          <w:sz w:val="24"/>
          <w:szCs w:val="24"/>
        </w:rPr>
        <w:t>Pengenjek</w:t>
      </w:r>
      <w:proofErr w:type="spellEnd"/>
      <w:r w:rsidR="00B20377" w:rsidRPr="00B20377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8895B9B" w14:textId="77777777" w:rsidR="00B20377" w:rsidRDefault="00B20377" w:rsidP="00B203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601E99" w14:textId="77777777" w:rsidR="00B20377" w:rsidRDefault="00B20377" w:rsidP="00B203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3E6CEA" w14:textId="77777777" w:rsidR="00A146AB" w:rsidRPr="00F33B5E" w:rsidRDefault="00A146AB" w:rsidP="00A146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proofErr w:type="spellStart"/>
      <w:r w:rsidRPr="00F33B5E">
        <w:rPr>
          <w:rFonts w:ascii="Times New Roman" w:hAnsi="Times New Roman" w:cs="Times New Roman"/>
          <w:b/>
          <w:sz w:val="24"/>
          <w:szCs w:val="24"/>
        </w:rPr>
        <w:t>Abstra</w:t>
      </w:r>
      <w:r w:rsidRPr="00F33B5E">
        <w:rPr>
          <w:rFonts w:ascii="Times New Roman" w:hAnsi="Times New Roman" w:cs="Times New Roman"/>
          <w:b/>
          <w:sz w:val="24"/>
          <w:szCs w:val="24"/>
          <w:lang w:val="id-ID"/>
        </w:rPr>
        <w:t>ct</w:t>
      </w:r>
      <w:proofErr w:type="spellEnd"/>
    </w:p>
    <w:p w14:paraId="15E52222" w14:textId="77777777" w:rsidR="00A146AB" w:rsidRPr="00F33B5E" w:rsidRDefault="00A146AB" w:rsidP="00A146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125B23A8" w14:textId="77777777" w:rsidR="00A146AB" w:rsidRDefault="00A146AB" w:rsidP="00A146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Migrant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women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are a hot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issue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for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researchers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and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academics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because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basically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the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ones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who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have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the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obligation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to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work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especially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in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positions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that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are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very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long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distances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and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require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a long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time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, are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men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or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husbands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So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that's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the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basic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thing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that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causes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being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a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migrant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woman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to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cause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a lot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of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debate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within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the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family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environment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. The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reason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a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wife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or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woman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becomes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a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migrant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worker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or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works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abroad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is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because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there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has not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been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much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change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in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the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area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of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​​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origin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especially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to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improve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the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family's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economy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. The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problems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studied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are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regarding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the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position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of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migrant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women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from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an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Islamic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perspective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and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gender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equality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; study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of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female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migrant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workers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in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Pengenjek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village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. The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researcher's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target in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this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research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is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to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find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out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the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role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of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migrant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women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in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Pengenjek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village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from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an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Islamic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perspective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. The data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collection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techniques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that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researchers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used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were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observation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and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interviews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. In data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analysis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researchers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use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data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reduction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. In data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reduction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researchers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collect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all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data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obtained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in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the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field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both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in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the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form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of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interview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results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documentation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and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initial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observation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results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. The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results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of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this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research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are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that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Islamic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migrant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women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are not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wrong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and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violate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household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rules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because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the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basis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for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migrant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women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choosing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to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become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migrant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workers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is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very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clear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such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as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helping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the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family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economy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and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preparing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for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living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costs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and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children's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education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Apart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from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that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migrant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women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have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received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permission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and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blessing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from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their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husband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or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family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before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they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leave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for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the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destination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region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and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country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Meanwhile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according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to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gender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equality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migrant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women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are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already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in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the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right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choice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Because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both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husband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and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wife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have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the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same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right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to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work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and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develop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their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respective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potential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to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become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productive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humans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in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the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household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So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that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in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developing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this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potential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husband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and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wife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can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do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something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that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brings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positive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values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​​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to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the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family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but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specifically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for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migrant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women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they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still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have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to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get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permission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from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their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  <w:lang w:val="id-ID"/>
        </w:rPr>
        <w:t>husband</w:t>
      </w:r>
      <w:proofErr w:type="spellEnd"/>
      <w:r w:rsidRPr="00F33B5E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14:paraId="4D73AB70" w14:textId="77777777" w:rsidR="00A146AB" w:rsidRDefault="00A146AB" w:rsidP="00A146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6984C57F" w14:textId="77777777" w:rsidR="00A146AB" w:rsidRPr="00A146AB" w:rsidRDefault="00A146AB" w:rsidP="00A146AB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id-ID"/>
        </w:rPr>
      </w:pPr>
      <w:proofErr w:type="spellStart"/>
      <w:r w:rsidRPr="00F33B5E">
        <w:rPr>
          <w:rFonts w:ascii="Times New Roman" w:hAnsi="Times New Roman" w:cs="Times New Roman"/>
          <w:b/>
          <w:sz w:val="24"/>
          <w:szCs w:val="24"/>
          <w:lang w:val="id-ID"/>
        </w:rPr>
        <w:t>Keywords</w:t>
      </w:r>
      <w:proofErr w:type="spellEnd"/>
      <w:r w:rsidRPr="00F33B5E">
        <w:rPr>
          <w:rFonts w:ascii="Times New Roman" w:hAnsi="Times New Roman" w:cs="Times New Roman"/>
          <w:b/>
          <w:sz w:val="24"/>
          <w:szCs w:val="24"/>
          <w:lang w:val="id-ID"/>
        </w:rPr>
        <w:t xml:space="preserve">: </w:t>
      </w:r>
      <w:proofErr w:type="spellStart"/>
      <w:r w:rsidRPr="00A146AB">
        <w:rPr>
          <w:rFonts w:ascii="Times New Roman" w:hAnsi="Times New Roman" w:cs="Times New Roman"/>
          <w:b/>
          <w:i/>
          <w:iCs/>
          <w:sz w:val="24"/>
          <w:szCs w:val="24"/>
          <w:lang w:val="id-ID"/>
        </w:rPr>
        <w:t>Position</w:t>
      </w:r>
      <w:proofErr w:type="spellEnd"/>
      <w:r w:rsidRPr="00A146AB">
        <w:rPr>
          <w:rFonts w:ascii="Times New Roman" w:hAnsi="Times New Roman" w:cs="Times New Roman"/>
          <w:b/>
          <w:i/>
          <w:iCs/>
          <w:sz w:val="24"/>
          <w:szCs w:val="24"/>
          <w:lang w:val="id-ID"/>
        </w:rPr>
        <w:t xml:space="preserve">, </w:t>
      </w:r>
      <w:proofErr w:type="spellStart"/>
      <w:r w:rsidRPr="00A146AB">
        <w:rPr>
          <w:rFonts w:ascii="Times New Roman" w:hAnsi="Times New Roman" w:cs="Times New Roman"/>
          <w:b/>
          <w:i/>
          <w:iCs/>
          <w:sz w:val="24"/>
          <w:szCs w:val="24"/>
          <w:lang w:val="id-ID"/>
        </w:rPr>
        <w:t>Migrant</w:t>
      </w:r>
      <w:proofErr w:type="spellEnd"/>
      <w:r w:rsidRPr="00A146AB">
        <w:rPr>
          <w:rFonts w:ascii="Times New Roman" w:hAnsi="Times New Roman" w:cs="Times New Roman"/>
          <w:b/>
          <w:i/>
          <w:iCs/>
          <w:sz w:val="24"/>
          <w:szCs w:val="24"/>
          <w:lang w:val="id-ID"/>
        </w:rPr>
        <w:t xml:space="preserve"> </w:t>
      </w:r>
      <w:proofErr w:type="spellStart"/>
      <w:r w:rsidRPr="00A146AB">
        <w:rPr>
          <w:rFonts w:ascii="Times New Roman" w:hAnsi="Times New Roman" w:cs="Times New Roman"/>
          <w:b/>
          <w:i/>
          <w:iCs/>
          <w:sz w:val="24"/>
          <w:szCs w:val="24"/>
          <w:lang w:val="id-ID"/>
        </w:rPr>
        <w:t>Women</w:t>
      </w:r>
      <w:proofErr w:type="spellEnd"/>
      <w:r w:rsidRPr="00A146AB">
        <w:rPr>
          <w:rFonts w:ascii="Times New Roman" w:hAnsi="Times New Roman" w:cs="Times New Roman"/>
          <w:b/>
          <w:i/>
          <w:iCs/>
          <w:sz w:val="24"/>
          <w:szCs w:val="24"/>
          <w:lang w:val="id-ID"/>
        </w:rPr>
        <w:t xml:space="preserve">, Islam, Gender </w:t>
      </w:r>
      <w:proofErr w:type="spellStart"/>
      <w:r w:rsidRPr="00A146AB">
        <w:rPr>
          <w:rFonts w:ascii="Times New Roman" w:hAnsi="Times New Roman" w:cs="Times New Roman"/>
          <w:b/>
          <w:i/>
          <w:iCs/>
          <w:sz w:val="24"/>
          <w:szCs w:val="24"/>
          <w:lang w:val="id-ID"/>
        </w:rPr>
        <w:t>Equality</w:t>
      </w:r>
      <w:proofErr w:type="spellEnd"/>
    </w:p>
    <w:p w14:paraId="6BDB2DAB" w14:textId="77777777" w:rsidR="00B20377" w:rsidRDefault="00B20377" w:rsidP="00A146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3A04A0" w14:textId="7F96EC53" w:rsidR="00B20377" w:rsidRPr="0082088B" w:rsidRDefault="0082088B" w:rsidP="008208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proofErr w:type="spellStart"/>
      <w:r w:rsidRPr="0082088B">
        <w:rPr>
          <w:rFonts w:ascii="Times New Roman" w:hAnsi="Times New Roman" w:cs="Times New Roman"/>
          <w:b/>
          <w:sz w:val="24"/>
          <w:szCs w:val="24"/>
        </w:rPr>
        <w:t>Abstrak</w:t>
      </w:r>
      <w:proofErr w:type="spellEnd"/>
    </w:p>
    <w:p w14:paraId="54DF4921" w14:textId="77777777" w:rsidR="00B20377" w:rsidRDefault="00B20377" w:rsidP="008208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24AF9F" w14:textId="65009F09" w:rsidR="00B20377" w:rsidRPr="0082088B" w:rsidRDefault="00913CD9" w:rsidP="008208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88B">
        <w:rPr>
          <w:rFonts w:ascii="Times New Roman" w:hAnsi="Times New Roman" w:cs="Times New Roman"/>
          <w:sz w:val="24"/>
          <w:szCs w:val="24"/>
        </w:rPr>
        <w:t xml:space="preserve">Perempuan </w:t>
      </w:r>
      <w:proofErr w:type="spellStart"/>
      <w:r w:rsidRPr="0082088B">
        <w:rPr>
          <w:rFonts w:ascii="Times New Roman" w:hAnsi="Times New Roman" w:cs="Times New Roman"/>
          <w:sz w:val="24"/>
          <w:szCs w:val="24"/>
        </w:rPr>
        <w:t>migran</w:t>
      </w:r>
      <w:proofErr w:type="spellEnd"/>
      <w:r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88B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88B">
        <w:rPr>
          <w:rFonts w:ascii="Times New Roman" w:hAnsi="Times New Roman" w:cs="Times New Roman"/>
          <w:sz w:val="24"/>
          <w:szCs w:val="24"/>
        </w:rPr>
        <w:t>isu</w:t>
      </w:r>
      <w:proofErr w:type="spellEnd"/>
      <w:r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88B">
        <w:rPr>
          <w:rFonts w:ascii="Times New Roman" w:hAnsi="Times New Roman" w:cs="Times New Roman"/>
          <w:sz w:val="24"/>
          <w:szCs w:val="24"/>
        </w:rPr>
        <w:t>hangat</w:t>
      </w:r>
      <w:proofErr w:type="spellEnd"/>
      <w:r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88B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88B">
        <w:rPr>
          <w:rFonts w:ascii="Times New Roman" w:hAnsi="Times New Roman" w:cs="Times New Roman"/>
          <w:sz w:val="24"/>
          <w:szCs w:val="24"/>
        </w:rPr>
        <w:t>kalangan</w:t>
      </w:r>
      <w:proofErr w:type="spellEnd"/>
      <w:r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88B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82088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2088B">
        <w:rPr>
          <w:rFonts w:ascii="Times New Roman" w:hAnsi="Times New Roman" w:cs="Times New Roman"/>
          <w:sz w:val="24"/>
          <w:szCs w:val="24"/>
        </w:rPr>
        <w:t>akademisi</w:t>
      </w:r>
      <w:proofErr w:type="spellEnd"/>
      <w:r w:rsidRPr="008208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088B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82088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2088B">
        <w:rPr>
          <w:rFonts w:ascii="Times New Roman" w:hAnsi="Times New Roman" w:cs="Times New Roman"/>
          <w:sz w:val="24"/>
          <w:szCs w:val="24"/>
        </w:rPr>
        <w:t>dasarnya</w:t>
      </w:r>
      <w:proofErr w:type="spellEnd"/>
      <w:r w:rsidRPr="0082088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2088B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88B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88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88B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88B">
        <w:rPr>
          <w:rFonts w:ascii="Times New Roman" w:hAnsi="Times New Roman" w:cs="Times New Roman"/>
          <w:sz w:val="24"/>
          <w:szCs w:val="24"/>
        </w:rPr>
        <w:t>apalagi</w:t>
      </w:r>
      <w:proofErr w:type="spellEnd"/>
      <w:r w:rsidRPr="0082088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2088B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88B">
        <w:rPr>
          <w:rFonts w:ascii="Times New Roman" w:hAnsi="Times New Roman" w:cs="Times New Roman"/>
          <w:sz w:val="24"/>
          <w:szCs w:val="24"/>
        </w:rPr>
        <w:t>jarak</w:t>
      </w:r>
      <w:proofErr w:type="spellEnd"/>
      <w:r w:rsidRPr="0082088B">
        <w:rPr>
          <w:rFonts w:ascii="Times New Roman" w:hAnsi="Times New Roman" w:cs="Times New Roman"/>
          <w:sz w:val="24"/>
          <w:szCs w:val="24"/>
        </w:rPr>
        <w:t xml:space="preserve"> yang sangat </w:t>
      </w:r>
      <w:proofErr w:type="spellStart"/>
      <w:r w:rsidRPr="0082088B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82088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2088B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88B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82088B">
        <w:rPr>
          <w:rFonts w:ascii="Times New Roman" w:hAnsi="Times New Roman" w:cs="Times New Roman"/>
          <w:sz w:val="24"/>
          <w:szCs w:val="24"/>
        </w:rPr>
        <w:t xml:space="preserve"> lama </w:t>
      </w:r>
      <w:proofErr w:type="spellStart"/>
      <w:r w:rsidRPr="0082088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88B">
        <w:rPr>
          <w:rFonts w:ascii="Times New Roman" w:hAnsi="Times New Roman" w:cs="Times New Roman"/>
          <w:sz w:val="24"/>
          <w:szCs w:val="24"/>
        </w:rPr>
        <w:t>laki-laki</w:t>
      </w:r>
      <w:proofErr w:type="spellEnd"/>
      <w:r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88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88B">
        <w:rPr>
          <w:rFonts w:ascii="Times New Roman" w:hAnsi="Times New Roman" w:cs="Times New Roman"/>
          <w:sz w:val="24"/>
          <w:szCs w:val="24"/>
        </w:rPr>
        <w:t>suami</w:t>
      </w:r>
      <w:proofErr w:type="spellEnd"/>
      <w:r w:rsidRPr="0082088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088B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88B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88B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88B">
        <w:rPr>
          <w:rFonts w:ascii="Times New Roman" w:hAnsi="Times New Roman" w:cs="Times New Roman"/>
          <w:sz w:val="24"/>
          <w:szCs w:val="24"/>
        </w:rPr>
        <w:t>itulah</w:t>
      </w:r>
      <w:proofErr w:type="spellEnd"/>
      <w:r w:rsidRPr="0082088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2088B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88B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82088B">
        <w:rPr>
          <w:rFonts w:ascii="Times New Roman" w:hAnsi="Times New Roman" w:cs="Times New Roman"/>
          <w:sz w:val="24"/>
          <w:szCs w:val="24"/>
        </w:rPr>
        <w:t xml:space="preserve"> Perempuan </w:t>
      </w:r>
      <w:proofErr w:type="spellStart"/>
      <w:r w:rsidRPr="0082088B">
        <w:rPr>
          <w:rFonts w:ascii="Times New Roman" w:hAnsi="Times New Roman" w:cs="Times New Roman"/>
          <w:sz w:val="24"/>
          <w:szCs w:val="24"/>
        </w:rPr>
        <w:t>migran</w:t>
      </w:r>
      <w:proofErr w:type="spellEnd"/>
      <w:r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88B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88B"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88B">
        <w:rPr>
          <w:rFonts w:ascii="Times New Roman" w:hAnsi="Times New Roman" w:cs="Times New Roman"/>
          <w:sz w:val="24"/>
          <w:szCs w:val="24"/>
        </w:rPr>
        <w:t>perdebatan</w:t>
      </w:r>
      <w:proofErr w:type="spellEnd"/>
      <w:r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88B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88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88B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88B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82088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088B">
        <w:rPr>
          <w:rFonts w:ascii="Times New Roman" w:hAnsi="Times New Roman" w:cs="Times New Roman"/>
          <w:sz w:val="24"/>
          <w:szCs w:val="24"/>
        </w:rPr>
        <w:t>Alasan</w:t>
      </w:r>
      <w:proofErr w:type="spellEnd"/>
      <w:r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88B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88B">
        <w:rPr>
          <w:rFonts w:ascii="Times New Roman" w:hAnsi="Times New Roman" w:cs="Times New Roman"/>
          <w:sz w:val="24"/>
          <w:szCs w:val="24"/>
        </w:rPr>
        <w:t>istri</w:t>
      </w:r>
      <w:proofErr w:type="spellEnd"/>
      <w:r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88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88B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88B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82088B">
        <w:rPr>
          <w:rFonts w:ascii="Times New Roman" w:hAnsi="Times New Roman" w:cs="Times New Roman"/>
          <w:sz w:val="24"/>
          <w:szCs w:val="24"/>
        </w:rPr>
        <w:t xml:space="preserve"> TKI </w:t>
      </w:r>
      <w:proofErr w:type="spellStart"/>
      <w:r w:rsidRPr="0082088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88B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88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88B">
        <w:rPr>
          <w:rFonts w:ascii="Times New Roman" w:hAnsi="Times New Roman" w:cs="Times New Roman"/>
          <w:sz w:val="24"/>
          <w:szCs w:val="24"/>
        </w:rPr>
        <w:t>merantau</w:t>
      </w:r>
      <w:proofErr w:type="spellEnd"/>
      <w:r w:rsidRPr="008208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088B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82088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2088B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88B">
        <w:rPr>
          <w:rFonts w:ascii="Times New Roman" w:hAnsi="Times New Roman" w:cs="Times New Roman"/>
          <w:sz w:val="24"/>
          <w:szCs w:val="24"/>
        </w:rPr>
        <w:t>asal</w:t>
      </w:r>
      <w:proofErr w:type="spellEnd"/>
      <w:r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88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88B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88B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88B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8208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088B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88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88B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88B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88B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="004C591B" w:rsidRPr="0082088B">
        <w:rPr>
          <w:rFonts w:ascii="Times New Roman" w:hAnsi="Times New Roman" w:cs="Times New Roman"/>
          <w:sz w:val="24"/>
          <w:szCs w:val="24"/>
        </w:rPr>
        <w:t xml:space="preserve">. Adapun </w:t>
      </w:r>
      <w:proofErr w:type="spellStart"/>
      <w:r w:rsidR="004C591B" w:rsidRPr="0082088B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4C591B" w:rsidRPr="0082088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C591B" w:rsidRPr="0082088B"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 w:rsidR="004C591B"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591B" w:rsidRPr="0082088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4C591B"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591B" w:rsidRPr="0082088B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4C591B"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591B" w:rsidRPr="0082088B">
        <w:rPr>
          <w:rFonts w:ascii="Times New Roman" w:hAnsi="Times New Roman" w:cs="Times New Roman"/>
          <w:sz w:val="24"/>
          <w:szCs w:val="24"/>
        </w:rPr>
        <w:t>Kedudukan</w:t>
      </w:r>
      <w:proofErr w:type="spellEnd"/>
      <w:r w:rsidR="004C591B" w:rsidRPr="0082088B">
        <w:rPr>
          <w:rFonts w:ascii="Times New Roman" w:hAnsi="Times New Roman" w:cs="Times New Roman"/>
          <w:sz w:val="24"/>
          <w:szCs w:val="24"/>
        </w:rPr>
        <w:t xml:space="preserve"> Perempuan </w:t>
      </w:r>
      <w:proofErr w:type="spellStart"/>
      <w:r w:rsidR="004C591B" w:rsidRPr="0082088B">
        <w:rPr>
          <w:rFonts w:ascii="Times New Roman" w:hAnsi="Times New Roman" w:cs="Times New Roman"/>
          <w:sz w:val="24"/>
          <w:szCs w:val="24"/>
        </w:rPr>
        <w:t>Migran</w:t>
      </w:r>
      <w:proofErr w:type="spellEnd"/>
      <w:r w:rsidR="004C591B"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591B" w:rsidRPr="0082088B">
        <w:rPr>
          <w:rFonts w:ascii="Times New Roman" w:hAnsi="Times New Roman" w:cs="Times New Roman"/>
          <w:sz w:val="24"/>
          <w:szCs w:val="24"/>
        </w:rPr>
        <w:t>Perspektif</w:t>
      </w:r>
      <w:proofErr w:type="spellEnd"/>
      <w:r w:rsidR="004C591B" w:rsidRPr="0082088B">
        <w:rPr>
          <w:rFonts w:ascii="Times New Roman" w:hAnsi="Times New Roman" w:cs="Times New Roman"/>
          <w:sz w:val="24"/>
          <w:szCs w:val="24"/>
        </w:rPr>
        <w:t xml:space="preserve"> Islam </w:t>
      </w:r>
      <w:r w:rsidR="00FA1BC9" w:rsidRPr="0082088B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="00FA1BC9" w:rsidRPr="0082088B">
        <w:rPr>
          <w:rFonts w:ascii="Times New Roman" w:hAnsi="Times New Roman" w:cs="Times New Roman"/>
          <w:sz w:val="24"/>
          <w:szCs w:val="24"/>
        </w:rPr>
        <w:t>kesetaraan</w:t>
      </w:r>
      <w:proofErr w:type="spellEnd"/>
      <w:r w:rsidR="00FA1BC9" w:rsidRPr="0082088B">
        <w:rPr>
          <w:rFonts w:ascii="Times New Roman" w:hAnsi="Times New Roman" w:cs="Times New Roman"/>
          <w:sz w:val="24"/>
          <w:szCs w:val="24"/>
        </w:rPr>
        <w:t xml:space="preserve"> gender; </w:t>
      </w:r>
      <w:proofErr w:type="spellStart"/>
      <w:r w:rsidR="004C591B" w:rsidRPr="0082088B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4C591B" w:rsidRPr="0082088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4C591B" w:rsidRPr="0082088B">
        <w:rPr>
          <w:rFonts w:ascii="Times New Roman" w:hAnsi="Times New Roman" w:cs="Times New Roman"/>
          <w:sz w:val="24"/>
          <w:szCs w:val="24"/>
        </w:rPr>
        <w:t>buruh</w:t>
      </w:r>
      <w:proofErr w:type="spellEnd"/>
      <w:r w:rsidR="004C591B"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591B" w:rsidRPr="0082088B">
        <w:rPr>
          <w:rFonts w:ascii="Times New Roman" w:hAnsi="Times New Roman" w:cs="Times New Roman"/>
          <w:sz w:val="24"/>
          <w:szCs w:val="24"/>
        </w:rPr>
        <w:t>migran</w:t>
      </w:r>
      <w:proofErr w:type="spellEnd"/>
      <w:r w:rsidR="004C591B" w:rsidRPr="0082088B">
        <w:rPr>
          <w:rFonts w:ascii="Times New Roman" w:hAnsi="Times New Roman" w:cs="Times New Roman"/>
          <w:sz w:val="24"/>
          <w:szCs w:val="24"/>
        </w:rPr>
        <w:t xml:space="preserve"> Perempuan di </w:t>
      </w:r>
      <w:proofErr w:type="spellStart"/>
      <w:r w:rsidR="004C591B" w:rsidRPr="0082088B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="004C591B"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591B" w:rsidRPr="0082088B">
        <w:rPr>
          <w:rFonts w:ascii="Times New Roman" w:hAnsi="Times New Roman" w:cs="Times New Roman"/>
          <w:sz w:val="24"/>
          <w:szCs w:val="24"/>
        </w:rPr>
        <w:t>Pengenjek</w:t>
      </w:r>
      <w:proofErr w:type="spellEnd"/>
      <w:r w:rsidR="004C591B" w:rsidRPr="0082088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C591B" w:rsidRPr="0082088B"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 w:rsidR="004C591B"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591B" w:rsidRPr="0082088B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4C591B"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591B" w:rsidRPr="0082088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C591B"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591B" w:rsidRPr="0082088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4C591B"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591B" w:rsidRPr="0082088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4C591B"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591B" w:rsidRPr="0082088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4C591B"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591B" w:rsidRPr="0082088B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="004C591B"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591B" w:rsidRPr="0082088B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="004C591B" w:rsidRPr="0082088B">
        <w:rPr>
          <w:rFonts w:ascii="Times New Roman" w:hAnsi="Times New Roman" w:cs="Times New Roman"/>
          <w:sz w:val="24"/>
          <w:szCs w:val="24"/>
        </w:rPr>
        <w:t xml:space="preserve"> Peran Perempuan </w:t>
      </w:r>
      <w:proofErr w:type="spellStart"/>
      <w:r w:rsidR="004C591B" w:rsidRPr="0082088B">
        <w:rPr>
          <w:rFonts w:ascii="Times New Roman" w:hAnsi="Times New Roman" w:cs="Times New Roman"/>
          <w:sz w:val="24"/>
          <w:szCs w:val="24"/>
        </w:rPr>
        <w:t>Migran</w:t>
      </w:r>
      <w:proofErr w:type="spellEnd"/>
      <w:r w:rsidR="004C591B" w:rsidRPr="0082088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4C591B" w:rsidRPr="0082088B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="004C591B"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591B" w:rsidRPr="0082088B">
        <w:rPr>
          <w:rFonts w:ascii="Times New Roman" w:hAnsi="Times New Roman" w:cs="Times New Roman"/>
          <w:sz w:val="24"/>
          <w:szCs w:val="24"/>
        </w:rPr>
        <w:t>Pengenjek</w:t>
      </w:r>
      <w:proofErr w:type="spellEnd"/>
      <w:r w:rsidR="004C591B"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591B" w:rsidRPr="0082088B">
        <w:rPr>
          <w:rFonts w:ascii="Times New Roman" w:hAnsi="Times New Roman" w:cs="Times New Roman"/>
          <w:sz w:val="24"/>
          <w:szCs w:val="24"/>
        </w:rPr>
        <w:t>Perspektif</w:t>
      </w:r>
      <w:proofErr w:type="spellEnd"/>
      <w:r w:rsidR="004C591B" w:rsidRPr="0082088B">
        <w:rPr>
          <w:rFonts w:ascii="Times New Roman" w:hAnsi="Times New Roman" w:cs="Times New Roman"/>
          <w:sz w:val="24"/>
          <w:szCs w:val="24"/>
        </w:rPr>
        <w:t xml:space="preserve"> Islam. Teknik </w:t>
      </w:r>
      <w:proofErr w:type="spellStart"/>
      <w:r w:rsidR="004C591B" w:rsidRPr="0082088B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="004C591B" w:rsidRPr="0082088B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="004C591B" w:rsidRPr="0082088B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4C591B"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591B" w:rsidRPr="0082088B">
        <w:rPr>
          <w:rFonts w:ascii="Times New Roman" w:hAnsi="Times New Roman" w:cs="Times New Roman"/>
          <w:sz w:val="24"/>
          <w:szCs w:val="24"/>
        </w:rPr>
        <w:t>gunakan</w:t>
      </w:r>
      <w:proofErr w:type="spellEnd"/>
      <w:r w:rsidR="004C591B"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591B" w:rsidRPr="0082088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4C591B"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591B" w:rsidRPr="0082088B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="004C591B" w:rsidRPr="0082088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4C591B" w:rsidRPr="0082088B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="004C591B" w:rsidRPr="0082088B">
        <w:rPr>
          <w:rFonts w:ascii="Times New Roman" w:hAnsi="Times New Roman" w:cs="Times New Roman"/>
          <w:sz w:val="24"/>
          <w:szCs w:val="24"/>
        </w:rPr>
        <w:t>.</w:t>
      </w:r>
      <w:r w:rsidR="00E55D52"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D52" w:rsidRPr="0082088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55D52"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D52" w:rsidRPr="0082088B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E55D52" w:rsidRPr="0082088B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E55D52" w:rsidRPr="0082088B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E55D52"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D52" w:rsidRPr="0082088B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E55D52"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D52" w:rsidRPr="0082088B">
        <w:rPr>
          <w:rFonts w:ascii="Times New Roman" w:hAnsi="Times New Roman" w:cs="Times New Roman"/>
          <w:sz w:val="24"/>
          <w:szCs w:val="24"/>
        </w:rPr>
        <w:t>reduksi</w:t>
      </w:r>
      <w:proofErr w:type="spellEnd"/>
      <w:r w:rsidR="00E55D52" w:rsidRPr="0082088B">
        <w:rPr>
          <w:rFonts w:ascii="Times New Roman" w:hAnsi="Times New Roman" w:cs="Times New Roman"/>
          <w:sz w:val="24"/>
          <w:szCs w:val="24"/>
        </w:rPr>
        <w:t xml:space="preserve"> data, </w:t>
      </w:r>
      <w:proofErr w:type="spellStart"/>
      <w:r w:rsidR="00E55D52" w:rsidRPr="0082088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55D52"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D52" w:rsidRPr="0082088B">
        <w:rPr>
          <w:rFonts w:ascii="Times New Roman" w:hAnsi="Times New Roman" w:cs="Times New Roman"/>
          <w:sz w:val="24"/>
          <w:szCs w:val="24"/>
        </w:rPr>
        <w:t>reduksi</w:t>
      </w:r>
      <w:proofErr w:type="spellEnd"/>
      <w:r w:rsidR="00E55D52" w:rsidRPr="0082088B">
        <w:rPr>
          <w:rFonts w:ascii="Times New Roman" w:hAnsi="Times New Roman" w:cs="Times New Roman"/>
          <w:sz w:val="24"/>
          <w:szCs w:val="24"/>
        </w:rPr>
        <w:t xml:space="preserve"> data, </w:t>
      </w:r>
      <w:proofErr w:type="spellStart"/>
      <w:r w:rsidR="00E55D52" w:rsidRPr="0082088B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E55D52"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D52" w:rsidRPr="0082088B"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 w:rsidR="00E55D52"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D52" w:rsidRPr="0082088B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="00E55D52" w:rsidRPr="0082088B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="00E55D52" w:rsidRPr="0082088B"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 w:rsidR="00E55D52" w:rsidRPr="0082088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E55D52" w:rsidRPr="0082088B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="00E55D52" w:rsidRPr="008208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55D52" w:rsidRPr="0082088B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E55D52"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D52" w:rsidRPr="0082088B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="00E55D52"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D52" w:rsidRPr="0082088B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E55D52"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D52" w:rsidRPr="0082088B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="00E55D52" w:rsidRPr="008208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55D52" w:rsidRPr="0082088B"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 w:rsidR="00E55D52" w:rsidRPr="0082088B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E55D52" w:rsidRPr="0082088B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E55D52"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D52" w:rsidRPr="0082088B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="00E55D52"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D52" w:rsidRPr="0082088B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="00E55D52" w:rsidRPr="0082088B">
        <w:rPr>
          <w:rFonts w:ascii="Times New Roman" w:hAnsi="Times New Roman" w:cs="Times New Roman"/>
          <w:sz w:val="24"/>
          <w:szCs w:val="24"/>
        </w:rPr>
        <w:t xml:space="preserve">. Adapun </w:t>
      </w:r>
      <w:proofErr w:type="spellStart"/>
      <w:r w:rsidR="00E55D52" w:rsidRPr="0082088B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E55D52"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D52" w:rsidRPr="0082088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E55D52"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D52" w:rsidRPr="0082088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E55D52"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D52" w:rsidRPr="0082088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E55D52"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D52" w:rsidRPr="0082088B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E55D52" w:rsidRPr="0082088B">
        <w:rPr>
          <w:rFonts w:ascii="Times New Roman" w:hAnsi="Times New Roman" w:cs="Times New Roman"/>
          <w:sz w:val="24"/>
          <w:szCs w:val="24"/>
        </w:rPr>
        <w:t xml:space="preserve"> Perempuan </w:t>
      </w:r>
      <w:proofErr w:type="spellStart"/>
      <w:r w:rsidR="00E55D52" w:rsidRPr="0082088B">
        <w:rPr>
          <w:rFonts w:ascii="Times New Roman" w:hAnsi="Times New Roman" w:cs="Times New Roman"/>
          <w:sz w:val="24"/>
          <w:szCs w:val="24"/>
        </w:rPr>
        <w:t>migran</w:t>
      </w:r>
      <w:proofErr w:type="spellEnd"/>
      <w:r w:rsidR="00E55D52"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D52" w:rsidRPr="0082088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E55D52"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D52" w:rsidRPr="0082088B">
        <w:rPr>
          <w:rFonts w:ascii="Times New Roman" w:hAnsi="Times New Roman" w:cs="Times New Roman"/>
          <w:sz w:val="24"/>
          <w:szCs w:val="24"/>
        </w:rPr>
        <w:t>islam</w:t>
      </w:r>
      <w:proofErr w:type="spellEnd"/>
      <w:r w:rsidR="00E55D52"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D52" w:rsidRPr="0082088B">
        <w:rPr>
          <w:rFonts w:ascii="Times New Roman" w:hAnsi="Times New Roman" w:cs="Times New Roman"/>
          <w:sz w:val="24"/>
          <w:szCs w:val="24"/>
        </w:rPr>
        <w:t>tidaklah</w:t>
      </w:r>
      <w:proofErr w:type="spellEnd"/>
      <w:r w:rsidR="00E55D52" w:rsidRPr="0082088B">
        <w:rPr>
          <w:rFonts w:ascii="Times New Roman" w:hAnsi="Times New Roman" w:cs="Times New Roman"/>
          <w:sz w:val="24"/>
          <w:szCs w:val="24"/>
        </w:rPr>
        <w:t xml:space="preserve"> salah dan </w:t>
      </w:r>
      <w:proofErr w:type="spellStart"/>
      <w:r w:rsidR="00E55D52" w:rsidRPr="0082088B">
        <w:rPr>
          <w:rFonts w:ascii="Times New Roman" w:hAnsi="Times New Roman" w:cs="Times New Roman"/>
          <w:sz w:val="24"/>
          <w:szCs w:val="24"/>
        </w:rPr>
        <w:t>menyalahi</w:t>
      </w:r>
      <w:proofErr w:type="spellEnd"/>
      <w:r w:rsidR="00E55D52"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D52" w:rsidRPr="0082088B">
        <w:rPr>
          <w:rFonts w:ascii="Times New Roman" w:hAnsi="Times New Roman" w:cs="Times New Roman"/>
          <w:sz w:val="24"/>
          <w:szCs w:val="24"/>
        </w:rPr>
        <w:t>aturan</w:t>
      </w:r>
      <w:proofErr w:type="spellEnd"/>
      <w:r w:rsidR="00E55D52"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D52" w:rsidRPr="0082088B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="00E55D52"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D52" w:rsidRPr="0082088B">
        <w:rPr>
          <w:rFonts w:ascii="Times New Roman" w:hAnsi="Times New Roman" w:cs="Times New Roman"/>
          <w:sz w:val="24"/>
          <w:szCs w:val="24"/>
        </w:rPr>
        <w:lastRenderedPageBreak/>
        <w:t>tangga</w:t>
      </w:r>
      <w:proofErr w:type="spellEnd"/>
      <w:r w:rsidR="00E55D52" w:rsidRPr="008208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55D52" w:rsidRPr="0082088B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E55D52"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D52" w:rsidRPr="0082088B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="00E55D52" w:rsidRPr="0082088B">
        <w:rPr>
          <w:rFonts w:ascii="Times New Roman" w:hAnsi="Times New Roman" w:cs="Times New Roman"/>
          <w:sz w:val="24"/>
          <w:szCs w:val="24"/>
        </w:rPr>
        <w:t xml:space="preserve"> Perempuan </w:t>
      </w:r>
      <w:proofErr w:type="spellStart"/>
      <w:r w:rsidR="00E55D52" w:rsidRPr="0082088B">
        <w:rPr>
          <w:rFonts w:ascii="Times New Roman" w:hAnsi="Times New Roman" w:cs="Times New Roman"/>
          <w:sz w:val="24"/>
          <w:szCs w:val="24"/>
        </w:rPr>
        <w:t>migran</w:t>
      </w:r>
      <w:proofErr w:type="spellEnd"/>
      <w:r w:rsidR="00E55D52"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D52" w:rsidRPr="0082088B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="00E55D52"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D52" w:rsidRPr="0082088B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E55D52"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D52" w:rsidRPr="0082088B">
        <w:rPr>
          <w:rFonts w:ascii="Times New Roman" w:hAnsi="Times New Roman" w:cs="Times New Roman"/>
          <w:sz w:val="24"/>
          <w:szCs w:val="24"/>
        </w:rPr>
        <w:t>buruh</w:t>
      </w:r>
      <w:proofErr w:type="spellEnd"/>
      <w:r w:rsidR="00E55D52"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D52" w:rsidRPr="0082088B">
        <w:rPr>
          <w:rFonts w:ascii="Times New Roman" w:hAnsi="Times New Roman" w:cs="Times New Roman"/>
          <w:sz w:val="24"/>
          <w:szCs w:val="24"/>
        </w:rPr>
        <w:t>migran</w:t>
      </w:r>
      <w:proofErr w:type="spellEnd"/>
      <w:r w:rsidR="00E55D52"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D52" w:rsidRPr="0082088B">
        <w:rPr>
          <w:rFonts w:ascii="Times New Roman" w:hAnsi="Times New Roman" w:cs="Times New Roman"/>
          <w:sz w:val="24"/>
          <w:szCs w:val="24"/>
        </w:rPr>
        <w:t>sangatlah</w:t>
      </w:r>
      <w:proofErr w:type="spellEnd"/>
      <w:r w:rsidR="00E55D52"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D52" w:rsidRPr="0082088B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="00E55D52" w:rsidRPr="008208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55D52" w:rsidRPr="0082088B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E55D52"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D52" w:rsidRPr="0082088B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="00E55D52"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D52" w:rsidRPr="0082088B">
        <w:rPr>
          <w:rFonts w:ascii="Times New Roman" w:hAnsi="Times New Roman" w:cs="Times New Roman"/>
          <w:sz w:val="24"/>
          <w:szCs w:val="24"/>
        </w:rPr>
        <w:t>perekonomian</w:t>
      </w:r>
      <w:proofErr w:type="spellEnd"/>
      <w:r w:rsidR="00E55D52"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D52" w:rsidRPr="0082088B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="00E55D52" w:rsidRPr="0082088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55D52" w:rsidRPr="0082088B">
        <w:rPr>
          <w:rFonts w:ascii="Times New Roman" w:hAnsi="Times New Roman" w:cs="Times New Roman"/>
          <w:sz w:val="24"/>
          <w:szCs w:val="24"/>
        </w:rPr>
        <w:t>menyiapkan</w:t>
      </w:r>
      <w:proofErr w:type="spellEnd"/>
      <w:r w:rsidR="00E55D52"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D52" w:rsidRPr="0082088B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="00E55D52"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D52" w:rsidRPr="0082088B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="00E55D52"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D52" w:rsidRPr="0082088B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E55D52" w:rsidRPr="0082088B">
        <w:rPr>
          <w:rFonts w:ascii="Times New Roman" w:hAnsi="Times New Roman" w:cs="Times New Roman"/>
          <w:sz w:val="24"/>
          <w:szCs w:val="24"/>
        </w:rPr>
        <w:t xml:space="preserve"> Pendidikan </w:t>
      </w:r>
      <w:proofErr w:type="spellStart"/>
      <w:r w:rsidR="00E55D52" w:rsidRPr="0082088B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E55D52" w:rsidRPr="0082088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55D52" w:rsidRPr="0082088B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="00E55D52"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D52" w:rsidRPr="0082088B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E55D52" w:rsidRPr="0082088B">
        <w:rPr>
          <w:rFonts w:ascii="Times New Roman" w:hAnsi="Times New Roman" w:cs="Times New Roman"/>
          <w:sz w:val="24"/>
          <w:szCs w:val="24"/>
        </w:rPr>
        <w:t xml:space="preserve"> Perempuan </w:t>
      </w:r>
      <w:proofErr w:type="spellStart"/>
      <w:r w:rsidR="00E55D52" w:rsidRPr="0082088B">
        <w:rPr>
          <w:rFonts w:ascii="Times New Roman" w:hAnsi="Times New Roman" w:cs="Times New Roman"/>
          <w:sz w:val="24"/>
          <w:szCs w:val="24"/>
        </w:rPr>
        <w:t>migran</w:t>
      </w:r>
      <w:proofErr w:type="spellEnd"/>
      <w:r w:rsidR="00E55D52"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D52" w:rsidRPr="0082088B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E55D52"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D52" w:rsidRPr="0082088B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="00E55D52"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D52" w:rsidRPr="0082088B">
        <w:rPr>
          <w:rFonts w:ascii="Times New Roman" w:hAnsi="Times New Roman" w:cs="Times New Roman"/>
          <w:sz w:val="24"/>
          <w:szCs w:val="24"/>
        </w:rPr>
        <w:t>izin</w:t>
      </w:r>
      <w:proofErr w:type="spellEnd"/>
      <w:r w:rsidR="00E55D52" w:rsidRPr="0082088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55D52" w:rsidRPr="0082088B">
        <w:rPr>
          <w:rFonts w:ascii="Times New Roman" w:hAnsi="Times New Roman" w:cs="Times New Roman"/>
          <w:sz w:val="24"/>
          <w:szCs w:val="24"/>
        </w:rPr>
        <w:t>restu</w:t>
      </w:r>
      <w:proofErr w:type="spellEnd"/>
      <w:r w:rsidR="00E55D52"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D52" w:rsidRPr="0082088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55D52"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D52" w:rsidRPr="0082088B">
        <w:rPr>
          <w:rFonts w:ascii="Times New Roman" w:hAnsi="Times New Roman" w:cs="Times New Roman"/>
          <w:sz w:val="24"/>
          <w:szCs w:val="24"/>
        </w:rPr>
        <w:t>suami</w:t>
      </w:r>
      <w:proofErr w:type="spellEnd"/>
      <w:r w:rsidR="00E55D52"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D52" w:rsidRPr="0082088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E55D52"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D52" w:rsidRPr="0082088B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="00E55D52"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D52" w:rsidRPr="0082088B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="00E55D52"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D52" w:rsidRPr="0082088B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E55D52"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D52" w:rsidRPr="0082088B">
        <w:rPr>
          <w:rFonts w:ascii="Times New Roman" w:hAnsi="Times New Roman" w:cs="Times New Roman"/>
          <w:sz w:val="24"/>
          <w:szCs w:val="24"/>
        </w:rPr>
        <w:t>berangkat</w:t>
      </w:r>
      <w:proofErr w:type="spellEnd"/>
      <w:r w:rsidR="00E55D52"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D52" w:rsidRPr="0082088B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E55D52" w:rsidRPr="0082088B">
        <w:rPr>
          <w:rFonts w:ascii="Times New Roman" w:hAnsi="Times New Roman" w:cs="Times New Roman"/>
          <w:sz w:val="24"/>
          <w:szCs w:val="24"/>
        </w:rPr>
        <w:t xml:space="preserve"> wilayah dan negara </w:t>
      </w:r>
      <w:proofErr w:type="spellStart"/>
      <w:r w:rsidR="00E55D52" w:rsidRPr="0082088B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E55D52" w:rsidRPr="0082088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55D52" w:rsidRPr="0082088B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="00E55D52"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D52" w:rsidRPr="0082088B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E55D52"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D52" w:rsidRPr="0082088B">
        <w:rPr>
          <w:rFonts w:ascii="Times New Roman" w:hAnsi="Times New Roman" w:cs="Times New Roman"/>
          <w:sz w:val="24"/>
          <w:szCs w:val="24"/>
        </w:rPr>
        <w:t>kesataraan</w:t>
      </w:r>
      <w:proofErr w:type="spellEnd"/>
      <w:r w:rsidR="00E55D52" w:rsidRPr="0082088B">
        <w:rPr>
          <w:rFonts w:ascii="Times New Roman" w:hAnsi="Times New Roman" w:cs="Times New Roman"/>
          <w:sz w:val="24"/>
          <w:szCs w:val="24"/>
        </w:rPr>
        <w:t xml:space="preserve"> gender Perempuan </w:t>
      </w:r>
      <w:proofErr w:type="spellStart"/>
      <w:r w:rsidR="00E55D52" w:rsidRPr="0082088B">
        <w:rPr>
          <w:rFonts w:ascii="Times New Roman" w:hAnsi="Times New Roman" w:cs="Times New Roman"/>
          <w:sz w:val="24"/>
          <w:szCs w:val="24"/>
        </w:rPr>
        <w:t>migran</w:t>
      </w:r>
      <w:proofErr w:type="spellEnd"/>
      <w:r w:rsidR="00E55D52"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D52" w:rsidRPr="0082088B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E55D52"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D52" w:rsidRPr="0082088B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="00E55D52" w:rsidRPr="0082088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E55D52" w:rsidRPr="0082088B"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 w:rsidR="00E55D52" w:rsidRPr="0082088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55D52" w:rsidRPr="0082088B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="00E55D52" w:rsidRPr="0082088B">
        <w:rPr>
          <w:rFonts w:ascii="Times New Roman" w:hAnsi="Times New Roman" w:cs="Times New Roman"/>
          <w:sz w:val="24"/>
          <w:szCs w:val="24"/>
        </w:rPr>
        <w:t xml:space="preserve">. Karena </w:t>
      </w:r>
      <w:proofErr w:type="spellStart"/>
      <w:r w:rsidR="00E55D52" w:rsidRPr="0082088B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E55D52"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D52" w:rsidRPr="0082088B">
        <w:rPr>
          <w:rFonts w:ascii="Times New Roman" w:hAnsi="Times New Roman" w:cs="Times New Roman"/>
          <w:sz w:val="24"/>
          <w:szCs w:val="24"/>
        </w:rPr>
        <w:t>suami</w:t>
      </w:r>
      <w:proofErr w:type="spellEnd"/>
      <w:r w:rsidR="00E55D52" w:rsidRPr="0082088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55D52" w:rsidRPr="0082088B">
        <w:rPr>
          <w:rFonts w:ascii="Times New Roman" w:hAnsi="Times New Roman" w:cs="Times New Roman"/>
          <w:sz w:val="24"/>
          <w:szCs w:val="24"/>
        </w:rPr>
        <w:t>istri</w:t>
      </w:r>
      <w:proofErr w:type="spellEnd"/>
      <w:r w:rsidR="00E55D52"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D52" w:rsidRPr="0082088B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E55D52"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D52" w:rsidRPr="0082088B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="00E55D52" w:rsidRPr="0082088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55D52" w:rsidRPr="0082088B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="00E55D52"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D52" w:rsidRPr="0082088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E55D52"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D52" w:rsidRPr="0082088B">
        <w:rPr>
          <w:rFonts w:ascii="Times New Roman" w:hAnsi="Times New Roman" w:cs="Times New Roman"/>
          <w:sz w:val="24"/>
          <w:szCs w:val="24"/>
        </w:rPr>
        <w:t>berkarya</w:t>
      </w:r>
      <w:proofErr w:type="spellEnd"/>
      <w:r w:rsidR="00E55D52" w:rsidRPr="0082088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55D52" w:rsidRPr="0082088B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="00E55D52"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D52" w:rsidRPr="0082088B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="00E55D52" w:rsidRPr="0082088B">
        <w:rPr>
          <w:rFonts w:ascii="Times New Roman" w:hAnsi="Times New Roman" w:cs="Times New Roman"/>
          <w:sz w:val="24"/>
          <w:szCs w:val="24"/>
        </w:rPr>
        <w:t xml:space="preserve"> masing-masing </w:t>
      </w:r>
      <w:proofErr w:type="spellStart"/>
      <w:r w:rsidR="00E55D52" w:rsidRPr="0082088B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E55D52"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D52" w:rsidRPr="0082088B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E55D52"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D52" w:rsidRPr="0082088B">
        <w:rPr>
          <w:rFonts w:ascii="Times New Roman" w:hAnsi="Times New Roman" w:cs="Times New Roman"/>
          <w:sz w:val="24"/>
          <w:szCs w:val="24"/>
        </w:rPr>
        <w:t>produktif</w:t>
      </w:r>
      <w:proofErr w:type="spellEnd"/>
      <w:r w:rsidR="00E55D52"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D52" w:rsidRPr="0082088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55D52"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D52" w:rsidRPr="0082088B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="00E55D52"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D52" w:rsidRPr="0082088B">
        <w:rPr>
          <w:rFonts w:ascii="Times New Roman" w:hAnsi="Times New Roman" w:cs="Times New Roman"/>
          <w:sz w:val="24"/>
          <w:szCs w:val="24"/>
        </w:rPr>
        <w:t>tangga</w:t>
      </w:r>
      <w:proofErr w:type="spellEnd"/>
      <w:r w:rsidR="00E55D52" w:rsidRPr="0082088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55D52" w:rsidRPr="0082088B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E55D52"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D52" w:rsidRPr="0082088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55D52"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D52" w:rsidRPr="0082088B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="00E55D52"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D52" w:rsidRPr="0082088B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="00E55D52"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D52" w:rsidRPr="0082088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E55D52"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D52" w:rsidRPr="0082088B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E55D52"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D52" w:rsidRPr="0082088B">
        <w:rPr>
          <w:rFonts w:ascii="Times New Roman" w:hAnsi="Times New Roman" w:cs="Times New Roman"/>
          <w:sz w:val="24"/>
          <w:szCs w:val="24"/>
        </w:rPr>
        <w:t>suami</w:t>
      </w:r>
      <w:proofErr w:type="spellEnd"/>
      <w:r w:rsidR="00E55D52" w:rsidRPr="0082088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55D52" w:rsidRPr="0082088B">
        <w:rPr>
          <w:rFonts w:ascii="Times New Roman" w:hAnsi="Times New Roman" w:cs="Times New Roman"/>
          <w:sz w:val="24"/>
          <w:szCs w:val="24"/>
        </w:rPr>
        <w:t>istri</w:t>
      </w:r>
      <w:proofErr w:type="spellEnd"/>
      <w:r w:rsidR="00E55D52"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D52" w:rsidRPr="0082088B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="00E55D52"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D52" w:rsidRPr="0082088B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E55D52"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D52" w:rsidRPr="0082088B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="00E55D52" w:rsidRPr="0082088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55D52" w:rsidRPr="0082088B">
        <w:rPr>
          <w:rFonts w:ascii="Times New Roman" w:hAnsi="Times New Roman" w:cs="Times New Roman"/>
          <w:sz w:val="24"/>
          <w:szCs w:val="24"/>
        </w:rPr>
        <w:t>mendatangkan</w:t>
      </w:r>
      <w:proofErr w:type="spellEnd"/>
      <w:r w:rsidR="00E55D52"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D52" w:rsidRPr="0082088B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="00E55D52"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D52" w:rsidRPr="0082088B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="00E55D52"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D52" w:rsidRPr="0082088B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E55D52"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D52" w:rsidRPr="0082088B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="00E55D52" w:rsidRPr="008208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55D52" w:rsidRPr="0082088B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="00E55D52"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D52" w:rsidRPr="0082088B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="00E55D52"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D52" w:rsidRPr="0082088B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E55D52" w:rsidRPr="0082088B">
        <w:rPr>
          <w:rFonts w:ascii="Times New Roman" w:hAnsi="Times New Roman" w:cs="Times New Roman"/>
          <w:sz w:val="24"/>
          <w:szCs w:val="24"/>
        </w:rPr>
        <w:t xml:space="preserve"> Perempuan </w:t>
      </w:r>
      <w:proofErr w:type="spellStart"/>
      <w:r w:rsidR="00E55D52" w:rsidRPr="0082088B">
        <w:rPr>
          <w:rFonts w:ascii="Times New Roman" w:hAnsi="Times New Roman" w:cs="Times New Roman"/>
          <w:sz w:val="24"/>
          <w:szCs w:val="24"/>
        </w:rPr>
        <w:t>migran</w:t>
      </w:r>
      <w:proofErr w:type="spellEnd"/>
      <w:r w:rsidR="00E55D52"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D52" w:rsidRPr="0082088B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="00E55D52"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D52" w:rsidRPr="0082088B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E55D52"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D52" w:rsidRPr="0082088B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="00E55D52"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D52" w:rsidRPr="0082088B">
        <w:rPr>
          <w:rFonts w:ascii="Times New Roman" w:hAnsi="Times New Roman" w:cs="Times New Roman"/>
          <w:sz w:val="24"/>
          <w:szCs w:val="24"/>
        </w:rPr>
        <w:t>izin</w:t>
      </w:r>
      <w:proofErr w:type="spellEnd"/>
      <w:r w:rsidR="00E55D52"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D52" w:rsidRPr="0082088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55D52"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D52" w:rsidRPr="0082088B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="00E55D52" w:rsidRPr="008208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D52" w:rsidRPr="0082088B">
        <w:rPr>
          <w:rFonts w:ascii="Times New Roman" w:hAnsi="Times New Roman" w:cs="Times New Roman"/>
          <w:sz w:val="24"/>
          <w:szCs w:val="24"/>
        </w:rPr>
        <w:t>suami</w:t>
      </w:r>
      <w:proofErr w:type="spellEnd"/>
    </w:p>
    <w:p w14:paraId="69AFF8F5" w14:textId="77777777" w:rsidR="00B20377" w:rsidRDefault="00B20377" w:rsidP="008208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766E1C" w14:textId="1AD96D72" w:rsidR="00B20377" w:rsidRDefault="00E55D52" w:rsidP="008208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E55D52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A146AB">
        <w:rPr>
          <w:rFonts w:ascii="Times New Roman" w:hAnsi="Times New Roman" w:cs="Times New Roman"/>
          <w:b/>
          <w:bCs/>
          <w:sz w:val="24"/>
          <w:szCs w:val="24"/>
        </w:rPr>
        <w:t xml:space="preserve">ata </w:t>
      </w:r>
      <w:proofErr w:type="spellStart"/>
      <w:r w:rsidR="00A146AB">
        <w:rPr>
          <w:rFonts w:ascii="Times New Roman" w:hAnsi="Times New Roman" w:cs="Times New Roman"/>
          <w:b/>
          <w:bCs/>
          <w:sz w:val="24"/>
          <w:szCs w:val="24"/>
        </w:rPr>
        <w:t>Kunci</w:t>
      </w:r>
      <w:proofErr w:type="spellEnd"/>
      <w:r w:rsidRPr="00E55D5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E55D52">
        <w:rPr>
          <w:rFonts w:ascii="Times New Roman" w:hAnsi="Times New Roman" w:cs="Times New Roman"/>
          <w:b/>
          <w:bCs/>
          <w:sz w:val="24"/>
          <w:szCs w:val="24"/>
        </w:rPr>
        <w:t>Kedudukan</w:t>
      </w:r>
      <w:proofErr w:type="spellEnd"/>
      <w:r w:rsidRPr="00E55D52">
        <w:rPr>
          <w:rFonts w:ascii="Times New Roman" w:hAnsi="Times New Roman" w:cs="Times New Roman"/>
          <w:b/>
          <w:bCs/>
          <w:sz w:val="24"/>
          <w:szCs w:val="24"/>
        </w:rPr>
        <w:t xml:space="preserve">, Perempuan </w:t>
      </w:r>
      <w:proofErr w:type="spellStart"/>
      <w:r w:rsidRPr="00E55D52">
        <w:rPr>
          <w:rFonts w:ascii="Times New Roman" w:hAnsi="Times New Roman" w:cs="Times New Roman"/>
          <w:b/>
          <w:bCs/>
          <w:sz w:val="24"/>
          <w:szCs w:val="24"/>
        </w:rPr>
        <w:t>Migran</w:t>
      </w:r>
      <w:proofErr w:type="spellEnd"/>
      <w:r w:rsidRPr="00E55D52">
        <w:rPr>
          <w:rFonts w:ascii="Times New Roman" w:hAnsi="Times New Roman" w:cs="Times New Roman"/>
          <w:b/>
          <w:bCs/>
          <w:sz w:val="24"/>
          <w:szCs w:val="24"/>
        </w:rPr>
        <w:t xml:space="preserve">, Islam, </w:t>
      </w:r>
      <w:proofErr w:type="spellStart"/>
      <w:r w:rsidRPr="00E55D52">
        <w:rPr>
          <w:rFonts w:ascii="Times New Roman" w:hAnsi="Times New Roman" w:cs="Times New Roman"/>
          <w:b/>
          <w:bCs/>
          <w:sz w:val="24"/>
          <w:szCs w:val="24"/>
        </w:rPr>
        <w:t>Kesetaraan</w:t>
      </w:r>
      <w:proofErr w:type="spellEnd"/>
      <w:r w:rsidRPr="00E55D52">
        <w:rPr>
          <w:rFonts w:ascii="Times New Roman" w:hAnsi="Times New Roman" w:cs="Times New Roman"/>
          <w:b/>
          <w:bCs/>
          <w:sz w:val="24"/>
          <w:szCs w:val="24"/>
        </w:rPr>
        <w:t xml:space="preserve"> Gender</w:t>
      </w:r>
    </w:p>
    <w:p w14:paraId="4E421C5F" w14:textId="77777777" w:rsidR="00F33B5E" w:rsidRDefault="00F33B5E" w:rsidP="008208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78F6EFB9" w14:textId="77777777" w:rsidR="00B20377" w:rsidRPr="00F33B5E" w:rsidRDefault="00B20377" w:rsidP="00B203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03600D41" w14:textId="0E7FA51F" w:rsidR="00A21B3F" w:rsidRPr="002E4BA2" w:rsidRDefault="00AA47DE" w:rsidP="002E4BA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4BA2">
        <w:rPr>
          <w:rFonts w:ascii="Times New Roman" w:hAnsi="Times New Roman" w:cs="Times New Roman"/>
          <w:b/>
          <w:bCs/>
          <w:sz w:val="24"/>
          <w:szCs w:val="24"/>
        </w:rPr>
        <w:t>PENDAHULUAN</w:t>
      </w:r>
    </w:p>
    <w:p w14:paraId="479461CE" w14:textId="77777777" w:rsidR="00A21B3F" w:rsidRPr="002E4BA2" w:rsidRDefault="00B20377" w:rsidP="002E4BA2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E4BA2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2E4B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BA2"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 w:rsidRPr="002E4B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BA2">
        <w:rPr>
          <w:rFonts w:ascii="Times New Roman" w:hAnsi="Times New Roman" w:cs="Times New Roman"/>
          <w:sz w:val="24"/>
          <w:szCs w:val="24"/>
        </w:rPr>
        <w:t>migran</w:t>
      </w:r>
      <w:proofErr w:type="spellEnd"/>
      <w:r w:rsidRPr="002E4B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BA2">
        <w:rPr>
          <w:rFonts w:ascii="Times New Roman" w:hAnsi="Times New Roman" w:cs="Times New Roman"/>
          <w:sz w:val="24"/>
          <w:szCs w:val="24"/>
        </w:rPr>
        <w:t>bukanlah</w:t>
      </w:r>
      <w:proofErr w:type="spellEnd"/>
      <w:r w:rsidRPr="002E4B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BA2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2E4B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BA2">
        <w:rPr>
          <w:rFonts w:ascii="Times New Roman" w:hAnsi="Times New Roman" w:cs="Times New Roman"/>
          <w:sz w:val="24"/>
          <w:szCs w:val="24"/>
        </w:rPr>
        <w:t>hobi</w:t>
      </w:r>
      <w:proofErr w:type="spellEnd"/>
      <w:r w:rsidRPr="002E4B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BA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E4B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BA2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Pr="002E4B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4BA2">
        <w:rPr>
          <w:rFonts w:ascii="Times New Roman" w:hAnsi="Times New Roman" w:cs="Times New Roman"/>
          <w:sz w:val="24"/>
          <w:szCs w:val="24"/>
        </w:rPr>
        <w:t>melainkan</w:t>
      </w:r>
      <w:proofErr w:type="spellEnd"/>
      <w:r w:rsidRPr="002E4B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BA2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2E4B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BA2"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 w:rsidRPr="002E4B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BA2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2E4B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BA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E4B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BA2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2E4BA2">
        <w:rPr>
          <w:rFonts w:ascii="Times New Roman" w:hAnsi="Times New Roman" w:cs="Times New Roman"/>
          <w:sz w:val="24"/>
          <w:szCs w:val="24"/>
        </w:rPr>
        <w:t xml:space="preserve"> Solusi </w:t>
      </w:r>
      <w:proofErr w:type="spellStart"/>
      <w:r w:rsidRPr="002E4BA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E4B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BA2"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 w:rsidRPr="002E4B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BA2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Pr="002E4B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BA2">
        <w:rPr>
          <w:rFonts w:ascii="Times New Roman" w:hAnsi="Times New Roman" w:cs="Times New Roman"/>
          <w:sz w:val="24"/>
          <w:szCs w:val="24"/>
        </w:rPr>
        <w:t>ekononomi</w:t>
      </w:r>
      <w:proofErr w:type="spellEnd"/>
      <w:r w:rsidRPr="002E4B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BA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E4B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BA2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2E4BA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E4BA2">
        <w:rPr>
          <w:rFonts w:ascii="Times New Roman" w:hAnsi="Times New Roman" w:cs="Times New Roman"/>
          <w:sz w:val="24"/>
          <w:szCs w:val="24"/>
        </w:rPr>
        <w:t>Buruh</w:t>
      </w:r>
      <w:proofErr w:type="spellEnd"/>
      <w:r w:rsidRPr="002E4B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BA2">
        <w:rPr>
          <w:rFonts w:ascii="Times New Roman" w:hAnsi="Times New Roman" w:cs="Times New Roman"/>
          <w:sz w:val="24"/>
          <w:szCs w:val="24"/>
        </w:rPr>
        <w:t>migran</w:t>
      </w:r>
      <w:proofErr w:type="spellEnd"/>
      <w:r w:rsidRPr="002E4B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BA2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2E4B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BA2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2E4BA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E4BA2">
        <w:rPr>
          <w:rFonts w:ascii="Times New Roman" w:hAnsi="Times New Roman" w:cs="Times New Roman"/>
          <w:sz w:val="24"/>
          <w:szCs w:val="24"/>
        </w:rPr>
        <w:t>didasari</w:t>
      </w:r>
      <w:proofErr w:type="spellEnd"/>
      <w:r w:rsidRPr="002E4BA2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2E4BA2"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Pr="002E4B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BA2">
        <w:rPr>
          <w:rFonts w:ascii="Times New Roman" w:hAnsi="Times New Roman" w:cs="Times New Roman"/>
          <w:sz w:val="24"/>
          <w:szCs w:val="24"/>
        </w:rPr>
        <w:t>penuh</w:t>
      </w:r>
      <w:proofErr w:type="spellEnd"/>
      <w:r w:rsidRPr="002E4B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BA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E4B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BA2">
        <w:rPr>
          <w:rFonts w:ascii="Times New Roman" w:hAnsi="Times New Roman" w:cs="Times New Roman"/>
          <w:sz w:val="24"/>
          <w:szCs w:val="24"/>
        </w:rPr>
        <w:t>mengadu</w:t>
      </w:r>
      <w:proofErr w:type="spellEnd"/>
      <w:r w:rsidRPr="002E4B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BA2">
        <w:rPr>
          <w:rFonts w:ascii="Times New Roman" w:hAnsi="Times New Roman" w:cs="Times New Roman"/>
          <w:sz w:val="24"/>
          <w:szCs w:val="24"/>
        </w:rPr>
        <w:t>nasip</w:t>
      </w:r>
      <w:proofErr w:type="spellEnd"/>
      <w:r w:rsidRPr="002E4BA2">
        <w:rPr>
          <w:rFonts w:ascii="Times New Roman" w:hAnsi="Times New Roman" w:cs="Times New Roman"/>
          <w:sz w:val="24"/>
          <w:szCs w:val="24"/>
        </w:rPr>
        <w:t xml:space="preserve"> di negeri orang, </w:t>
      </w:r>
      <w:proofErr w:type="spellStart"/>
      <w:r w:rsidRPr="002E4BA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E4B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BA2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Pr="002E4B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BA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E4B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BA2">
        <w:rPr>
          <w:rFonts w:ascii="Times New Roman" w:hAnsi="Times New Roman" w:cs="Times New Roman"/>
          <w:sz w:val="24"/>
          <w:szCs w:val="24"/>
        </w:rPr>
        <w:t>tercapainya</w:t>
      </w:r>
      <w:proofErr w:type="spellEnd"/>
      <w:r w:rsidRPr="002E4BA2">
        <w:rPr>
          <w:rFonts w:ascii="Times New Roman" w:hAnsi="Times New Roman" w:cs="Times New Roman"/>
          <w:sz w:val="24"/>
          <w:szCs w:val="24"/>
        </w:rPr>
        <w:t xml:space="preserve"> Impian dan </w:t>
      </w:r>
      <w:proofErr w:type="spellStart"/>
      <w:r w:rsidRPr="002E4BA2">
        <w:rPr>
          <w:rFonts w:ascii="Times New Roman" w:hAnsi="Times New Roman" w:cs="Times New Roman"/>
          <w:sz w:val="24"/>
          <w:szCs w:val="24"/>
        </w:rPr>
        <w:t>cita-cita</w:t>
      </w:r>
      <w:proofErr w:type="spellEnd"/>
      <w:r w:rsidRPr="002E4B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BA2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2E4BA2">
        <w:rPr>
          <w:rFonts w:ascii="Times New Roman" w:hAnsi="Times New Roman" w:cs="Times New Roman"/>
          <w:sz w:val="24"/>
          <w:szCs w:val="24"/>
        </w:rPr>
        <w:t xml:space="preserve"> yang Bahagia </w:t>
      </w:r>
      <w:proofErr w:type="spellStart"/>
      <w:r w:rsidRPr="002E4BA2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2E4B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4BA2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2E4BA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0C9A6E" w14:textId="48AED58D" w:rsidR="00A21B3F" w:rsidRPr="00AA47DE" w:rsidRDefault="00B20377" w:rsidP="0050003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500034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7DE" w:rsidRPr="00C06557">
        <w:rPr>
          <w:rFonts w:ascii="Times New Roman" w:hAnsi="Times New Roman" w:cs="Times New Roman"/>
        </w:rPr>
        <w:t>Silm</w:t>
      </w:r>
      <w:r w:rsidR="00AA47DE">
        <w:rPr>
          <w:rFonts w:ascii="Times New Roman" w:hAnsi="Times New Roman" w:cs="Times New Roman"/>
        </w:rPr>
        <w:t>i</w:t>
      </w:r>
      <w:proofErr w:type="spellEnd"/>
      <w:r w:rsidR="00AA47DE">
        <w:rPr>
          <w:rFonts w:ascii="Times New Roman" w:hAnsi="Times New Roman" w:cs="Times New Roman"/>
        </w:rPr>
        <w:t xml:space="preserve"> Nurul Utami &amp; </w:t>
      </w:r>
      <w:proofErr w:type="spellStart"/>
      <w:r w:rsidR="00AA47DE">
        <w:rPr>
          <w:rFonts w:ascii="Times New Roman" w:hAnsi="Times New Roman" w:cs="Times New Roman"/>
        </w:rPr>
        <w:t>Serafica</w:t>
      </w:r>
      <w:proofErr w:type="spellEnd"/>
      <w:r w:rsidR="00AA47DE">
        <w:rPr>
          <w:rFonts w:ascii="Times New Roman" w:hAnsi="Times New Roman" w:cs="Times New Roman"/>
        </w:rPr>
        <w:t xml:space="preserve"> </w:t>
      </w:r>
      <w:proofErr w:type="spellStart"/>
      <w:r w:rsidR="00AA47DE">
        <w:rPr>
          <w:rFonts w:ascii="Times New Roman" w:hAnsi="Times New Roman" w:cs="Times New Roman"/>
        </w:rPr>
        <w:t>Gisch</w:t>
      </w:r>
      <w:r w:rsidR="00624CA7">
        <w:rPr>
          <w:rFonts w:ascii="Times New Roman" w:hAnsi="Times New Roman" w:cs="Times New Roman"/>
        </w:rPr>
        <w:t>a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migran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pindah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tinggalnya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melintasi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perbatasan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selamanya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alasan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. </w:t>
      </w:r>
      <w:r w:rsidRPr="00500034">
        <w:rPr>
          <w:rFonts w:ascii="Times New Roman" w:hAnsi="Times New Roman" w:cs="Times New Roman"/>
          <w:sz w:val="24"/>
          <w:szCs w:val="24"/>
        </w:rPr>
        <w:t xml:space="preserve">Adapun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International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L</w:t>
      </w:r>
      <w:r w:rsidRPr="00A21B3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abour</w:t>
      </w:r>
      <w:proofErr w:type="spellEnd"/>
      <w:r w:rsidRPr="00A21B3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Organization</w:t>
      </w:r>
      <w:r w:rsidRPr="00A21B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A21B3F">
        <w:rPr>
          <w:rFonts w:ascii="Times New Roman" w:hAnsi="Times New Roman" w:cs="Times New Roman"/>
          <w:sz w:val="24"/>
          <w:szCs w:val="24"/>
          <w:shd w:val="clear" w:color="auto" w:fill="FFFFFF"/>
        </w:rPr>
        <w:t>definisi</w:t>
      </w:r>
      <w:proofErr w:type="spellEnd"/>
      <w:r w:rsidRPr="00A21B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  <w:shd w:val="clear" w:color="auto" w:fill="FFFFFF"/>
        </w:rPr>
        <w:t>pekerja</w:t>
      </w:r>
      <w:proofErr w:type="spellEnd"/>
      <w:r w:rsidRPr="00A21B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  <w:shd w:val="clear" w:color="auto" w:fill="FFFFFF"/>
        </w:rPr>
        <w:t>migran</w:t>
      </w:r>
      <w:proofErr w:type="spellEnd"/>
      <w:r w:rsidRPr="00A21B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  <w:shd w:val="clear" w:color="auto" w:fill="FFFFFF"/>
        </w:rPr>
        <w:t>adalah</w:t>
      </w:r>
      <w:proofErr w:type="spellEnd"/>
      <w:r w:rsidRPr="00A21B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  <w:shd w:val="clear" w:color="auto" w:fill="FFFFFF"/>
        </w:rPr>
        <w:t>seseorang</w:t>
      </w:r>
      <w:proofErr w:type="spellEnd"/>
      <w:r w:rsidRPr="00A21B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A21B3F">
        <w:rPr>
          <w:rFonts w:ascii="Times New Roman" w:hAnsi="Times New Roman" w:cs="Times New Roman"/>
          <w:sz w:val="24"/>
          <w:szCs w:val="24"/>
          <w:shd w:val="clear" w:color="auto" w:fill="FFFFFF"/>
        </w:rPr>
        <w:t>bermigrasi</w:t>
      </w:r>
      <w:proofErr w:type="spellEnd"/>
      <w:r w:rsidRPr="00A21B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  <w:shd w:val="clear" w:color="auto" w:fill="FFFFFF"/>
        </w:rPr>
        <w:t>atau</w:t>
      </w:r>
      <w:proofErr w:type="spellEnd"/>
      <w:r w:rsidRPr="00A21B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  <w:shd w:val="clear" w:color="auto" w:fill="FFFFFF"/>
        </w:rPr>
        <w:t>telah</w:t>
      </w:r>
      <w:proofErr w:type="spellEnd"/>
      <w:r w:rsidRPr="00A21B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  <w:shd w:val="clear" w:color="auto" w:fill="FFFFFF"/>
        </w:rPr>
        <w:t>bermigrasi</w:t>
      </w:r>
      <w:proofErr w:type="spellEnd"/>
      <w:r w:rsidRPr="00A21B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  <w:shd w:val="clear" w:color="auto" w:fill="FFFFFF"/>
        </w:rPr>
        <w:t>dari</w:t>
      </w:r>
      <w:proofErr w:type="spellEnd"/>
      <w:r w:rsidRPr="00A21B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  <w:shd w:val="clear" w:color="auto" w:fill="FFFFFF"/>
        </w:rPr>
        <w:t>satu</w:t>
      </w:r>
      <w:proofErr w:type="spellEnd"/>
      <w:r w:rsidRPr="00A21B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negara </w:t>
      </w:r>
      <w:proofErr w:type="spellStart"/>
      <w:r w:rsidRPr="00A21B3F">
        <w:rPr>
          <w:rFonts w:ascii="Times New Roman" w:hAnsi="Times New Roman" w:cs="Times New Roman"/>
          <w:sz w:val="24"/>
          <w:szCs w:val="24"/>
          <w:shd w:val="clear" w:color="auto" w:fill="FFFFFF"/>
        </w:rPr>
        <w:t>ke</w:t>
      </w:r>
      <w:proofErr w:type="spellEnd"/>
      <w:r w:rsidRPr="00A21B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negara lain yang </w:t>
      </w:r>
      <w:proofErr w:type="spellStart"/>
      <w:r w:rsidRPr="00A21B3F">
        <w:rPr>
          <w:rFonts w:ascii="Times New Roman" w:hAnsi="Times New Roman" w:cs="Times New Roman"/>
          <w:sz w:val="24"/>
          <w:szCs w:val="24"/>
          <w:shd w:val="clear" w:color="auto" w:fill="FFFFFF"/>
        </w:rPr>
        <w:t>akan</w:t>
      </w:r>
      <w:proofErr w:type="spellEnd"/>
      <w:r w:rsidRPr="00A21B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  <w:shd w:val="clear" w:color="auto" w:fill="FFFFFF"/>
        </w:rPr>
        <w:t>dipekerjaan</w:t>
      </w:r>
      <w:proofErr w:type="spellEnd"/>
      <w:r w:rsidRPr="00A21B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oleh </w:t>
      </w:r>
      <w:proofErr w:type="spellStart"/>
      <w:r w:rsidRPr="00A21B3F">
        <w:rPr>
          <w:rFonts w:ascii="Times New Roman" w:hAnsi="Times New Roman" w:cs="Times New Roman"/>
          <w:sz w:val="24"/>
          <w:szCs w:val="24"/>
          <w:shd w:val="clear" w:color="auto" w:fill="FFFFFF"/>
        </w:rPr>
        <w:t>siapapun</w:t>
      </w:r>
      <w:proofErr w:type="spellEnd"/>
      <w:r w:rsidRPr="00A21B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  <w:shd w:val="clear" w:color="auto" w:fill="FFFFFF"/>
        </w:rPr>
        <w:t>selain</w:t>
      </w:r>
      <w:proofErr w:type="spellEnd"/>
      <w:r w:rsidRPr="00A21B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  <w:shd w:val="clear" w:color="auto" w:fill="FFFFFF"/>
        </w:rPr>
        <w:t>dirinya</w:t>
      </w:r>
      <w:proofErr w:type="spellEnd"/>
      <w:r w:rsidRPr="00A21B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  <w:shd w:val="clear" w:color="auto" w:fill="FFFFFF"/>
        </w:rPr>
        <w:t>sendiri</w:t>
      </w:r>
      <w:proofErr w:type="spellEnd"/>
      <w:r w:rsidRPr="00A21B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A21B3F">
        <w:rPr>
          <w:rFonts w:ascii="Times New Roman" w:hAnsi="Times New Roman" w:cs="Times New Roman"/>
          <w:sz w:val="24"/>
          <w:szCs w:val="24"/>
          <w:shd w:val="clear" w:color="auto" w:fill="FFFFFF"/>
        </w:rPr>
        <w:t>Sehingga</w:t>
      </w:r>
      <w:proofErr w:type="spellEnd"/>
      <w:r w:rsidRPr="00A21B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  <w:shd w:val="clear" w:color="auto" w:fill="FFFFFF"/>
        </w:rPr>
        <w:t>pekerja</w:t>
      </w:r>
      <w:proofErr w:type="spellEnd"/>
      <w:r w:rsidRPr="00A21B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  <w:shd w:val="clear" w:color="auto" w:fill="FFFFFF"/>
        </w:rPr>
        <w:t>migran</w:t>
      </w:r>
      <w:proofErr w:type="spellEnd"/>
      <w:r w:rsidRPr="00A21B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  <w:shd w:val="clear" w:color="auto" w:fill="FFFFFF"/>
        </w:rPr>
        <w:t>dapat</w:t>
      </w:r>
      <w:proofErr w:type="spellEnd"/>
      <w:r w:rsidRPr="00A21B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  <w:shd w:val="clear" w:color="auto" w:fill="FFFFFF"/>
        </w:rPr>
        <w:t>diartikan</w:t>
      </w:r>
      <w:proofErr w:type="spellEnd"/>
      <w:r w:rsidRPr="00A21B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  <w:shd w:val="clear" w:color="auto" w:fill="FFFFFF"/>
        </w:rPr>
        <w:t>sebagai</w:t>
      </w:r>
      <w:proofErr w:type="spellEnd"/>
      <w:r w:rsidRPr="00A21B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  <w:shd w:val="clear" w:color="auto" w:fill="FFFFFF"/>
        </w:rPr>
        <w:t>seseorang</w:t>
      </w:r>
      <w:proofErr w:type="spellEnd"/>
      <w:r w:rsidRPr="00A21B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A21B3F">
        <w:rPr>
          <w:rFonts w:ascii="Times New Roman" w:hAnsi="Times New Roman" w:cs="Times New Roman"/>
          <w:sz w:val="24"/>
          <w:szCs w:val="24"/>
          <w:shd w:val="clear" w:color="auto" w:fill="FFFFFF"/>
        </w:rPr>
        <w:t>akan</w:t>
      </w:r>
      <w:proofErr w:type="spellEnd"/>
      <w:r w:rsidRPr="00A21B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  <w:shd w:val="clear" w:color="auto" w:fill="FFFFFF"/>
        </w:rPr>
        <w:t>pergi</w:t>
      </w:r>
      <w:proofErr w:type="spellEnd"/>
      <w:r w:rsidRPr="00A21B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A21B3F">
        <w:rPr>
          <w:rFonts w:ascii="Times New Roman" w:hAnsi="Times New Roman" w:cs="Times New Roman"/>
          <w:sz w:val="24"/>
          <w:szCs w:val="24"/>
          <w:shd w:val="clear" w:color="auto" w:fill="FFFFFF"/>
        </w:rPr>
        <w:t>sedang</w:t>
      </w:r>
      <w:proofErr w:type="spellEnd"/>
      <w:r w:rsidRPr="00A21B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  <w:shd w:val="clear" w:color="auto" w:fill="FFFFFF"/>
        </w:rPr>
        <w:t>pergi</w:t>
      </w:r>
      <w:proofErr w:type="spellEnd"/>
      <w:r w:rsidRPr="00A21B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A21B3F">
        <w:rPr>
          <w:rFonts w:ascii="Times New Roman" w:hAnsi="Times New Roman" w:cs="Times New Roman"/>
          <w:sz w:val="24"/>
          <w:szCs w:val="24"/>
          <w:shd w:val="clear" w:color="auto" w:fill="FFFFFF"/>
        </w:rPr>
        <w:t>maupun</w:t>
      </w:r>
      <w:proofErr w:type="spellEnd"/>
      <w:r w:rsidRPr="00A21B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  <w:shd w:val="clear" w:color="auto" w:fill="FFFFFF"/>
        </w:rPr>
        <w:t>telah</w:t>
      </w:r>
      <w:proofErr w:type="spellEnd"/>
      <w:r w:rsidRPr="00A21B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  <w:shd w:val="clear" w:color="auto" w:fill="FFFFFF"/>
        </w:rPr>
        <w:t>pergi</w:t>
      </w:r>
      <w:proofErr w:type="spellEnd"/>
      <w:r w:rsidRPr="00A21B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  <w:shd w:val="clear" w:color="auto" w:fill="FFFFFF"/>
        </w:rPr>
        <w:t>ke</w:t>
      </w:r>
      <w:proofErr w:type="spellEnd"/>
      <w:r w:rsidRPr="00A21B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  <w:shd w:val="clear" w:color="auto" w:fill="FFFFFF"/>
        </w:rPr>
        <w:t>suatu</w:t>
      </w:r>
      <w:proofErr w:type="spellEnd"/>
      <w:r w:rsidRPr="00A21B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  <w:shd w:val="clear" w:color="auto" w:fill="FFFFFF"/>
        </w:rPr>
        <w:t>negada</w:t>
      </w:r>
      <w:proofErr w:type="spellEnd"/>
      <w:r w:rsidRPr="00A21B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  <w:shd w:val="clear" w:color="auto" w:fill="FFFFFF"/>
        </w:rPr>
        <w:t>dengan</w:t>
      </w:r>
      <w:proofErr w:type="spellEnd"/>
      <w:r w:rsidRPr="00A21B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  <w:shd w:val="clear" w:color="auto" w:fill="FFFFFF"/>
        </w:rPr>
        <w:t>tujuan</w:t>
      </w:r>
      <w:proofErr w:type="spellEnd"/>
      <w:r w:rsidRPr="00A21B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  <w:shd w:val="clear" w:color="auto" w:fill="FFFFFF"/>
        </w:rPr>
        <w:t>bekerja</w:t>
      </w:r>
      <w:proofErr w:type="spellEnd"/>
      <w:r w:rsidRPr="00A21B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dan </w:t>
      </w:r>
      <w:proofErr w:type="spellStart"/>
      <w:r w:rsidRPr="00A21B3F">
        <w:rPr>
          <w:rFonts w:ascii="Times New Roman" w:hAnsi="Times New Roman" w:cs="Times New Roman"/>
          <w:sz w:val="24"/>
          <w:szCs w:val="24"/>
          <w:shd w:val="clear" w:color="auto" w:fill="FFFFFF"/>
        </w:rPr>
        <w:t>menerima</w:t>
      </w:r>
      <w:proofErr w:type="spellEnd"/>
      <w:r w:rsidRPr="00A21B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  <w:shd w:val="clear" w:color="auto" w:fill="FFFFFF"/>
        </w:rPr>
        <w:t>upah</w:t>
      </w:r>
      <w:proofErr w:type="spellEnd"/>
      <w:r w:rsidRPr="00A21B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 </w:t>
      </w:r>
      <w:proofErr w:type="spellStart"/>
      <w:r w:rsidRPr="00A21B3F">
        <w:rPr>
          <w:rFonts w:ascii="Times New Roman" w:hAnsi="Times New Roman" w:cs="Times New Roman"/>
          <w:sz w:val="24"/>
          <w:szCs w:val="24"/>
          <w:shd w:val="clear" w:color="auto" w:fill="FFFFFF"/>
        </w:rPr>
        <w:t>luar</w:t>
      </w:r>
      <w:proofErr w:type="spellEnd"/>
      <w:r w:rsidRPr="00A21B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negeri</w:t>
      </w:r>
      <w:r w:rsidRPr="00A21B3F">
        <w:rPr>
          <w:rFonts w:ascii="Times New Roman" w:hAnsi="Times New Roman" w:cs="Times New Roman"/>
          <w:sz w:val="24"/>
          <w:szCs w:val="24"/>
        </w:rPr>
        <w:t>.</w:t>
      </w:r>
      <w:r w:rsidR="00A146AB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</w:p>
    <w:p w14:paraId="275DB26A" w14:textId="77777777" w:rsidR="00D87F7F" w:rsidRDefault="00B20377" w:rsidP="00D87F7F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A21B3F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World Bank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2017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setidaknya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9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juta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migran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Indonesia. Dari data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, 32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asisten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tangga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pengasuh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(baby sitter) (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Kusumawardhani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, 2017). Badan Nasional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Penempatan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Tenaga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Indonesia (BNP2TKI) (2020) juga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melaporkan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68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persen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migran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didominasi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kaum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>.</w:t>
      </w:r>
    </w:p>
    <w:p w14:paraId="325B1878" w14:textId="3DDD8A67" w:rsidR="00C06557" w:rsidRPr="00D87F7F" w:rsidRDefault="00B20377" w:rsidP="00D87F7F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500034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Bank Indonesia (BI)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mencatat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3,44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juta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migran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Indonesia (PMI) pada 2022. Dari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migran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Indonesia paling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di </w:t>
      </w:r>
      <w:r w:rsidRPr="00500034">
        <w:rPr>
          <w:rFonts w:ascii="Times New Roman" w:hAnsi="Times New Roman" w:cs="Times New Roman"/>
          <w:sz w:val="24"/>
          <w:szCs w:val="24"/>
        </w:rPr>
        <w:lastRenderedPageBreak/>
        <w:t xml:space="preserve">Malaysia,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1,67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juta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orang.</w:t>
      </w:r>
      <w:r w:rsidR="00D87F7F" w:rsidRPr="00D87F7F">
        <w:rPr>
          <w:rFonts w:ascii="Times New Roman" w:hAnsi="Times New Roman" w:cs="Times New Roman"/>
        </w:rPr>
        <w:t xml:space="preserve"> </w:t>
      </w:r>
      <w:r w:rsidRPr="00A21B3F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data-data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migran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tidaklah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kaum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laki-laki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kaum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Perempuan yang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ambil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andil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buruh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migran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. Perempuan yang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buruh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migran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disebutkan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Perempuan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migran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>.</w:t>
      </w:r>
      <w:r w:rsidR="00624CA7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</w:p>
    <w:p w14:paraId="110D31A4" w14:textId="4D9B00A8" w:rsidR="00A21B3F" w:rsidRPr="004B2C65" w:rsidRDefault="00B20377" w:rsidP="0050003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A21B3F">
        <w:rPr>
          <w:rFonts w:ascii="Times New Roman" w:hAnsi="Times New Roman" w:cs="Times New Roman"/>
          <w:sz w:val="24"/>
          <w:szCs w:val="24"/>
        </w:rPr>
        <w:t>Alasan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istri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TKI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merantau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asal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lain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dibawa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asal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kata lain, Perempuan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bermigrasi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pertema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Ketidakpuasan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keinginan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yang lain.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peradaban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dan yang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seharusnya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kompetisi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keharusan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menyesuaikan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efisiensi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produktivitas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>.</w:t>
      </w:r>
      <w:r w:rsidR="00AC286C"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 w:rsidR="004B2C65" w:rsidRPr="004B2C65">
        <w:rPr>
          <w:rFonts w:ascii="Times New Roman" w:hAnsi="Times New Roman" w:cs="Times New Roman"/>
        </w:rPr>
        <w:t xml:space="preserve"> </w:t>
      </w:r>
    </w:p>
    <w:p w14:paraId="3C066F5E" w14:textId="765A252F" w:rsidR="00A21B3F" w:rsidRDefault="002B1D1B" w:rsidP="0050003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id-ID"/>
        </w:rPr>
        <w:t>Sedangakan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CD5F49">
        <w:rPr>
          <w:rFonts w:ascii="Times New Roman" w:hAnsi="Times New Roman" w:cs="Times New Roman"/>
        </w:rPr>
        <w:t xml:space="preserve">Putri </w:t>
      </w:r>
      <w:proofErr w:type="spellStart"/>
      <w:r w:rsidRPr="00CD5F49">
        <w:rPr>
          <w:rFonts w:ascii="Times New Roman" w:hAnsi="Times New Roman" w:cs="Times New Roman"/>
        </w:rPr>
        <w:t>Asih</w:t>
      </w:r>
      <w:proofErr w:type="spellEnd"/>
      <w:r w:rsidRPr="00CD5F49">
        <w:rPr>
          <w:rFonts w:ascii="Times New Roman" w:hAnsi="Times New Roman" w:cs="Times New Roman"/>
        </w:rPr>
        <w:t xml:space="preserve"> </w:t>
      </w:r>
      <w:proofErr w:type="spellStart"/>
      <w:r w:rsidRPr="00CD5F49">
        <w:rPr>
          <w:rFonts w:ascii="Times New Roman" w:hAnsi="Times New Roman" w:cs="Times New Roman"/>
        </w:rPr>
        <w:t>Sulistiyo</w:t>
      </w:r>
      <w:proofErr w:type="spellEnd"/>
      <w:r w:rsidRPr="00CD5F49">
        <w:rPr>
          <w:rFonts w:ascii="Times New Roman" w:hAnsi="Times New Roman" w:cs="Times New Roman"/>
        </w:rPr>
        <w:t xml:space="preserve"> &amp; </w:t>
      </w:r>
      <w:proofErr w:type="spellStart"/>
      <w:r w:rsidRPr="00CD5F49">
        <w:rPr>
          <w:rFonts w:ascii="Times New Roman" w:hAnsi="Times New Roman" w:cs="Times New Roman"/>
        </w:rPr>
        <w:t>Ekawati</w:t>
      </w:r>
      <w:proofErr w:type="spellEnd"/>
      <w:r w:rsidRPr="00CD5F49">
        <w:rPr>
          <w:rFonts w:ascii="Times New Roman" w:hAnsi="Times New Roman" w:cs="Times New Roman"/>
        </w:rPr>
        <w:t xml:space="preserve"> Sri Wahyuni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377" w:rsidRPr="002B1D1B">
        <w:rPr>
          <w:rFonts w:ascii="Times New Roman" w:hAnsi="Times New Roman" w:cs="Times New Roman"/>
          <w:i/>
          <w:sz w:val="24"/>
          <w:szCs w:val="24"/>
        </w:rPr>
        <w:t>livelyhood</w:t>
      </w:r>
      <w:proofErr w:type="spellEnd"/>
      <w:r w:rsidR="00B20377" w:rsidRPr="002B1D1B">
        <w:rPr>
          <w:rFonts w:ascii="Times New Roman" w:hAnsi="Times New Roman" w:cs="Times New Roman"/>
          <w:i/>
          <w:sz w:val="24"/>
          <w:szCs w:val="24"/>
        </w:rPr>
        <w:t xml:space="preserve"> strategies </w:t>
      </w:r>
      <w:proofErr w:type="spellStart"/>
      <w:r w:rsidR="00B20377" w:rsidRPr="00A21B3F"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 w:rsidR="00B20377" w:rsidRPr="00A21B3F">
        <w:rPr>
          <w:rFonts w:ascii="Times New Roman" w:hAnsi="Times New Roman" w:cs="Times New Roman"/>
          <w:sz w:val="24"/>
          <w:szCs w:val="24"/>
        </w:rPr>
        <w:t xml:space="preserve">, salah </w:t>
      </w:r>
      <w:proofErr w:type="spellStart"/>
      <w:r w:rsidR="00B20377" w:rsidRPr="00A21B3F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B20377"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377" w:rsidRPr="00A21B3F">
        <w:rPr>
          <w:rFonts w:ascii="Times New Roman" w:hAnsi="Times New Roman" w:cs="Times New Roman"/>
          <w:sz w:val="24"/>
          <w:szCs w:val="24"/>
        </w:rPr>
        <w:t>alasan</w:t>
      </w:r>
      <w:proofErr w:type="spellEnd"/>
      <w:r w:rsidR="00B20377"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377" w:rsidRPr="00A21B3F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="00B20377"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377" w:rsidRPr="00A21B3F">
        <w:rPr>
          <w:rFonts w:ascii="Times New Roman" w:hAnsi="Times New Roman" w:cs="Times New Roman"/>
          <w:sz w:val="24"/>
          <w:szCs w:val="24"/>
        </w:rPr>
        <w:t>bermigrasi</w:t>
      </w:r>
      <w:proofErr w:type="spellEnd"/>
      <w:r w:rsidR="00B20377"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377" w:rsidRPr="00A21B3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B20377"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377" w:rsidRPr="00A21B3F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="00B20377"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377" w:rsidRPr="00A21B3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20377"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377" w:rsidRPr="00A21B3F">
        <w:rPr>
          <w:rFonts w:ascii="Times New Roman" w:hAnsi="Times New Roman" w:cs="Times New Roman"/>
          <w:sz w:val="24"/>
          <w:szCs w:val="24"/>
        </w:rPr>
        <w:t>bertahan</w:t>
      </w:r>
      <w:proofErr w:type="spellEnd"/>
      <w:r w:rsidR="00B20377"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377" w:rsidRPr="00A21B3F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B20377"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377" w:rsidRPr="00A21B3F">
        <w:rPr>
          <w:rFonts w:ascii="Times New Roman" w:hAnsi="Times New Roman" w:cs="Times New Roman"/>
          <w:sz w:val="24"/>
          <w:szCs w:val="24"/>
        </w:rPr>
        <w:t>ketidakmampuan</w:t>
      </w:r>
      <w:proofErr w:type="spellEnd"/>
      <w:r w:rsidR="00B20377"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377" w:rsidRPr="00A21B3F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="00B20377"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377" w:rsidRPr="00A21B3F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="00B20377"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377" w:rsidRPr="00A21B3F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="00B20377"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377" w:rsidRPr="00A21B3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B20377"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377" w:rsidRPr="00A21B3F">
        <w:rPr>
          <w:rFonts w:ascii="Times New Roman" w:hAnsi="Times New Roman" w:cs="Times New Roman"/>
          <w:sz w:val="24"/>
          <w:szCs w:val="24"/>
        </w:rPr>
        <w:t>pencari</w:t>
      </w:r>
      <w:proofErr w:type="spellEnd"/>
      <w:r w:rsidR="00B20377"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377" w:rsidRPr="00A21B3F">
        <w:rPr>
          <w:rFonts w:ascii="Times New Roman" w:hAnsi="Times New Roman" w:cs="Times New Roman"/>
          <w:sz w:val="24"/>
          <w:szCs w:val="24"/>
        </w:rPr>
        <w:t>nafkah</w:t>
      </w:r>
      <w:proofErr w:type="spellEnd"/>
      <w:r w:rsidR="00B20377" w:rsidRPr="00A21B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20377" w:rsidRPr="00A21B3F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="00B20377"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377" w:rsidRPr="00A21B3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B20377" w:rsidRPr="00A21B3F">
        <w:rPr>
          <w:rFonts w:ascii="Times New Roman" w:hAnsi="Times New Roman" w:cs="Times New Roman"/>
          <w:sz w:val="24"/>
          <w:szCs w:val="24"/>
        </w:rPr>
        <w:t xml:space="preserve"> Upaya </w:t>
      </w:r>
      <w:proofErr w:type="spellStart"/>
      <w:r w:rsidR="00B20377" w:rsidRPr="00A21B3F">
        <w:rPr>
          <w:rFonts w:ascii="Times New Roman" w:hAnsi="Times New Roman" w:cs="Times New Roman"/>
          <w:sz w:val="24"/>
          <w:szCs w:val="24"/>
        </w:rPr>
        <w:t>ekonomis</w:t>
      </w:r>
      <w:proofErr w:type="spellEnd"/>
      <w:r w:rsidR="00B20377" w:rsidRPr="00A21B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20377" w:rsidRPr="00A21B3F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="00B20377"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377" w:rsidRPr="00A21B3F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="00B20377"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377" w:rsidRPr="00A21B3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20377"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377" w:rsidRPr="00A21B3F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B20377"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377" w:rsidRPr="00A21B3F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B20377"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377" w:rsidRPr="00A21B3F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="00B20377"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377" w:rsidRPr="00A21B3F">
        <w:rPr>
          <w:rFonts w:ascii="Times New Roman" w:hAnsi="Times New Roman" w:cs="Times New Roman"/>
          <w:sz w:val="24"/>
          <w:szCs w:val="24"/>
        </w:rPr>
        <w:t>tangga</w:t>
      </w:r>
      <w:proofErr w:type="spellEnd"/>
      <w:r w:rsidR="00B20377" w:rsidRPr="00A21B3F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B20377" w:rsidRPr="00A21B3F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B20377"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377" w:rsidRPr="00A21B3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B20377"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377" w:rsidRPr="00A21B3F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="00B20377"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377" w:rsidRPr="00A21B3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20377"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377" w:rsidRPr="00A21B3F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="00B20377"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377" w:rsidRPr="00A21B3F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B20377"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377" w:rsidRPr="00A21B3F">
        <w:rPr>
          <w:rFonts w:ascii="Times New Roman" w:hAnsi="Times New Roman" w:cs="Times New Roman"/>
          <w:sz w:val="24"/>
          <w:szCs w:val="24"/>
        </w:rPr>
        <w:t>egaliterianisme</w:t>
      </w:r>
      <w:proofErr w:type="spellEnd"/>
      <w:r w:rsidR="00B20377"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377" w:rsidRPr="00A21B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B20377"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377" w:rsidRPr="00A21B3F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="00B20377"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377" w:rsidRPr="00A21B3F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B20377"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377" w:rsidRPr="00A21B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B20377"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377" w:rsidRPr="00A21B3F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="00B20377"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m</w:t>
      </w:r>
      <w:proofErr w:type="spellStart"/>
      <w:r w:rsidR="00B20377" w:rsidRPr="00A21B3F">
        <w:rPr>
          <w:rFonts w:ascii="Times New Roman" w:hAnsi="Times New Roman" w:cs="Times New Roman"/>
          <w:sz w:val="24"/>
          <w:szCs w:val="24"/>
        </w:rPr>
        <w:t>asyarakat</w:t>
      </w:r>
      <w:proofErr w:type="spellEnd"/>
      <w:r w:rsidR="00B20377" w:rsidRPr="00A21B3F">
        <w:rPr>
          <w:rFonts w:ascii="Times New Roman" w:hAnsi="Times New Roman" w:cs="Times New Roman"/>
          <w:sz w:val="24"/>
          <w:szCs w:val="24"/>
        </w:rPr>
        <w:t>.</w:t>
      </w:r>
      <w:r w:rsidR="00624CA7">
        <w:rPr>
          <w:rStyle w:val="FootnoteReference"/>
          <w:rFonts w:ascii="Times New Roman" w:hAnsi="Times New Roman" w:cs="Times New Roman"/>
          <w:sz w:val="24"/>
          <w:szCs w:val="24"/>
        </w:rPr>
        <w:footnoteReference w:id="4"/>
      </w:r>
      <w:r w:rsidR="00B20377" w:rsidRPr="00A21B3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87D5A0A" w14:textId="77777777" w:rsidR="00A21B3F" w:rsidRDefault="00B20377" w:rsidP="0050003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21B3F">
        <w:rPr>
          <w:rFonts w:ascii="Times New Roman" w:hAnsi="Times New Roman" w:cs="Times New Roman"/>
          <w:sz w:val="24"/>
          <w:szCs w:val="24"/>
        </w:rPr>
        <w:t xml:space="preserve">Perempuan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migran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isu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hangat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kalangan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akademisi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dasarnya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apalagi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jarak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yang sangat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lama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laki-laki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suami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itulah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Perempuan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migran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perdebatan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>.</w:t>
      </w:r>
    </w:p>
    <w:p w14:paraId="7194E32D" w14:textId="1CCBF83A" w:rsidR="00B20377" w:rsidRPr="00500034" w:rsidRDefault="00B20377" w:rsidP="0050003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21B3F">
        <w:rPr>
          <w:rFonts w:ascii="Times New Roman" w:hAnsi="Times New Roman" w:cs="Times New Roman"/>
          <w:sz w:val="24"/>
          <w:szCs w:val="24"/>
        </w:rPr>
        <w:t xml:space="preserve">Jika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islam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, pada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dasarnya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laki-laki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dan Perempuan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Perempuan dan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laki-laki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laki-laki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ham Allah yang ideal.</w:t>
      </w:r>
      <w:r w:rsidR="00AC286C">
        <w:rPr>
          <w:rStyle w:val="FootnoteReference"/>
          <w:rFonts w:ascii="Times New Roman" w:hAnsi="Times New Roman" w:cs="Times New Roman"/>
          <w:sz w:val="24"/>
          <w:szCs w:val="24"/>
        </w:rPr>
        <w:footnoteReference w:id="5"/>
      </w:r>
      <w:r w:rsidR="00AC286C">
        <w:rPr>
          <w:rFonts w:ascii="Times New Roman" w:hAnsi="Times New Roman" w:cs="Times New Roman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Al-Qur’an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disebutkan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>;</w:t>
      </w:r>
    </w:p>
    <w:p w14:paraId="77DC2417" w14:textId="77777777" w:rsidR="00B20377" w:rsidRPr="00B20377" w:rsidRDefault="00B20377" w:rsidP="0050003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5361722D" w14:textId="77777777" w:rsidR="00B20377" w:rsidRPr="00B20377" w:rsidRDefault="00B20377" w:rsidP="0050003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00034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lastRenderedPageBreak/>
        <w:drawing>
          <wp:anchor distT="0" distB="0" distL="114300" distR="114300" simplePos="0" relativeHeight="251659264" behindDoc="0" locked="0" layoutInCell="1" allowOverlap="1" wp14:anchorId="6C52751A" wp14:editId="32635D35">
            <wp:simplePos x="0" y="0"/>
            <wp:positionH relativeFrom="margin">
              <wp:align>right</wp:align>
            </wp:positionH>
            <wp:positionV relativeFrom="paragraph">
              <wp:posOffset>-144035</wp:posOffset>
            </wp:positionV>
            <wp:extent cx="4714875" cy="847725"/>
            <wp:effectExtent l="0" t="0" r="9525" b="9525"/>
            <wp:wrapNone/>
            <wp:docPr id="19012274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1227406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6610DF" w14:textId="77777777" w:rsidR="00B20377" w:rsidRPr="00B20377" w:rsidRDefault="00B20377" w:rsidP="0050003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52A223C3" w14:textId="77777777" w:rsidR="00B20377" w:rsidRPr="00B20377" w:rsidRDefault="00B20377" w:rsidP="0050003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1702770B" w14:textId="6F33AEA4" w:rsidR="00A21B3F" w:rsidRPr="002B1D1B" w:rsidRDefault="00B20377" w:rsidP="0050003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4B2C65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4B2C65">
        <w:rPr>
          <w:rFonts w:ascii="Times New Roman" w:hAnsi="Times New Roman" w:cs="Times New Roman"/>
          <w:sz w:val="24"/>
          <w:szCs w:val="24"/>
        </w:rPr>
        <w:t xml:space="preserve">: “Hai </w:t>
      </w:r>
      <w:proofErr w:type="spellStart"/>
      <w:r w:rsidRPr="004B2C65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4B2C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2C65">
        <w:rPr>
          <w:rFonts w:ascii="Times New Roman" w:hAnsi="Times New Roman" w:cs="Times New Roman"/>
          <w:sz w:val="24"/>
          <w:szCs w:val="24"/>
        </w:rPr>
        <w:t>sesungguhnya</w:t>
      </w:r>
      <w:proofErr w:type="spellEnd"/>
      <w:r w:rsidRPr="004B2C65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Pr="004B2C65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4B2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C65">
        <w:rPr>
          <w:rFonts w:ascii="Times New Roman" w:hAnsi="Times New Roman" w:cs="Times New Roman"/>
          <w:sz w:val="24"/>
          <w:szCs w:val="24"/>
        </w:rPr>
        <w:t>kamu</w:t>
      </w:r>
      <w:proofErr w:type="spellEnd"/>
      <w:r w:rsidRPr="004B2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C6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B2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C65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4B2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C65">
        <w:rPr>
          <w:rFonts w:ascii="Times New Roman" w:hAnsi="Times New Roman" w:cs="Times New Roman"/>
          <w:sz w:val="24"/>
          <w:szCs w:val="24"/>
        </w:rPr>
        <w:t>laki-laki</w:t>
      </w:r>
      <w:proofErr w:type="spellEnd"/>
      <w:r w:rsidRPr="004B2C6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B2C65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4B2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C65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Pr="004B2C6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B2C65">
        <w:rPr>
          <w:rFonts w:ascii="Times New Roman" w:hAnsi="Times New Roman" w:cs="Times New Roman"/>
          <w:sz w:val="24"/>
          <w:szCs w:val="24"/>
        </w:rPr>
        <w:t>menjadikan</w:t>
      </w:r>
      <w:proofErr w:type="spellEnd"/>
      <w:r w:rsidRPr="004B2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C65">
        <w:rPr>
          <w:rFonts w:ascii="Times New Roman" w:hAnsi="Times New Roman" w:cs="Times New Roman"/>
          <w:sz w:val="24"/>
          <w:szCs w:val="24"/>
        </w:rPr>
        <w:t>kamu</w:t>
      </w:r>
      <w:proofErr w:type="spellEnd"/>
      <w:r w:rsidRPr="004B2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C65">
        <w:rPr>
          <w:rFonts w:ascii="Times New Roman" w:hAnsi="Times New Roman" w:cs="Times New Roman"/>
          <w:sz w:val="24"/>
          <w:szCs w:val="24"/>
        </w:rPr>
        <w:t>berbangsa</w:t>
      </w:r>
      <w:proofErr w:type="spellEnd"/>
      <w:r w:rsidRPr="004B2C65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4B2C65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4B2C6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B2C65">
        <w:rPr>
          <w:rFonts w:ascii="Times New Roman" w:hAnsi="Times New Roman" w:cs="Times New Roman"/>
          <w:sz w:val="24"/>
          <w:szCs w:val="24"/>
        </w:rPr>
        <w:t>bersuku-suku</w:t>
      </w:r>
      <w:proofErr w:type="spellEnd"/>
      <w:r w:rsidRPr="004B2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C65">
        <w:rPr>
          <w:rFonts w:ascii="Times New Roman" w:hAnsi="Times New Roman" w:cs="Times New Roman"/>
          <w:sz w:val="24"/>
          <w:szCs w:val="24"/>
        </w:rPr>
        <w:t>supaya</w:t>
      </w:r>
      <w:proofErr w:type="spellEnd"/>
      <w:r w:rsidRPr="004B2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C65">
        <w:rPr>
          <w:rFonts w:ascii="Times New Roman" w:hAnsi="Times New Roman" w:cs="Times New Roman"/>
          <w:sz w:val="24"/>
          <w:szCs w:val="24"/>
        </w:rPr>
        <w:t>kamu</w:t>
      </w:r>
      <w:proofErr w:type="spellEnd"/>
      <w:r w:rsidRPr="004B2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C65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4B2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C65">
        <w:rPr>
          <w:rFonts w:ascii="Times New Roman" w:hAnsi="Times New Roman" w:cs="Times New Roman"/>
          <w:sz w:val="24"/>
          <w:szCs w:val="24"/>
        </w:rPr>
        <w:t>kenal-mengenal</w:t>
      </w:r>
      <w:proofErr w:type="spellEnd"/>
      <w:r w:rsidRPr="004B2C6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B2C65">
        <w:rPr>
          <w:rFonts w:ascii="Times New Roman" w:hAnsi="Times New Roman" w:cs="Times New Roman"/>
          <w:sz w:val="24"/>
          <w:szCs w:val="24"/>
        </w:rPr>
        <w:t>Sesungguhnya</w:t>
      </w:r>
      <w:proofErr w:type="spellEnd"/>
      <w:r w:rsidRPr="004B2C65">
        <w:rPr>
          <w:rFonts w:ascii="Times New Roman" w:hAnsi="Times New Roman" w:cs="Times New Roman"/>
          <w:sz w:val="24"/>
          <w:szCs w:val="24"/>
        </w:rPr>
        <w:t xml:space="preserve"> orang yang paling </w:t>
      </w:r>
      <w:proofErr w:type="spellStart"/>
      <w:r w:rsidRPr="004B2C65">
        <w:rPr>
          <w:rFonts w:ascii="Times New Roman" w:hAnsi="Times New Roman" w:cs="Times New Roman"/>
          <w:sz w:val="24"/>
          <w:szCs w:val="24"/>
        </w:rPr>
        <w:t>mulia</w:t>
      </w:r>
      <w:proofErr w:type="spellEnd"/>
      <w:r w:rsidRPr="004B2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C65">
        <w:rPr>
          <w:rFonts w:ascii="Times New Roman" w:hAnsi="Times New Roman" w:cs="Times New Roman"/>
          <w:sz w:val="24"/>
          <w:szCs w:val="24"/>
        </w:rPr>
        <w:t>diantara</w:t>
      </w:r>
      <w:proofErr w:type="spellEnd"/>
      <w:r w:rsidRPr="004B2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C65">
        <w:rPr>
          <w:rFonts w:ascii="Times New Roman" w:hAnsi="Times New Roman" w:cs="Times New Roman"/>
          <w:sz w:val="24"/>
          <w:szCs w:val="24"/>
        </w:rPr>
        <w:t>kamu</w:t>
      </w:r>
      <w:proofErr w:type="spellEnd"/>
      <w:r w:rsidRPr="004B2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C65">
        <w:rPr>
          <w:rFonts w:ascii="Times New Roman" w:hAnsi="Times New Roman" w:cs="Times New Roman"/>
          <w:sz w:val="24"/>
          <w:szCs w:val="24"/>
        </w:rPr>
        <w:t>disisi</w:t>
      </w:r>
      <w:proofErr w:type="spellEnd"/>
      <w:r w:rsidRPr="004B2C65">
        <w:rPr>
          <w:rFonts w:ascii="Times New Roman" w:hAnsi="Times New Roman" w:cs="Times New Roman"/>
          <w:sz w:val="24"/>
          <w:szCs w:val="24"/>
        </w:rPr>
        <w:t xml:space="preserve"> Allah </w:t>
      </w:r>
      <w:proofErr w:type="spellStart"/>
      <w:r w:rsidRPr="004B2C65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4B2C65">
        <w:rPr>
          <w:rFonts w:ascii="Times New Roman" w:hAnsi="Times New Roman" w:cs="Times New Roman"/>
          <w:sz w:val="24"/>
          <w:szCs w:val="24"/>
        </w:rPr>
        <w:t xml:space="preserve"> orang yang paling </w:t>
      </w:r>
      <w:proofErr w:type="spellStart"/>
      <w:r w:rsidRPr="004B2C65">
        <w:rPr>
          <w:rFonts w:ascii="Times New Roman" w:hAnsi="Times New Roman" w:cs="Times New Roman"/>
          <w:sz w:val="24"/>
          <w:szCs w:val="24"/>
        </w:rPr>
        <w:t>taqwa</w:t>
      </w:r>
      <w:proofErr w:type="spellEnd"/>
      <w:r w:rsidRPr="004B2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C65">
        <w:rPr>
          <w:rFonts w:ascii="Times New Roman" w:hAnsi="Times New Roman" w:cs="Times New Roman"/>
          <w:sz w:val="24"/>
          <w:szCs w:val="24"/>
        </w:rPr>
        <w:t>diantara</w:t>
      </w:r>
      <w:proofErr w:type="spellEnd"/>
      <w:r w:rsidRPr="004B2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C65">
        <w:rPr>
          <w:rFonts w:ascii="Times New Roman" w:hAnsi="Times New Roman" w:cs="Times New Roman"/>
          <w:sz w:val="24"/>
          <w:szCs w:val="24"/>
        </w:rPr>
        <w:t>kamu</w:t>
      </w:r>
      <w:proofErr w:type="spellEnd"/>
      <w:r w:rsidRPr="004B2C6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B2C65">
        <w:rPr>
          <w:rFonts w:ascii="Times New Roman" w:hAnsi="Times New Roman" w:cs="Times New Roman"/>
          <w:sz w:val="24"/>
          <w:szCs w:val="24"/>
        </w:rPr>
        <w:t>Sesungguhnya</w:t>
      </w:r>
      <w:proofErr w:type="spellEnd"/>
      <w:r w:rsidRPr="004B2C65">
        <w:rPr>
          <w:rFonts w:ascii="Times New Roman" w:hAnsi="Times New Roman" w:cs="Times New Roman"/>
          <w:sz w:val="24"/>
          <w:szCs w:val="24"/>
        </w:rPr>
        <w:t xml:space="preserve"> Allah Maha </w:t>
      </w:r>
      <w:proofErr w:type="spellStart"/>
      <w:r w:rsidRPr="004B2C65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4B2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C65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4B2C65">
        <w:rPr>
          <w:rFonts w:ascii="Times New Roman" w:hAnsi="Times New Roman" w:cs="Times New Roman"/>
          <w:sz w:val="24"/>
          <w:szCs w:val="24"/>
        </w:rPr>
        <w:t xml:space="preserve"> Maha </w:t>
      </w:r>
      <w:proofErr w:type="spellStart"/>
      <w:r w:rsidRPr="004B2C65">
        <w:rPr>
          <w:rFonts w:ascii="Times New Roman" w:hAnsi="Times New Roman" w:cs="Times New Roman"/>
          <w:sz w:val="24"/>
          <w:szCs w:val="24"/>
        </w:rPr>
        <w:t>Mengenal</w:t>
      </w:r>
      <w:proofErr w:type="spellEnd"/>
      <w:r w:rsidRPr="004B2C65">
        <w:rPr>
          <w:rFonts w:ascii="Times New Roman" w:hAnsi="Times New Roman" w:cs="Times New Roman"/>
          <w:sz w:val="24"/>
          <w:szCs w:val="24"/>
        </w:rPr>
        <w:t>”. (Qur’an Surat Al-</w:t>
      </w:r>
      <w:proofErr w:type="spellStart"/>
      <w:r w:rsidRPr="004B2C65">
        <w:rPr>
          <w:rFonts w:ascii="Times New Roman" w:hAnsi="Times New Roman" w:cs="Times New Roman"/>
          <w:sz w:val="24"/>
          <w:szCs w:val="24"/>
        </w:rPr>
        <w:t>Hujurat</w:t>
      </w:r>
      <w:proofErr w:type="spellEnd"/>
      <w:r w:rsidRPr="004B2C65">
        <w:rPr>
          <w:rFonts w:ascii="Times New Roman" w:hAnsi="Times New Roman" w:cs="Times New Roman"/>
          <w:sz w:val="24"/>
          <w:szCs w:val="24"/>
        </w:rPr>
        <w:t>: 13).</w:t>
      </w:r>
    </w:p>
    <w:p w14:paraId="71622A67" w14:textId="77777777" w:rsidR="00A21B3F" w:rsidRDefault="00B20377" w:rsidP="0050003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1B3F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, Perempuan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migran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etis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Masyarakat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yang lama,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jarak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berapada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suami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Berangkat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itulah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memehami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Perempuan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migran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ditinjau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islam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kesetaraan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gender.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Sehigga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refrensi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kaum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laki-laki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dan Perempuan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Perempuan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migran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Masyarakat.</w:t>
      </w:r>
    </w:p>
    <w:p w14:paraId="3D5C8849" w14:textId="3281A72E" w:rsidR="00A21B3F" w:rsidRDefault="00A21B3F" w:rsidP="0050003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B20377" w:rsidRPr="00A21B3F">
        <w:rPr>
          <w:rFonts w:ascii="Times New Roman" w:hAnsi="Times New Roman" w:cs="Times New Roman"/>
          <w:sz w:val="24"/>
          <w:szCs w:val="24"/>
        </w:rPr>
        <w:t>enelitian</w:t>
      </w:r>
      <w:proofErr w:type="spellEnd"/>
      <w:r w:rsidR="00B20377"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377" w:rsidRPr="00A21B3F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B20377"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377" w:rsidRPr="00A21B3F"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 w:rsidR="00B20377"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377" w:rsidRPr="00A21B3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B20377" w:rsidRPr="00A21B3F">
        <w:rPr>
          <w:rFonts w:ascii="Times New Roman" w:hAnsi="Times New Roman" w:cs="Times New Roman"/>
          <w:sz w:val="24"/>
          <w:szCs w:val="24"/>
        </w:rPr>
        <w:t xml:space="preserve"> real </w:t>
      </w:r>
      <w:proofErr w:type="spellStart"/>
      <w:r w:rsidR="00B20377" w:rsidRPr="00A21B3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B20377"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377" w:rsidRPr="00A21B3F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="00B20377" w:rsidRPr="00A21B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20377" w:rsidRPr="00A21B3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B20377"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377" w:rsidRPr="00A21B3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B20377"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377" w:rsidRPr="00A21B3F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B20377" w:rsidRPr="00A21B3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B20377" w:rsidRPr="00A21B3F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="00B20377"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377" w:rsidRPr="00A21B3F">
        <w:rPr>
          <w:rFonts w:ascii="Times New Roman" w:hAnsi="Times New Roman" w:cs="Times New Roman"/>
          <w:sz w:val="24"/>
          <w:szCs w:val="24"/>
        </w:rPr>
        <w:t>Pengenjek</w:t>
      </w:r>
      <w:proofErr w:type="spellEnd"/>
      <w:r w:rsidR="00B20377"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377" w:rsidRPr="00A21B3F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="00B20377"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377" w:rsidRPr="00A21B3F">
        <w:rPr>
          <w:rFonts w:ascii="Times New Roman" w:hAnsi="Times New Roman" w:cs="Times New Roman"/>
          <w:sz w:val="24"/>
          <w:szCs w:val="24"/>
        </w:rPr>
        <w:t>Jonggat</w:t>
      </w:r>
      <w:proofErr w:type="spellEnd"/>
      <w:r w:rsidR="00B20377"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377" w:rsidRPr="00A21B3F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="00B20377" w:rsidRPr="00A21B3F">
        <w:rPr>
          <w:rFonts w:ascii="Times New Roman" w:hAnsi="Times New Roman" w:cs="Times New Roman"/>
          <w:sz w:val="24"/>
          <w:szCs w:val="24"/>
        </w:rPr>
        <w:t xml:space="preserve"> Lombok Tengah. </w:t>
      </w:r>
      <w:r>
        <w:rPr>
          <w:rFonts w:ascii="Times New Roman" w:hAnsi="Times New Roman" w:cs="Times New Roman"/>
          <w:sz w:val="24"/>
          <w:szCs w:val="24"/>
        </w:rPr>
        <w:t xml:space="preserve">Adapun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buruh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migran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Pengenjek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Perempuan </w:t>
      </w:r>
      <w:proofErr w:type="spellStart"/>
      <w:r>
        <w:rPr>
          <w:rFonts w:ascii="Times New Roman" w:hAnsi="Times New Roman" w:cs="Times New Roman"/>
          <w:sz w:val="24"/>
          <w:szCs w:val="24"/>
        </w:rPr>
        <w:t>migran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13060332" w14:textId="64E2BDD5" w:rsidR="00442E04" w:rsidRDefault="00442E04" w:rsidP="0050003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1.1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Buruh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Migran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Perempuan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Pengenjek</w:t>
      </w:r>
      <w:proofErr w:type="spellEnd"/>
    </w:p>
    <w:tbl>
      <w:tblPr>
        <w:tblStyle w:val="TableGrid"/>
        <w:tblW w:w="9997" w:type="dxa"/>
        <w:tblLook w:val="04A0" w:firstRow="1" w:lastRow="0" w:firstColumn="1" w:lastColumn="0" w:noHBand="0" w:noVBand="1"/>
      </w:tblPr>
      <w:tblGrid>
        <w:gridCol w:w="621"/>
        <w:gridCol w:w="1894"/>
        <w:gridCol w:w="1800"/>
        <w:gridCol w:w="2417"/>
        <w:gridCol w:w="2039"/>
        <w:gridCol w:w="1226"/>
      </w:tblGrid>
      <w:tr w:rsidR="00D22F16" w:rsidRPr="00442E04" w14:paraId="4F71FBB9" w14:textId="77777777" w:rsidTr="00DA511D">
        <w:tc>
          <w:tcPr>
            <w:tcW w:w="621" w:type="dxa"/>
          </w:tcPr>
          <w:p w14:paraId="420AD0FC" w14:textId="77777777" w:rsidR="00442E04" w:rsidRPr="00442E04" w:rsidRDefault="00442E04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2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894" w:type="dxa"/>
          </w:tcPr>
          <w:p w14:paraId="34003AF3" w14:textId="77777777" w:rsidR="00442E04" w:rsidRPr="00442E04" w:rsidRDefault="00442E04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2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Nama</w:t>
            </w:r>
          </w:p>
        </w:tc>
        <w:tc>
          <w:tcPr>
            <w:tcW w:w="1800" w:type="dxa"/>
          </w:tcPr>
          <w:p w14:paraId="07E2493C" w14:textId="77777777" w:rsidR="00442E04" w:rsidRPr="00442E04" w:rsidRDefault="00442E04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2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2417" w:type="dxa"/>
          </w:tcPr>
          <w:p w14:paraId="0F2024D1" w14:textId="77777777" w:rsidR="00442E04" w:rsidRPr="00442E04" w:rsidRDefault="00442E04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2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Dusun</w:t>
            </w:r>
          </w:p>
        </w:tc>
        <w:tc>
          <w:tcPr>
            <w:tcW w:w="2039" w:type="dxa"/>
          </w:tcPr>
          <w:p w14:paraId="5F312B3C" w14:textId="77777777" w:rsidR="00442E04" w:rsidRPr="00442E04" w:rsidRDefault="00442E04" w:rsidP="00442E04">
            <w:pPr>
              <w:pStyle w:val="ListParagraph"/>
              <w:shd w:val="clear" w:color="auto" w:fill="FFFFFF" w:themeFill="background1"/>
              <w:ind w:left="3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42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Tempat</w:t>
            </w:r>
            <w:proofErr w:type="spellEnd"/>
            <w:r w:rsidRPr="00442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42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Kerja</w:t>
            </w:r>
            <w:proofErr w:type="spellEnd"/>
          </w:p>
        </w:tc>
        <w:tc>
          <w:tcPr>
            <w:tcW w:w="1226" w:type="dxa"/>
          </w:tcPr>
          <w:p w14:paraId="7C54774F" w14:textId="77777777" w:rsidR="00442E04" w:rsidRPr="00442E04" w:rsidRDefault="00442E04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2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Ket.</w:t>
            </w:r>
          </w:p>
        </w:tc>
      </w:tr>
      <w:tr w:rsidR="00D22F16" w:rsidRPr="00442E04" w14:paraId="3546BD46" w14:textId="77777777" w:rsidTr="00DA511D">
        <w:tc>
          <w:tcPr>
            <w:tcW w:w="621" w:type="dxa"/>
          </w:tcPr>
          <w:p w14:paraId="62D2C2F2" w14:textId="77777777" w:rsidR="00442E04" w:rsidRPr="00442E04" w:rsidRDefault="00442E04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4" w:type="dxa"/>
          </w:tcPr>
          <w:p w14:paraId="4A8D967B" w14:textId="77777777" w:rsidR="00442E04" w:rsidRPr="00442E04" w:rsidRDefault="00442E04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Misnah</w:t>
            </w:r>
            <w:proofErr w:type="spellEnd"/>
          </w:p>
        </w:tc>
        <w:tc>
          <w:tcPr>
            <w:tcW w:w="1800" w:type="dxa"/>
          </w:tcPr>
          <w:p w14:paraId="34D2BAFC" w14:textId="77777777" w:rsidR="00442E04" w:rsidRPr="00442E04" w:rsidRDefault="00442E04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Janda</w:t>
            </w:r>
            <w:proofErr w:type="spellEnd"/>
          </w:p>
        </w:tc>
        <w:tc>
          <w:tcPr>
            <w:tcW w:w="2417" w:type="dxa"/>
          </w:tcPr>
          <w:p w14:paraId="135C2845" w14:textId="4AB1BAD5" w:rsidR="00442E04" w:rsidRPr="00442E04" w:rsidRDefault="00442E04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Montong</w:t>
            </w:r>
            <w:proofErr w:type="spellEnd"/>
            <w:r w:rsidRPr="00442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Praje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Barat</w:t>
            </w:r>
          </w:p>
        </w:tc>
        <w:tc>
          <w:tcPr>
            <w:tcW w:w="2039" w:type="dxa"/>
          </w:tcPr>
          <w:p w14:paraId="5181A6EC" w14:textId="77777777" w:rsidR="00442E04" w:rsidRPr="00442E04" w:rsidRDefault="00442E04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Saudi Arabia</w:t>
            </w:r>
          </w:p>
        </w:tc>
        <w:tc>
          <w:tcPr>
            <w:tcW w:w="1226" w:type="dxa"/>
          </w:tcPr>
          <w:p w14:paraId="75ED8CFD" w14:textId="77777777" w:rsidR="00442E04" w:rsidRPr="00A911A8" w:rsidRDefault="00442E04" w:rsidP="00A911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1A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A911A8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</w:p>
        </w:tc>
      </w:tr>
      <w:tr w:rsidR="00D22F16" w:rsidRPr="00442E04" w14:paraId="2888BC38" w14:textId="77777777" w:rsidTr="00DA511D">
        <w:tc>
          <w:tcPr>
            <w:tcW w:w="621" w:type="dxa"/>
          </w:tcPr>
          <w:p w14:paraId="75D7E78A" w14:textId="77777777" w:rsidR="00442E04" w:rsidRPr="00442E04" w:rsidRDefault="00442E04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4" w:type="dxa"/>
          </w:tcPr>
          <w:p w14:paraId="76DA936A" w14:textId="77777777" w:rsidR="00442E04" w:rsidRPr="00442E04" w:rsidRDefault="00442E04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Elmiyati</w:t>
            </w:r>
            <w:proofErr w:type="spellEnd"/>
          </w:p>
        </w:tc>
        <w:tc>
          <w:tcPr>
            <w:tcW w:w="1800" w:type="dxa"/>
          </w:tcPr>
          <w:p w14:paraId="3A563422" w14:textId="77777777" w:rsidR="00442E04" w:rsidRPr="00442E04" w:rsidRDefault="00442E04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Janda</w:t>
            </w:r>
            <w:proofErr w:type="spellEnd"/>
          </w:p>
        </w:tc>
        <w:tc>
          <w:tcPr>
            <w:tcW w:w="2417" w:type="dxa"/>
          </w:tcPr>
          <w:p w14:paraId="181AC21D" w14:textId="77777777" w:rsidR="00442E04" w:rsidRPr="00442E04" w:rsidRDefault="00442E04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Montong</w:t>
            </w:r>
            <w:proofErr w:type="spellEnd"/>
            <w:r w:rsidRPr="00442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Praje</w:t>
            </w:r>
            <w:proofErr w:type="spellEnd"/>
            <w:r w:rsidRPr="00442E04">
              <w:rPr>
                <w:rFonts w:ascii="Times New Roman" w:hAnsi="Times New Roman" w:cs="Times New Roman"/>
                <w:sz w:val="24"/>
                <w:szCs w:val="24"/>
              </w:rPr>
              <w:t xml:space="preserve"> Barat</w:t>
            </w:r>
          </w:p>
        </w:tc>
        <w:tc>
          <w:tcPr>
            <w:tcW w:w="2039" w:type="dxa"/>
          </w:tcPr>
          <w:p w14:paraId="55958A22" w14:textId="77777777" w:rsidR="00442E04" w:rsidRPr="00442E04" w:rsidRDefault="00442E04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Saudi Arabia</w:t>
            </w:r>
          </w:p>
        </w:tc>
        <w:tc>
          <w:tcPr>
            <w:tcW w:w="1226" w:type="dxa"/>
          </w:tcPr>
          <w:p w14:paraId="64E10BA6" w14:textId="77777777" w:rsidR="00442E04" w:rsidRPr="00A911A8" w:rsidRDefault="00442E04" w:rsidP="00A911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1A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A911A8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</w:p>
        </w:tc>
      </w:tr>
      <w:tr w:rsidR="00D22F16" w:rsidRPr="00442E04" w14:paraId="634F5A28" w14:textId="77777777" w:rsidTr="00DA511D">
        <w:tc>
          <w:tcPr>
            <w:tcW w:w="621" w:type="dxa"/>
          </w:tcPr>
          <w:p w14:paraId="20A96CD0" w14:textId="77777777" w:rsidR="00442E04" w:rsidRPr="00442E04" w:rsidRDefault="00442E04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4" w:type="dxa"/>
          </w:tcPr>
          <w:p w14:paraId="1EC03172" w14:textId="77777777" w:rsidR="00442E04" w:rsidRPr="00442E04" w:rsidRDefault="00442E04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Purnawati</w:t>
            </w:r>
            <w:proofErr w:type="spellEnd"/>
          </w:p>
        </w:tc>
        <w:tc>
          <w:tcPr>
            <w:tcW w:w="1800" w:type="dxa"/>
          </w:tcPr>
          <w:p w14:paraId="4E3599A3" w14:textId="77777777" w:rsidR="00442E04" w:rsidRPr="00442E04" w:rsidRDefault="00442E04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Janda</w:t>
            </w:r>
            <w:proofErr w:type="spellEnd"/>
          </w:p>
        </w:tc>
        <w:tc>
          <w:tcPr>
            <w:tcW w:w="2417" w:type="dxa"/>
          </w:tcPr>
          <w:p w14:paraId="7953D708" w14:textId="77777777" w:rsidR="00442E04" w:rsidRPr="00442E04" w:rsidRDefault="00442E04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Montong</w:t>
            </w:r>
            <w:proofErr w:type="spellEnd"/>
            <w:r w:rsidRPr="00442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Praje</w:t>
            </w:r>
            <w:proofErr w:type="spellEnd"/>
            <w:r w:rsidRPr="00442E04">
              <w:rPr>
                <w:rFonts w:ascii="Times New Roman" w:hAnsi="Times New Roman" w:cs="Times New Roman"/>
                <w:sz w:val="24"/>
                <w:szCs w:val="24"/>
              </w:rPr>
              <w:t xml:space="preserve"> Barat</w:t>
            </w:r>
          </w:p>
        </w:tc>
        <w:tc>
          <w:tcPr>
            <w:tcW w:w="2039" w:type="dxa"/>
          </w:tcPr>
          <w:p w14:paraId="206D3F6D" w14:textId="77777777" w:rsidR="00442E04" w:rsidRPr="00442E04" w:rsidRDefault="00442E04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Saudi Arabia</w:t>
            </w:r>
          </w:p>
        </w:tc>
        <w:tc>
          <w:tcPr>
            <w:tcW w:w="1226" w:type="dxa"/>
          </w:tcPr>
          <w:p w14:paraId="1A26F345" w14:textId="77777777" w:rsidR="00442E04" w:rsidRPr="00A911A8" w:rsidRDefault="00442E04" w:rsidP="00A911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1A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A911A8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</w:p>
        </w:tc>
      </w:tr>
      <w:tr w:rsidR="00D22F16" w:rsidRPr="00442E04" w14:paraId="2BB92B0F" w14:textId="77777777" w:rsidTr="00DA511D">
        <w:tc>
          <w:tcPr>
            <w:tcW w:w="621" w:type="dxa"/>
          </w:tcPr>
          <w:p w14:paraId="7642A44B" w14:textId="77777777" w:rsidR="00442E04" w:rsidRPr="00442E04" w:rsidRDefault="00442E04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4" w:type="dxa"/>
          </w:tcPr>
          <w:p w14:paraId="75A5C36F" w14:textId="77777777" w:rsidR="00442E04" w:rsidRPr="00442E04" w:rsidRDefault="00442E04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Marni</w:t>
            </w:r>
          </w:p>
        </w:tc>
        <w:tc>
          <w:tcPr>
            <w:tcW w:w="1800" w:type="dxa"/>
          </w:tcPr>
          <w:p w14:paraId="734772A1" w14:textId="77777777" w:rsidR="00442E04" w:rsidRPr="00442E04" w:rsidRDefault="00442E04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Janda</w:t>
            </w:r>
            <w:proofErr w:type="spellEnd"/>
          </w:p>
        </w:tc>
        <w:tc>
          <w:tcPr>
            <w:tcW w:w="2417" w:type="dxa"/>
          </w:tcPr>
          <w:p w14:paraId="17058DB1" w14:textId="77777777" w:rsidR="00442E04" w:rsidRPr="00442E04" w:rsidRDefault="00442E04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Montong</w:t>
            </w:r>
            <w:proofErr w:type="spellEnd"/>
            <w:r w:rsidRPr="00442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Praje</w:t>
            </w:r>
            <w:proofErr w:type="spellEnd"/>
            <w:r w:rsidRPr="00442E04">
              <w:rPr>
                <w:rFonts w:ascii="Times New Roman" w:hAnsi="Times New Roman" w:cs="Times New Roman"/>
                <w:sz w:val="24"/>
                <w:szCs w:val="24"/>
              </w:rPr>
              <w:t xml:space="preserve"> Barat</w:t>
            </w:r>
          </w:p>
        </w:tc>
        <w:tc>
          <w:tcPr>
            <w:tcW w:w="2039" w:type="dxa"/>
          </w:tcPr>
          <w:p w14:paraId="4B1974E0" w14:textId="77777777" w:rsidR="00442E04" w:rsidRPr="00442E04" w:rsidRDefault="00442E04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Saudi Arabia</w:t>
            </w:r>
          </w:p>
        </w:tc>
        <w:tc>
          <w:tcPr>
            <w:tcW w:w="1226" w:type="dxa"/>
          </w:tcPr>
          <w:p w14:paraId="2AA58A58" w14:textId="77777777" w:rsidR="00442E04" w:rsidRPr="00A911A8" w:rsidRDefault="00442E04" w:rsidP="00A911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1A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A911A8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</w:p>
        </w:tc>
      </w:tr>
      <w:tr w:rsidR="00D22F16" w:rsidRPr="00442E04" w14:paraId="3B29BC86" w14:textId="77777777" w:rsidTr="00DA511D">
        <w:tc>
          <w:tcPr>
            <w:tcW w:w="621" w:type="dxa"/>
          </w:tcPr>
          <w:p w14:paraId="79B5B729" w14:textId="77777777" w:rsidR="00442E04" w:rsidRPr="00442E04" w:rsidRDefault="00442E04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4" w:type="dxa"/>
          </w:tcPr>
          <w:p w14:paraId="4B40A27F" w14:textId="77777777" w:rsidR="00442E04" w:rsidRPr="00442E04" w:rsidRDefault="00442E04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Sukini</w:t>
            </w:r>
          </w:p>
        </w:tc>
        <w:tc>
          <w:tcPr>
            <w:tcW w:w="1800" w:type="dxa"/>
          </w:tcPr>
          <w:p w14:paraId="09A6ACB2" w14:textId="77777777" w:rsidR="00442E04" w:rsidRPr="00442E04" w:rsidRDefault="00442E04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Istri</w:t>
            </w:r>
            <w:proofErr w:type="spellEnd"/>
          </w:p>
        </w:tc>
        <w:tc>
          <w:tcPr>
            <w:tcW w:w="2417" w:type="dxa"/>
          </w:tcPr>
          <w:p w14:paraId="5A3BD1E0" w14:textId="77777777" w:rsidR="00442E04" w:rsidRPr="00442E04" w:rsidRDefault="00442E04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Montong</w:t>
            </w:r>
            <w:proofErr w:type="spellEnd"/>
            <w:r w:rsidRPr="00442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Praje</w:t>
            </w:r>
            <w:proofErr w:type="spellEnd"/>
            <w:r w:rsidRPr="00442E04">
              <w:rPr>
                <w:rFonts w:ascii="Times New Roman" w:hAnsi="Times New Roman" w:cs="Times New Roman"/>
                <w:sz w:val="24"/>
                <w:szCs w:val="24"/>
              </w:rPr>
              <w:t xml:space="preserve"> Barat</w:t>
            </w:r>
          </w:p>
        </w:tc>
        <w:tc>
          <w:tcPr>
            <w:tcW w:w="2039" w:type="dxa"/>
          </w:tcPr>
          <w:p w14:paraId="43EF5478" w14:textId="77777777" w:rsidR="00442E04" w:rsidRPr="00442E04" w:rsidRDefault="00442E04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Kalimantan</w:t>
            </w:r>
          </w:p>
        </w:tc>
        <w:tc>
          <w:tcPr>
            <w:tcW w:w="1226" w:type="dxa"/>
          </w:tcPr>
          <w:p w14:paraId="4F884E1E" w14:textId="77777777" w:rsidR="00442E04" w:rsidRPr="00A911A8" w:rsidRDefault="00442E04" w:rsidP="00A911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1A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A911A8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</w:p>
        </w:tc>
      </w:tr>
      <w:tr w:rsidR="00D22F16" w:rsidRPr="00442E04" w14:paraId="280C1FC3" w14:textId="77777777" w:rsidTr="00DA511D">
        <w:tc>
          <w:tcPr>
            <w:tcW w:w="621" w:type="dxa"/>
          </w:tcPr>
          <w:p w14:paraId="4B324289" w14:textId="77777777" w:rsidR="00442E04" w:rsidRPr="00442E04" w:rsidRDefault="00442E04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4" w:type="dxa"/>
          </w:tcPr>
          <w:p w14:paraId="622F6426" w14:textId="77777777" w:rsidR="00442E04" w:rsidRPr="00442E04" w:rsidRDefault="00442E04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Dina</w:t>
            </w:r>
          </w:p>
        </w:tc>
        <w:tc>
          <w:tcPr>
            <w:tcW w:w="1800" w:type="dxa"/>
          </w:tcPr>
          <w:p w14:paraId="4F21F29A" w14:textId="77777777" w:rsidR="00442E04" w:rsidRPr="00442E04" w:rsidRDefault="00442E04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Istri</w:t>
            </w:r>
            <w:proofErr w:type="spellEnd"/>
          </w:p>
        </w:tc>
        <w:tc>
          <w:tcPr>
            <w:tcW w:w="2417" w:type="dxa"/>
          </w:tcPr>
          <w:p w14:paraId="6464CDE4" w14:textId="77777777" w:rsidR="00442E04" w:rsidRPr="00442E04" w:rsidRDefault="00442E04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Montong</w:t>
            </w:r>
            <w:proofErr w:type="spellEnd"/>
            <w:r w:rsidRPr="00442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Praje</w:t>
            </w:r>
            <w:proofErr w:type="spellEnd"/>
            <w:r w:rsidRPr="00442E04">
              <w:rPr>
                <w:rFonts w:ascii="Times New Roman" w:hAnsi="Times New Roman" w:cs="Times New Roman"/>
                <w:sz w:val="24"/>
                <w:szCs w:val="24"/>
              </w:rPr>
              <w:t xml:space="preserve"> Barat</w:t>
            </w:r>
          </w:p>
        </w:tc>
        <w:tc>
          <w:tcPr>
            <w:tcW w:w="2039" w:type="dxa"/>
          </w:tcPr>
          <w:p w14:paraId="0A3B9CC4" w14:textId="77777777" w:rsidR="00442E04" w:rsidRPr="00442E04" w:rsidRDefault="00442E04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Kalimantan</w:t>
            </w:r>
          </w:p>
        </w:tc>
        <w:tc>
          <w:tcPr>
            <w:tcW w:w="1226" w:type="dxa"/>
          </w:tcPr>
          <w:p w14:paraId="2BF9C520" w14:textId="1D85407F" w:rsidR="00442E04" w:rsidRPr="00A911A8" w:rsidRDefault="00442E04" w:rsidP="00A911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1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911A8" w:rsidRPr="00A911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11A8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</w:p>
        </w:tc>
      </w:tr>
      <w:tr w:rsidR="00D22F16" w:rsidRPr="00442E04" w14:paraId="67F36134" w14:textId="77777777" w:rsidTr="00DA511D">
        <w:tc>
          <w:tcPr>
            <w:tcW w:w="621" w:type="dxa"/>
          </w:tcPr>
          <w:p w14:paraId="742B4C16" w14:textId="77777777" w:rsidR="00442E04" w:rsidRPr="00442E04" w:rsidRDefault="00442E04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94" w:type="dxa"/>
          </w:tcPr>
          <w:p w14:paraId="3C12D670" w14:textId="77777777" w:rsidR="00442E04" w:rsidRPr="00442E04" w:rsidRDefault="00442E04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Icak</w:t>
            </w:r>
            <w:proofErr w:type="spellEnd"/>
          </w:p>
        </w:tc>
        <w:tc>
          <w:tcPr>
            <w:tcW w:w="1800" w:type="dxa"/>
          </w:tcPr>
          <w:p w14:paraId="39B956A3" w14:textId="77777777" w:rsidR="00442E04" w:rsidRPr="00442E04" w:rsidRDefault="00442E04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Istri</w:t>
            </w:r>
            <w:proofErr w:type="spellEnd"/>
          </w:p>
        </w:tc>
        <w:tc>
          <w:tcPr>
            <w:tcW w:w="2417" w:type="dxa"/>
          </w:tcPr>
          <w:p w14:paraId="163D7DCA" w14:textId="77777777" w:rsidR="00442E04" w:rsidRPr="00442E04" w:rsidRDefault="00442E04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Beber</w:t>
            </w:r>
            <w:proofErr w:type="spellEnd"/>
          </w:p>
        </w:tc>
        <w:tc>
          <w:tcPr>
            <w:tcW w:w="2039" w:type="dxa"/>
          </w:tcPr>
          <w:p w14:paraId="500F684D" w14:textId="77777777" w:rsidR="00442E04" w:rsidRPr="00442E04" w:rsidRDefault="00442E04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Taiwan</w:t>
            </w:r>
          </w:p>
        </w:tc>
        <w:tc>
          <w:tcPr>
            <w:tcW w:w="1226" w:type="dxa"/>
          </w:tcPr>
          <w:p w14:paraId="7A213B78" w14:textId="77777777" w:rsidR="00442E04" w:rsidRPr="00A911A8" w:rsidRDefault="00442E04" w:rsidP="00A911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1A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A911A8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</w:p>
        </w:tc>
      </w:tr>
      <w:tr w:rsidR="00D22F16" w:rsidRPr="00442E04" w14:paraId="115CE86B" w14:textId="77777777" w:rsidTr="00DA511D">
        <w:tc>
          <w:tcPr>
            <w:tcW w:w="621" w:type="dxa"/>
          </w:tcPr>
          <w:p w14:paraId="7EE4F668" w14:textId="77777777" w:rsidR="00442E04" w:rsidRPr="00442E04" w:rsidRDefault="00442E04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94" w:type="dxa"/>
          </w:tcPr>
          <w:p w14:paraId="30CDF0EA" w14:textId="77777777" w:rsidR="00442E04" w:rsidRPr="00442E04" w:rsidRDefault="00442E04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E04">
              <w:rPr>
                <w:rFonts w:ascii="Times New Roman" w:hAnsi="Times New Roman" w:cs="Times New Roman"/>
                <w:sz w:val="24"/>
                <w:szCs w:val="24"/>
              </w:rPr>
              <w:t xml:space="preserve">Ida </w:t>
            </w:r>
            <w:proofErr w:type="spellStart"/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Susilami</w:t>
            </w:r>
            <w:proofErr w:type="spellEnd"/>
          </w:p>
        </w:tc>
        <w:tc>
          <w:tcPr>
            <w:tcW w:w="1800" w:type="dxa"/>
          </w:tcPr>
          <w:p w14:paraId="67A001AB" w14:textId="77777777" w:rsidR="00442E04" w:rsidRPr="00442E04" w:rsidRDefault="00442E04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Janda</w:t>
            </w:r>
            <w:proofErr w:type="spellEnd"/>
          </w:p>
        </w:tc>
        <w:tc>
          <w:tcPr>
            <w:tcW w:w="2417" w:type="dxa"/>
          </w:tcPr>
          <w:p w14:paraId="006CF3F6" w14:textId="77777777" w:rsidR="00442E04" w:rsidRPr="00442E04" w:rsidRDefault="00442E04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Montong</w:t>
            </w:r>
            <w:proofErr w:type="spellEnd"/>
            <w:r w:rsidRPr="00442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Praje</w:t>
            </w:r>
            <w:proofErr w:type="spellEnd"/>
            <w:r w:rsidRPr="00442E04">
              <w:rPr>
                <w:rFonts w:ascii="Times New Roman" w:hAnsi="Times New Roman" w:cs="Times New Roman"/>
                <w:sz w:val="24"/>
                <w:szCs w:val="24"/>
              </w:rPr>
              <w:t xml:space="preserve"> Barat</w:t>
            </w:r>
          </w:p>
        </w:tc>
        <w:tc>
          <w:tcPr>
            <w:tcW w:w="2039" w:type="dxa"/>
          </w:tcPr>
          <w:p w14:paraId="6ED7DAFD" w14:textId="77777777" w:rsidR="00442E04" w:rsidRPr="00442E04" w:rsidRDefault="00442E04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Malaysia</w:t>
            </w:r>
          </w:p>
        </w:tc>
        <w:tc>
          <w:tcPr>
            <w:tcW w:w="1226" w:type="dxa"/>
          </w:tcPr>
          <w:p w14:paraId="69F905B5" w14:textId="77777777" w:rsidR="00442E04" w:rsidRPr="00A911A8" w:rsidRDefault="00442E04" w:rsidP="00A911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1A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A911A8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</w:p>
        </w:tc>
      </w:tr>
      <w:tr w:rsidR="00D22F16" w:rsidRPr="00442E04" w14:paraId="3F708B58" w14:textId="77777777" w:rsidTr="00DA511D">
        <w:tc>
          <w:tcPr>
            <w:tcW w:w="621" w:type="dxa"/>
          </w:tcPr>
          <w:p w14:paraId="344D076C" w14:textId="77777777" w:rsidR="00442E04" w:rsidRPr="00442E04" w:rsidRDefault="00442E04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94" w:type="dxa"/>
          </w:tcPr>
          <w:p w14:paraId="0A2276B5" w14:textId="77777777" w:rsidR="00442E04" w:rsidRPr="00442E04" w:rsidRDefault="00442E04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Hikmawati</w:t>
            </w:r>
            <w:proofErr w:type="spellEnd"/>
          </w:p>
        </w:tc>
        <w:tc>
          <w:tcPr>
            <w:tcW w:w="1800" w:type="dxa"/>
          </w:tcPr>
          <w:p w14:paraId="6730A145" w14:textId="77777777" w:rsidR="00442E04" w:rsidRPr="00442E04" w:rsidRDefault="00442E04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Istri</w:t>
            </w:r>
            <w:proofErr w:type="spellEnd"/>
          </w:p>
        </w:tc>
        <w:tc>
          <w:tcPr>
            <w:tcW w:w="2417" w:type="dxa"/>
          </w:tcPr>
          <w:p w14:paraId="4FA7B1A7" w14:textId="77777777" w:rsidR="00442E04" w:rsidRPr="00442E04" w:rsidRDefault="00442E04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Montong</w:t>
            </w:r>
            <w:proofErr w:type="spellEnd"/>
            <w:r w:rsidRPr="00442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Praje</w:t>
            </w:r>
            <w:proofErr w:type="spellEnd"/>
            <w:r w:rsidRPr="00442E04">
              <w:rPr>
                <w:rFonts w:ascii="Times New Roman" w:hAnsi="Times New Roman" w:cs="Times New Roman"/>
                <w:sz w:val="24"/>
                <w:szCs w:val="24"/>
              </w:rPr>
              <w:t xml:space="preserve"> Barat</w:t>
            </w:r>
          </w:p>
        </w:tc>
        <w:tc>
          <w:tcPr>
            <w:tcW w:w="2039" w:type="dxa"/>
          </w:tcPr>
          <w:p w14:paraId="6F57287C" w14:textId="77777777" w:rsidR="00442E04" w:rsidRPr="00442E04" w:rsidRDefault="00442E04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Malaysia</w:t>
            </w:r>
          </w:p>
        </w:tc>
        <w:tc>
          <w:tcPr>
            <w:tcW w:w="1226" w:type="dxa"/>
          </w:tcPr>
          <w:p w14:paraId="7DB90E8F" w14:textId="77777777" w:rsidR="00442E04" w:rsidRPr="00A911A8" w:rsidRDefault="00442E04" w:rsidP="00A911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1A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A911A8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</w:p>
        </w:tc>
      </w:tr>
      <w:tr w:rsidR="00D22F16" w:rsidRPr="00442E04" w14:paraId="3DB4F695" w14:textId="77777777" w:rsidTr="00DA511D">
        <w:tc>
          <w:tcPr>
            <w:tcW w:w="621" w:type="dxa"/>
          </w:tcPr>
          <w:p w14:paraId="5B9E9180" w14:textId="77777777" w:rsidR="00442E04" w:rsidRPr="00442E04" w:rsidRDefault="00442E04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4" w:type="dxa"/>
          </w:tcPr>
          <w:p w14:paraId="6D40AFDE" w14:textId="77777777" w:rsidR="00442E04" w:rsidRPr="00442E04" w:rsidRDefault="00442E04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Zuriyatun</w:t>
            </w:r>
            <w:proofErr w:type="spellEnd"/>
          </w:p>
        </w:tc>
        <w:tc>
          <w:tcPr>
            <w:tcW w:w="1800" w:type="dxa"/>
          </w:tcPr>
          <w:p w14:paraId="65A7C5B7" w14:textId="77777777" w:rsidR="00442E04" w:rsidRPr="00442E04" w:rsidRDefault="00442E04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Istri</w:t>
            </w:r>
            <w:proofErr w:type="spellEnd"/>
          </w:p>
        </w:tc>
        <w:tc>
          <w:tcPr>
            <w:tcW w:w="2417" w:type="dxa"/>
          </w:tcPr>
          <w:p w14:paraId="7058F73C" w14:textId="77777777" w:rsidR="00442E04" w:rsidRPr="00442E04" w:rsidRDefault="00442E04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Montong</w:t>
            </w:r>
            <w:proofErr w:type="spellEnd"/>
            <w:r w:rsidRPr="00442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Praje</w:t>
            </w:r>
            <w:proofErr w:type="spellEnd"/>
            <w:r w:rsidRPr="00442E04">
              <w:rPr>
                <w:rFonts w:ascii="Times New Roman" w:hAnsi="Times New Roman" w:cs="Times New Roman"/>
                <w:sz w:val="24"/>
                <w:szCs w:val="24"/>
              </w:rPr>
              <w:t xml:space="preserve"> Barat</w:t>
            </w:r>
          </w:p>
        </w:tc>
        <w:tc>
          <w:tcPr>
            <w:tcW w:w="2039" w:type="dxa"/>
          </w:tcPr>
          <w:p w14:paraId="2011BF5F" w14:textId="77777777" w:rsidR="00442E04" w:rsidRPr="00442E04" w:rsidRDefault="00442E04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Kalimantan</w:t>
            </w:r>
          </w:p>
        </w:tc>
        <w:tc>
          <w:tcPr>
            <w:tcW w:w="1226" w:type="dxa"/>
          </w:tcPr>
          <w:p w14:paraId="63E75BAD" w14:textId="77777777" w:rsidR="00442E04" w:rsidRPr="00A911A8" w:rsidRDefault="00442E04" w:rsidP="00A911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1A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A911A8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</w:p>
        </w:tc>
      </w:tr>
      <w:tr w:rsidR="00D22F16" w:rsidRPr="00442E04" w14:paraId="77988E15" w14:textId="77777777" w:rsidTr="00DA511D">
        <w:tc>
          <w:tcPr>
            <w:tcW w:w="621" w:type="dxa"/>
          </w:tcPr>
          <w:p w14:paraId="626479D5" w14:textId="77777777" w:rsidR="00442E04" w:rsidRPr="00442E04" w:rsidRDefault="00442E04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94" w:type="dxa"/>
          </w:tcPr>
          <w:p w14:paraId="43A2DA10" w14:textId="52DB1FD5" w:rsidR="00442E04" w:rsidRPr="00442E04" w:rsidRDefault="00442E04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Sulistian</w:t>
            </w:r>
            <w:proofErr w:type="spellEnd"/>
          </w:p>
        </w:tc>
        <w:tc>
          <w:tcPr>
            <w:tcW w:w="1800" w:type="dxa"/>
          </w:tcPr>
          <w:p w14:paraId="5994710D" w14:textId="77777777" w:rsidR="00442E04" w:rsidRPr="00442E04" w:rsidRDefault="00442E04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Janda</w:t>
            </w:r>
            <w:proofErr w:type="spellEnd"/>
          </w:p>
        </w:tc>
        <w:tc>
          <w:tcPr>
            <w:tcW w:w="2417" w:type="dxa"/>
          </w:tcPr>
          <w:p w14:paraId="2EC1E660" w14:textId="77777777" w:rsidR="00442E04" w:rsidRPr="00442E04" w:rsidRDefault="00442E04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Montong</w:t>
            </w:r>
            <w:proofErr w:type="spellEnd"/>
            <w:r w:rsidRPr="00442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Praje</w:t>
            </w:r>
            <w:proofErr w:type="spellEnd"/>
            <w:r w:rsidRPr="00442E04">
              <w:rPr>
                <w:rFonts w:ascii="Times New Roman" w:hAnsi="Times New Roman" w:cs="Times New Roman"/>
                <w:sz w:val="24"/>
                <w:szCs w:val="24"/>
              </w:rPr>
              <w:t xml:space="preserve"> Barat</w:t>
            </w:r>
          </w:p>
        </w:tc>
        <w:tc>
          <w:tcPr>
            <w:tcW w:w="2039" w:type="dxa"/>
          </w:tcPr>
          <w:p w14:paraId="5FAFC4DE" w14:textId="77777777" w:rsidR="00442E04" w:rsidRPr="00442E04" w:rsidRDefault="00442E04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Malaysia</w:t>
            </w:r>
          </w:p>
        </w:tc>
        <w:tc>
          <w:tcPr>
            <w:tcW w:w="1226" w:type="dxa"/>
          </w:tcPr>
          <w:p w14:paraId="75206A3D" w14:textId="77777777" w:rsidR="00442E04" w:rsidRPr="00A911A8" w:rsidRDefault="00442E04" w:rsidP="00A911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1A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A911A8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</w:p>
        </w:tc>
      </w:tr>
      <w:tr w:rsidR="00D22F16" w:rsidRPr="00442E04" w14:paraId="1BF0AE03" w14:textId="77777777" w:rsidTr="00DA511D">
        <w:tc>
          <w:tcPr>
            <w:tcW w:w="621" w:type="dxa"/>
          </w:tcPr>
          <w:p w14:paraId="328FB96F" w14:textId="77777777" w:rsidR="00442E04" w:rsidRPr="00442E04" w:rsidRDefault="00442E04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94" w:type="dxa"/>
          </w:tcPr>
          <w:p w14:paraId="4EC9B043" w14:textId="77777777" w:rsidR="00442E04" w:rsidRPr="00442E04" w:rsidRDefault="00442E04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Sutimah</w:t>
            </w:r>
            <w:proofErr w:type="spellEnd"/>
          </w:p>
        </w:tc>
        <w:tc>
          <w:tcPr>
            <w:tcW w:w="1800" w:type="dxa"/>
          </w:tcPr>
          <w:p w14:paraId="2A7BEB7C" w14:textId="77777777" w:rsidR="00442E04" w:rsidRPr="00442E04" w:rsidRDefault="00442E04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Janda</w:t>
            </w:r>
            <w:proofErr w:type="spellEnd"/>
          </w:p>
        </w:tc>
        <w:tc>
          <w:tcPr>
            <w:tcW w:w="2417" w:type="dxa"/>
          </w:tcPr>
          <w:p w14:paraId="6F05B229" w14:textId="77777777" w:rsidR="00442E04" w:rsidRPr="00442E04" w:rsidRDefault="00442E04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Montong</w:t>
            </w:r>
            <w:proofErr w:type="spellEnd"/>
            <w:r w:rsidRPr="00442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Praje</w:t>
            </w:r>
            <w:proofErr w:type="spellEnd"/>
            <w:r w:rsidRPr="00442E04">
              <w:rPr>
                <w:rFonts w:ascii="Times New Roman" w:hAnsi="Times New Roman" w:cs="Times New Roman"/>
                <w:sz w:val="24"/>
                <w:szCs w:val="24"/>
              </w:rPr>
              <w:t xml:space="preserve"> Barat</w:t>
            </w:r>
          </w:p>
        </w:tc>
        <w:tc>
          <w:tcPr>
            <w:tcW w:w="2039" w:type="dxa"/>
          </w:tcPr>
          <w:p w14:paraId="4890BEFD" w14:textId="77777777" w:rsidR="00442E04" w:rsidRPr="00442E04" w:rsidRDefault="00442E04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Malaysia</w:t>
            </w:r>
          </w:p>
        </w:tc>
        <w:tc>
          <w:tcPr>
            <w:tcW w:w="1226" w:type="dxa"/>
          </w:tcPr>
          <w:p w14:paraId="73FBBF8E" w14:textId="77777777" w:rsidR="00442E04" w:rsidRPr="00A911A8" w:rsidRDefault="00442E04" w:rsidP="00A911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1A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A911A8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</w:p>
        </w:tc>
      </w:tr>
      <w:tr w:rsidR="00D22F16" w:rsidRPr="00442E04" w14:paraId="476FC0B7" w14:textId="77777777" w:rsidTr="00DA511D">
        <w:tc>
          <w:tcPr>
            <w:tcW w:w="621" w:type="dxa"/>
          </w:tcPr>
          <w:p w14:paraId="7B5073A4" w14:textId="77777777" w:rsidR="00442E04" w:rsidRPr="00442E04" w:rsidRDefault="00442E04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94" w:type="dxa"/>
          </w:tcPr>
          <w:p w14:paraId="58715084" w14:textId="77777777" w:rsidR="00442E04" w:rsidRPr="00442E04" w:rsidRDefault="00442E04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Hafizah</w:t>
            </w:r>
            <w:proofErr w:type="spellEnd"/>
          </w:p>
        </w:tc>
        <w:tc>
          <w:tcPr>
            <w:tcW w:w="1800" w:type="dxa"/>
          </w:tcPr>
          <w:p w14:paraId="0E2AAE33" w14:textId="77777777" w:rsidR="00442E04" w:rsidRPr="00442E04" w:rsidRDefault="00442E04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Janda</w:t>
            </w:r>
            <w:proofErr w:type="spellEnd"/>
          </w:p>
        </w:tc>
        <w:tc>
          <w:tcPr>
            <w:tcW w:w="2417" w:type="dxa"/>
          </w:tcPr>
          <w:p w14:paraId="166990A1" w14:textId="77777777" w:rsidR="00442E04" w:rsidRPr="00442E04" w:rsidRDefault="00442E04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Montong</w:t>
            </w:r>
            <w:proofErr w:type="spellEnd"/>
            <w:r w:rsidRPr="00442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Praje</w:t>
            </w:r>
            <w:proofErr w:type="spellEnd"/>
            <w:r w:rsidRPr="00442E04">
              <w:rPr>
                <w:rFonts w:ascii="Times New Roman" w:hAnsi="Times New Roman" w:cs="Times New Roman"/>
                <w:sz w:val="24"/>
                <w:szCs w:val="24"/>
              </w:rPr>
              <w:t xml:space="preserve"> Barat</w:t>
            </w:r>
          </w:p>
        </w:tc>
        <w:tc>
          <w:tcPr>
            <w:tcW w:w="2039" w:type="dxa"/>
          </w:tcPr>
          <w:p w14:paraId="6ADE2982" w14:textId="77777777" w:rsidR="00442E04" w:rsidRPr="00442E04" w:rsidRDefault="00442E04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Malaysia</w:t>
            </w:r>
          </w:p>
        </w:tc>
        <w:tc>
          <w:tcPr>
            <w:tcW w:w="1226" w:type="dxa"/>
          </w:tcPr>
          <w:p w14:paraId="67EB42D5" w14:textId="77777777" w:rsidR="00442E04" w:rsidRPr="00A911A8" w:rsidRDefault="00442E04" w:rsidP="00A911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1A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A911A8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</w:p>
        </w:tc>
      </w:tr>
      <w:tr w:rsidR="00D22F16" w:rsidRPr="00442E04" w14:paraId="2356A777" w14:textId="77777777" w:rsidTr="00DA511D">
        <w:tc>
          <w:tcPr>
            <w:tcW w:w="621" w:type="dxa"/>
          </w:tcPr>
          <w:p w14:paraId="2541166E" w14:textId="77777777" w:rsidR="00442E04" w:rsidRPr="00442E04" w:rsidRDefault="00442E04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94" w:type="dxa"/>
          </w:tcPr>
          <w:p w14:paraId="4D064DA8" w14:textId="77777777" w:rsidR="00442E04" w:rsidRPr="00442E04" w:rsidRDefault="00442E04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Hernawati</w:t>
            </w:r>
            <w:proofErr w:type="spellEnd"/>
          </w:p>
        </w:tc>
        <w:tc>
          <w:tcPr>
            <w:tcW w:w="1800" w:type="dxa"/>
          </w:tcPr>
          <w:p w14:paraId="05DDFBC1" w14:textId="77777777" w:rsidR="00442E04" w:rsidRPr="00442E04" w:rsidRDefault="00442E04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Istri</w:t>
            </w:r>
            <w:proofErr w:type="spellEnd"/>
          </w:p>
        </w:tc>
        <w:tc>
          <w:tcPr>
            <w:tcW w:w="2417" w:type="dxa"/>
          </w:tcPr>
          <w:p w14:paraId="300FC6CC" w14:textId="77777777" w:rsidR="00442E04" w:rsidRPr="00442E04" w:rsidRDefault="00442E04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Montong</w:t>
            </w:r>
            <w:proofErr w:type="spellEnd"/>
            <w:r w:rsidRPr="00442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Praje</w:t>
            </w:r>
            <w:proofErr w:type="spellEnd"/>
            <w:r w:rsidRPr="00442E04">
              <w:rPr>
                <w:rFonts w:ascii="Times New Roman" w:hAnsi="Times New Roman" w:cs="Times New Roman"/>
                <w:sz w:val="24"/>
                <w:szCs w:val="24"/>
              </w:rPr>
              <w:t xml:space="preserve"> Barat</w:t>
            </w:r>
          </w:p>
        </w:tc>
        <w:tc>
          <w:tcPr>
            <w:tcW w:w="2039" w:type="dxa"/>
          </w:tcPr>
          <w:p w14:paraId="684A55FA" w14:textId="77777777" w:rsidR="00442E04" w:rsidRPr="00442E04" w:rsidRDefault="00442E04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Kalimantan</w:t>
            </w:r>
          </w:p>
        </w:tc>
        <w:tc>
          <w:tcPr>
            <w:tcW w:w="1226" w:type="dxa"/>
          </w:tcPr>
          <w:p w14:paraId="06D137CF" w14:textId="77777777" w:rsidR="00442E04" w:rsidRPr="00A911A8" w:rsidRDefault="00442E04" w:rsidP="00A911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1A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A911A8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</w:p>
        </w:tc>
      </w:tr>
      <w:tr w:rsidR="00D22F16" w:rsidRPr="00442E04" w14:paraId="42043322" w14:textId="77777777" w:rsidTr="00DA511D">
        <w:tc>
          <w:tcPr>
            <w:tcW w:w="621" w:type="dxa"/>
          </w:tcPr>
          <w:p w14:paraId="4E633A99" w14:textId="77777777" w:rsidR="00442E04" w:rsidRPr="00442E04" w:rsidRDefault="00442E04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94" w:type="dxa"/>
          </w:tcPr>
          <w:p w14:paraId="4FCBEC87" w14:textId="315891C2" w:rsidR="00442E04" w:rsidRPr="00442E04" w:rsidRDefault="00442E04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EllyRusmayanti</w:t>
            </w:r>
            <w:proofErr w:type="spellEnd"/>
          </w:p>
        </w:tc>
        <w:tc>
          <w:tcPr>
            <w:tcW w:w="1800" w:type="dxa"/>
          </w:tcPr>
          <w:p w14:paraId="5D3DD4ED" w14:textId="77777777" w:rsidR="00442E04" w:rsidRPr="00442E04" w:rsidRDefault="00442E04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Istri</w:t>
            </w:r>
            <w:proofErr w:type="spellEnd"/>
          </w:p>
        </w:tc>
        <w:tc>
          <w:tcPr>
            <w:tcW w:w="2417" w:type="dxa"/>
          </w:tcPr>
          <w:p w14:paraId="281E78CB" w14:textId="77777777" w:rsidR="00442E04" w:rsidRPr="00442E04" w:rsidRDefault="00442E04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Montong</w:t>
            </w:r>
            <w:proofErr w:type="spellEnd"/>
            <w:r w:rsidRPr="00442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Praje</w:t>
            </w:r>
            <w:proofErr w:type="spellEnd"/>
            <w:r w:rsidRPr="00442E04">
              <w:rPr>
                <w:rFonts w:ascii="Times New Roman" w:hAnsi="Times New Roman" w:cs="Times New Roman"/>
                <w:sz w:val="24"/>
                <w:szCs w:val="24"/>
              </w:rPr>
              <w:t xml:space="preserve"> Barat</w:t>
            </w:r>
          </w:p>
        </w:tc>
        <w:tc>
          <w:tcPr>
            <w:tcW w:w="2039" w:type="dxa"/>
          </w:tcPr>
          <w:p w14:paraId="340CBE6A" w14:textId="77777777" w:rsidR="00442E04" w:rsidRPr="00442E04" w:rsidRDefault="00442E04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Kalimantan</w:t>
            </w:r>
          </w:p>
        </w:tc>
        <w:tc>
          <w:tcPr>
            <w:tcW w:w="1226" w:type="dxa"/>
          </w:tcPr>
          <w:p w14:paraId="67F1CAF6" w14:textId="77777777" w:rsidR="00442E04" w:rsidRPr="00A911A8" w:rsidRDefault="00442E04" w:rsidP="00A911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1A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A911A8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</w:p>
        </w:tc>
      </w:tr>
      <w:tr w:rsidR="00D22F16" w:rsidRPr="00442E04" w14:paraId="12BD513A" w14:textId="77777777" w:rsidTr="00DA511D">
        <w:tc>
          <w:tcPr>
            <w:tcW w:w="621" w:type="dxa"/>
          </w:tcPr>
          <w:p w14:paraId="362A6B2E" w14:textId="77777777" w:rsidR="00442E04" w:rsidRPr="00442E04" w:rsidRDefault="00442E04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94" w:type="dxa"/>
          </w:tcPr>
          <w:p w14:paraId="145E96A9" w14:textId="77777777" w:rsidR="00442E04" w:rsidRPr="00442E04" w:rsidRDefault="00442E04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Yuliana</w:t>
            </w:r>
          </w:p>
        </w:tc>
        <w:tc>
          <w:tcPr>
            <w:tcW w:w="1800" w:type="dxa"/>
          </w:tcPr>
          <w:p w14:paraId="0BC687CC" w14:textId="77777777" w:rsidR="00442E04" w:rsidRPr="00442E04" w:rsidRDefault="00442E04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Istri</w:t>
            </w:r>
            <w:proofErr w:type="spellEnd"/>
          </w:p>
        </w:tc>
        <w:tc>
          <w:tcPr>
            <w:tcW w:w="2417" w:type="dxa"/>
          </w:tcPr>
          <w:p w14:paraId="5A544BA3" w14:textId="77777777" w:rsidR="00442E04" w:rsidRPr="00442E04" w:rsidRDefault="00442E04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Berembeng</w:t>
            </w:r>
            <w:proofErr w:type="spellEnd"/>
          </w:p>
        </w:tc>
        <w:tc>
          <w:tcPr>
            <w:tcW w:w="2039" w:type="dxa"/>
          </w:tcPr>
          <w:p w14:paraId="6EE6A4B2" w14:textId="77777777" w:rsidR="00442E04" w:rsidRPr="00442E04" w:rsidRDefault="00442E04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Saudi Arabia</w:t>
            </w:r>
          </w:p>
        </w:tc>
        <w:tc>
          <w:tcPr>
            <w:tcW w:w="1226" w:type="dxa"/>
          </w:tcPr>
          <w:p w14:paraId="214943DE" w14:textId="77777777" w:rsidR="00442E04" w:rsidRPr="00A911A8" w:rsidRDefault="00442E04" w:rsidP="00A911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1A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A911A8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</w:p>
        </w:tc>
      </w:tr>
      <w:tr w:rsidR="00D22F16" w:rsidRPr="00442E04" w14:paraId="349974E1" w14:textId="77777777" w:rsidTr="00DA511D">
        <w:tc>
          <w:tcPr>
            <w:tcW w:w="621" w:type="dxa"/>
          </w:tcPr>
          <w:p w14:paraId="03E1CCAE" w14:textId="77777777" w:rsidR="00442E04" w:rsidRPr="00442E04" w:rsidRDefault="00442E04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94" w:type="dxa"/>
          </w:tcPr>
          <w:p w14:paraId="0875E1F1" w14:textId="77777777" w:rsidR="00442E04" w:rsidRPr="00442E04" w:rsidRDefault="00442E04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Sumiati</w:t>
            </w:r>
          </w:p>
        </w:tc>
        <w:tc>
          <w:tcPr>
            <w:tcW w:w="1800" w:type="dxa"/>
          </w:tcPr>
          <w:p w14:paraId="2D698CE7" w14:textId="77777777" w:rsidR="00442E04" w:rsidRPr="00442E04" w:rsidRDefault="00442E04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Janda</w:t>
            </w:r>
            <w:proofErr w:type="spellEnd"/>
          </w:p>
        </w:tc>
        <w:tc>
          <w:tcPr>
            <w:tcW w:w="2417" w:type="dxa"/>
          </w:tcPr>
          <w:p w14:paraId="454F5628" w14:textId="77777777" w:rsidR="00442E04" w:rsidRPr="00442E04" w:rsidRDefault="00442E04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Montong</w:t>
            </w:r>
            <w:proofErr w:type="spellEnd"/>
            <w:r w:rsidRPr="00442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Praje</w:t>
            </w:r>
            <w:proofErr w:type="spellEnd"/>
            <w:r w:rsidRPr="00442E04">
              <w:rPr>
                <w:rFonts w:ascii="Times New Roman" w:hAnsi="Times New Roman" w:cs="Times New Roman"/>
                <w:sz w:val="24"/>
                <w:szCs w:val="24"/>
              </w:rPr>
              <w:t xml:space="preserve"> Barat</w:t>
            </w:r>
          </w:p>
        </w:tc>
        <w:tc>
          <w:tcPr>
            <w:tcW w:w="2039" w:type="dxa"/>
          </w:tcPr>
          <w:p w14:paraId="0FA90703" w14:textId="77777777" w:rsidR="00442E04" w:rsidRPr="00442E04" w:rsidRDefault="00442E04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Malaysia</w:t>
            </w:r>
          </w:p>
        </w:tc>
        <w:tc>
          <w:tcPr>
            <w:tcW w:w="1226" w:type="dxa"/>
          </w:tcPr>
          <w:p w14:paraId="627EC6B2" w14:textId="77777777" w:rsidR="00442E04" w:rsidRPr="00A911A8" w:rsidRDefault="00442E04" w:rsidP="00A911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1A8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A911A8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</w:p>
        </w:tc>
      </w:tr>
      <w:tr w:rsidR="00D22F16" w:rsidRPr="00442E04" w14:paraId="738A9A57" w14:textId="77777777" w:rsidTr="00DA511D">
        <w:tc>
          <w:tcPr>
            <w:tcW w:w="621" w:type="dxa"/>
          </w:tcPr>
          <w:p w14:paraId="7E25A9E3" w14:textId="77777777" w:rsidR="00442E04" w:rsidRPr="00442E04" w:rsidRDefault="00442E04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94" w:type="dxa"/>
          </w:tcPr>
          <w:p w14:paraId="05F3549E" w14:textId="77777777" w:rsidR="00442E04" w:rsidRPr="00442E04" w:rsidRDefault="00442E04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Supitah</w:t>
            </w:r>
            <w:proofErr w:type="spellEnd"/>
          </w:p>
        </w:tc>
        <w:tc>
          <w:tcPr>
            <w:tcW w:w="1800" w:type="dxa"/>
          </w:tcPr>
          <w:p w14:paraId="6301DB48" w14:textId="77777777" w:rsidR="00442E04" w:rsidRPr="00442E04" w:rsidRDefault="00442E04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Istri</w:t>
            </w:r>
            <w:proofErr w:type="spellEnd"/>
          </w:p>
        </w:tc>
        <w:tc>
          <w:tcPr>
            <w:tcW w:w="2417" w:type="dxa"/>
          </w:tcPr>
          <w:p w14:paraId="59464799" w14:textId="77777777" w:rsidR="00442E04" w:rsidRPr="00442E04" w:rsidRDefault="00442E04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Montong</w:t>
            </w:r>
            <w:proofErr w:type="spellEnd"/>
            <w:r w:rsidRPr="00442E04">
              <w:rPr>
                <w:rFonts w:ascii="Times New Roman" w:hAnsi="Times New Roman" w:cs="Times New Roman"/>
                <w:sz w:val="24"/>
                <w:szCs w:val="24"/>
              </w:rPr>
              <w:t xml:space="preserve"> Sari</w:t>
            </w:r>
          </w:p>
        </w:tc>
        <w:tc>
          <w:tcPr>
            <w:tcW w:w="2039" w:type="dxa"/>
          </w:tcPr>
          <w:p w14:paraId="7835AEBE" w14:textId="77777777" w:rsidR="00442E04" w:rsidRPr="00442E04" w:rsidRDefault="00442E04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Saudi Arabia</w:t>
            </w:r>
          </w:p>
        </w:tc>
        <w:tc>
          <w:tcPr>
            <w:tcW w:w="1226" w:type="dxa"/>
          </w:tcPr>
          <w:p w14:paraId="3E7D9A05" w14:textId="77777777" w:rsidR="00442E04" w:rsidRPr="00A911A8" w:rsidRDefault="00442E04" w:rsidP="00A911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1A8">
              <w:rPr>
                <w:rFonts w:ascii="Times New Roman" w:hAnsi="Times New Roman" w:cs="Times New Roman"/>
                <w:sz w:val="24"/>
                <w:szCs w:val="24"/>
              </w:rPr>
              <w:t xml:space="preserve">1,5 </w:t>
            </w:r>
            <w:proofErr w:type="spellStart"/>
            <w:r w:rsidRPr="00A911A8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</w:p>
        </w:tc>
      </w:tr>
      <w:tr w:rsidR="00D22F16" w:rsidRPr="00442E04" w14:paraId="5A3364ED" w14:textId="77777777" w:rsidTr="00DA511D">
        <w:tc>
          <w:tcPr>
            <w:tcW w:w="621" w:type="dxa"/>
          </w:tcPr>
          <w:p w14:paraId="274FE45B" w14:textId="77777777" w:rsidR="00442E04" w:rsidRPr="00442E04" w:rsidRDefault="00442E04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894" w:type="dxa"/>
          </w:tcPr>
          <w:p w14:paraId="3EF84E80" w14:textId="77777777" w:rsidR="00442E04" w:rsidRPr="00442E04" w:rsidRDefault="00442E04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Sainah</w:t>
            </w:r>
            <w:proofErr w:type="spellEnd"/>
          </w:p>
        </w:tc>
        <w:tc>
          <w:tcPr>
            <w:tcW w:w="1800" w:type="dxa"/>
          </w:tcPr>
          <w:p w14:paraId="56E85D5D" w14:textId="77777777" w:rsidR="00442E04" w:rsidRPr="00442E04" w:rsidRDefault="00442E04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Istri</w:t>
            </w:r>
            <w:proofErr w:type="spellEnd"/>
          </w:p>
        </w:tc>
        <w:tc>
          <w:tcPr>
            <w:tcW w:w="2417" w:type="dxa"/>
          </w:tcPr>
          <w:p w14:paraId="2B52A2F6" w14:textId="7E99C339" w:rsidR="00442E04" w:rsidRPr="00442E04" w:rsidRDefault="00442E04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Montong</w:t>
            </w:r>
            <w:proofErr w:type="spellEnd"/>
            <w:r w:rsidRPr="00442E04">
              <w:rPr>
                <w:rFonts w:ascii="Times New Roman" w:hAnsi="Times New Roman" w:cs="Times New Roman"/>
                <w:sz w:val="24"/>
                <w:szCs w:val="24"/>
              </w:rPr>
              <w:t xml:space="preserve"> Sari</w:t>
            </w:r>
          </w:p>
        </w:tc>
        <w:tc>
          <w:tcPr>
            <w:tcW w:w="2039" w:type="dxa"/>
          </w:tcPr>
          <w:p w14:paraId="1C42799B" w14:textId="77777777" w:rsidR="00442E04" w:rsidRPr="00442E04" w:rsidRDefault="00442E04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Saudi Arabia</w:t>
            </w:r>
          </w:p>
        </w:tc>
        <w:tc>
          <w:tcPr>
            <w:tcW w:w="1226" w:type="dxa"/>
          </w:tcPr>
          <w:p w14:paraId="3D3FF8AA" w14:textId="77777777" w:rsidR="00442E04" w:rsidRPr="00A911A8" w:rsidRDefault="00442E04" w:rsidP="00A911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1A8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A911A8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</w:p>
        </w:tc>
      </w:tr>
      <w:tr w:rsidR="00D22F16" w:rsidRPr="00442E04" w14:paraId="44CE65DF" w14:textId="77777777" w:rsidTr="00DA511D">
        <w:tc>
          <w:tcPr>
            <w:tcW w:w="621" w:type="dxa"/>
          </w:tcPr>
          <w:p w14:paraId="00B3C9C5" w14:textId="77777777" w:rsidR="00442E04" w:rsidRPr="00442E04" w:rsidRDefault="00442E04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94" w:type="dxa"/>
          </w:tcPr>
          <w:p w14:paraId="0C502CBD" w14:textId="77777777" w:rsidR="00442E04" w:rsidRPr="00442E04" w:rsidRDefault="00442E04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Rabitah</w:t>
            </w:r>
            <w:proofErr w:type="spellEnd"/>
          </w:p>
        </w:tc>
        <w:tc>
          <w:tcPr>
            <w:tcW w:w="1800" w:type="dxa"/>
          </w:tcPr>
          <w:p w14:paraId="7AD0FB8A" w14:textId="77777777" w:rsidR="00442E04" w:rsidRPr="00442E04" w:rsidRDefault="00442E04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Istri</w:t>
            </w:r>
            <w:proofErr w:type="spellEnd"/>
          </w:p>
        </w:tc>
        <w:tc>
          <w:tcPr>
            <w:tcW w:w="2417" w:type="dxa"/>
          </w:tcPr>
          <w:p w14:paraId="3E4EE145" w14:textId="77777777" w:rsidR="00442E04" w:rsidRPr="00442E04" w:rsidRDefault="00442E04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Montong</w:t>
            </w:r>
            <w:proofErr w:type="spellEnd"/>
            <w:r w:rsidRPr="00442E04">
              <w:rPr>
                <w:rFonts w:ascii="Times New Roman" w:hAnsi="Times New Roman" w:cs="Times New Roman"/>
                <w:sz w:val="24"/>
                <w:szCs w:val="24"/>
              </w:rPr>
              <w:t xml:space="preserve"> Sari</w:t>
            </w:r>
          </w:p>
        </w:tc>
        <w:tc>
          <w:tcPr>
            <w:tcW w:w="2039" w:type="dxa"/>
          </w:tcPr>
          <w:p w14:paraId="7324E729" w14:textId="77777777" w:rsidR="00442E04" w:rsidRPr="00442E04" w:rsidRDefault="00442E04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Saudi Arabia</w:t>
            </w:r>
          </w:p>
        </w:tc>
        <w:tc>
          <w:tcPr>
            <w:tcW w:w="1226" w:type="dxa"/>
          </w:tcPr>
          <w:p w14:paraId="69C4FA97" w14:textId="77777777" w:rsidR="00442E04" w:rsidRPr="00A911A8" w:rsidRDefault="00442E04" w:rsidP="00A911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1A8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A911A8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</w:p>
        </w:tc>
      </w:tr>
      <w:tr w:rsidR="00D22F16" w:rsidRPr="00442E04" w14:paraId="081A5C2D" w14:textId="77777777" w:rsidTr="00DA511D">
        <w:tc>
          <w:tcPr>
            <w:tcW w:w="621" w:type="dxa"/>
          </w:tcPr>
          <w:p w14:paraId="3D26EEE2" w14:textId="77777777" w:rsidR="00442E04" w:rsidRPr="00442E04" w:rsidRDefault="00442E04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94" w:type="dxa"/>
          </w:tcPr>
          <w:p w14:paraId="19A729E6" w14:textId="77777777" w:rsidR="00442E04" w:rsidRPr="00442E04" w:rsidRDefault="00442E04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Cahyani</w:t>
            </w:r>
            <w:proofErr w:type="spellEnd"/>
          </w:p>
        </w:tc>
        <w:tc>
          <w:tcPr>
            <w:tcW w:w="1800" w:type="dxa"/>
          </w:tcPr>
          <w:p w14:paraId="3CFF0F35" w14:textId="77777777" w:rsidR="00442E04" w:rsidRPr="00442E04" w:rsidRDefault="00442E04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Istri</w:t>
            </w:r>
            <w:proofErr w:type="spellEnd"/>
          </w:p>
        </w:tc>
        <w:tc>
          <w:tcPr>
            <w:tcW w:w="2417" w:type="dxa"/>
          </w:tcPr>
          <w:p w14:paraId="1FF73601" w14:textId="77777777" w:rsidR="00442E04" w:rsidRPr="00442E04" w:rsidRDefault="00442E04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Montong</w:t>
            </w:r>
            <w:proofErr w:type="spellEnd"/>
            <w:r w:rsidRPr="00442E04">
              <w:rPr>
                <w:rFonts w:ascii="Times New Roman" w:hAnsi="Times New Roman" w:cs="Times New Roman"/>
                <w:sz w:val="24"/>
                <w:szCs w:val="24"/>
              </w:rPr>
              <w:t xml:space="preserve"> Sari</w:t>
            </w:r>
          </w:p>
        </w:tc>
        <w:tc>
          <w:tcPr>
            <w:tcW w:w="2039" w:type="dxa"/>
          </w:tcPr>
          <w:p w14:paraId="69DF7E5B" w14:textId="77777777" w:rsidR="00442E04" w:rsidRPr="00442E04" w:rsidRDefault="00442E04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Dubai</w:t>
            </w:r>
          </w:p>
        </w:tc>
        <w:tc>
          <w:tcPr>
            <w:tcW w:w="1226" w:type="dxa"/>
          </w:tcPr>
          <w:p w14:paraId="3DFF5987" w14:textId="77777777" w:rsidR="00442E04" w:rsidRPr="00A911A8" w:rsidRDefault="00442E04" w:rsidP="00A911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1A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A911A8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</w:p>
        </w:tc>
      </w:tr>
      <w:tr w:rsidR="00D22F16" w:rsidRPr="00442E04" w14:paraId="32D78CA0" w14:textId="77777777" w:rsidTr="00DA511D">
        <w:tc>
          <w:tcPr>
            <w:tcW w:w="621" w:type="dxa"/>
          </w:tcPr>
          <w:p w14:paraId="764ECC70" w14:textId="77777777" w:rsidR="00442E04" w:rsidRPr="00442E04" w:rsidRDefault="00442E04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94" w:type="dxa"/>
          </w:tcPr>
          <w:p w14:paraId="4805D754" w14:textId="77777777" w:rsidR="00442E04" w:rsidRPr="00442E04" w:rsidRDefault="00442E04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Karmila</w:t>
            </w:r>
            <w:proofErr w:type="spellEnd"/>
          </w:p>
        </w:tc>
        <w:tc>
          <w:tcPr>
            <w:tcW w:w="1800" w:type="dxa"/>
          </w:tcPr>
          <w:p w14:paraId="2322880F" w14:textId="77777777" w:rsidR="00442E04" w:rsidRPr="00442E04" w:rsidRDefault="00442E04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Istri</w:t>
            </w:r>
            <w:proofErr w:type="spellEnd"/>
          </w:p>
        </w:tc>
        <w:tc>
          <w:tcPr>
            <w:tcW w:w="2417" w:type="dxa"/>
          </w:tcPr>
          <w:p w14:paraId="7ECA796B" w14:textId="77777777" w:rsidR="00442E04" w:rsidRPr="00442E04" w:rsidRDefault="00442E04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Montong</w:t>
            </w:r>
            <w:proofErr w:type="spellEnd"/>
            <w:r w:rsidRPr="00442E04">
              <w:rPr>
                <w:rFonts w:ascii="Times New Roman" w:hAnsi="Times New Roman" w:cs="Times New Roman"/>
                <w:sz w:val="24"/>
                <w:szCs w:val="24"/>
              </w:rPr>
              <w:t xml:space="preserve"> Sari</w:t>
            </w:r>
          </w:p>
        </w:tc>
        <w:tc>
          <w:tcPr>
            <w:tcW w:w="2039" w:type="dxa"/>
          </w:tcPr>
          <w:p w14:paraId="38A0F322" w14:textId="77777777" w:rsidR="00442E04" w:rsidRPr="00442E04" w:rsidRDefault="00442E04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Saudi Arabia</w:t>
            </w:r>
          </w:p>
        </w:tc>
        <w:tc>
          <w:tcPr>
            <w:tcW w:w="1226" w:type="dxa"/>
          </w:tcPr>
          <w:p w14:paraId="119C4389" w14:textId="77777777" w:rsidR="00442E04" w:rsidRPr="00A911A8" w:rsidRDefault="00442E04" w:rsidP="00A911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1A8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A911A8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</w:p>
        </w:tc>
      </w:tr>
      <w:tr w:rsidR="00D22F16" w:rsidRPr="00442E04" w14:paraId="47F5449E" w14:textId="77777777" w:rsidTr="00DA511D">
        <w:tc>
          <w:tcPr>
            <w:tcW w:w="621" w:type="dxa"/>
          </w:tcPr>
          <w:p w14:paraId="123AB643" w14:textId="77777777" w:rsidR="00442E04" w:rsidRPr="00442E04" w:rsidRDefault="00442E04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94" w:type="dxa"/>
          </w:tcPr>
          <w:p w14:paraId="716EDD89" w14:textId="77777777" w:rsidR="00442E04" w:rsidRPr="00442E04" w:rsidRDefault="00442E04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Nurhayati</w:t>
            </w:r>
          </w:p>
        </w:tc>
        <w:tc>
          <w:tcPr>
            <w:tcW w:w="1800" w:type="dxa"/>
          </w:tcPr>
          <w:p w14:paraId="4535CFA0" w14:textId="77777777" w:rsidR="00442E04" w:rsidRPr="00442E04" w:rsidRDefault="00442E04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Janda</w:t>
            </w:r>
            <w:proofErr w:type="spellEnd"/>
          </w:p>
        </w:tc>
        <w:tc>
          <w:tcPr>
            <w:tcW w:w="2417" w:type="dxa"/>
          </w:tcPr>
          <w:p w14:paraId="3C6AF488" w14:textId="77777777" w:rsidR="00442E04" w:rsidRPr="00442E04" w:rsidRDefault="00442E04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442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Jero</w:t>
            </w:r>
            <w:proofErr w:type="spellEnd"/>
          </w:p>
        </w:tc>
        <w:tc>
          <w:tcPr>
            <w:tcW w:w="2039" w:type="dxa"/>
          </w:tcPr>
          <w:p w14:paraId="6E33E337" w14:textId="77777777" w:rsidR="00442E04" w:rsidRPr="00442E04" w:rsidRDefault="00442E04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Saudi Arabia</w:t>
            </w:r>
          </w:p>
        </w:tc>
        <w:tc>
          <w:tcPr>
            <w:tcW w:w="1226" w:type="dxa"/>
          </w:tcPr>
          <w:p w14:paraId="57A09EB4" w14:textId="77777777" w:rsidR="00442E04" w:rsidRPr="00A911A8" w:rsidRDefault="00442E04" w:rsidP="00A911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1A8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A911A8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</w:p>
        </w:tc>
      </w:tr>
      <w:tr w:rsidR="00D22F16" w:rsidRPr="00442E04" w14:paraId="0F85C0A3" w14:textId="77777777" w:rsidTr="00DA511D">
        <w:tc>
          <w:tcPr>
            <w:tcW w:w="621" w:type="dxa"/>
          </w:tcPr>
          <w:p w14:paraId="27564A73" w14:textId="77777777" w:rsidR="00442E04" w:rsidRPr="00442E04" w:rsidRDefault="00442E04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94" w:type="dxa"/>
          </w:tcPr>
          <w:p w14:paraId="3472EA94" w14:textId="77777777" w:rsidR="00442E04" w:rsidRPr="00442E04" w:rsidRDefault="00442E04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Nurhayati</w:t>
            </w:r>
          </w:p>
        </w:tc>
        <w:tc>
          <w:tcPr>
            <w:tcW w:w="1800" w:type="dxa"/>
          </w:tcPr>
          <w:p w14:paraId="379E1093" w14:textId="77777777" w:rsidR="00442E04" w:rsidRPr="00442E04" w:rsidRDefault="00442E04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Janda</w:t>
            </w:r>
            <w:proofErr w:type="spellEnd"/>
          </w:p>
        </w:tc>
        <w:tc>
          <w:tcPr>
            <w:tcW w:w="2417" w:type="dxa"/>
          </w:tcPr>
          <w:p w14:paraId="45EEA4F4" w14:textId="77777777" w:rsidR="00442E04" w:rsidRPr="00442E04" w:rsidRDefault="00442E04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Pengenjek</w:t>
            </w:r>
            <w:proofErr w:type="spellEnd"/>
            <w:r w:rsidRPr="00442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Lauk</w:t>
            </w:r>
            <w:proofErr w:type="spellEnd"/>
          </w:p>
        </w:tc>
        <w:tc>
          <w:tcPr>
            <w:tcW w:w="2039" w:type="dxa"/>
          </w:tcPr>
          <w:p w14:paraId="6F3AFE67" w14:textId="77777777" w:rsidR="00442E04" w:rsidRPr="00442E04" w:rsidRDefault="00442E04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Malaysia</w:t>
            </w:r>
          </w:p>
        </w:tc>
        <w:tc>
          <w:tcPr>
            <w:tcW w:w="1226" w:type="dxa"/>
          </w:tcPr>
          <w:p w14:paraId="453EA67C" w14:textId="77777777" w:rsidR="00442E04" w:rsidRPr="00A911A8" w:rsidRDefault="00442E04" w:rsidP="00A911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1A8">
              <w:rPr>
                <w:rFonts w:ascii="Times New Roman" w:hAnsi="Times New Roman" w:cs="Times New Roman"/>
                <w:sz w:val="24"/>
                <w:szCs w:val="24"/>
              </w:rPr>
              <w:t xml:space="preserve">8,5 </w:t>
            </w:r>
            <w:proofErr w:type="spellStart"/>
            <w:r w:rsidRPr="00A911A8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</w:p>
        </w:tc>
      </w:tr>
      <w:tr w:rsidR="00D22F16" w:rsidRPr="00442E04" w14:paraId="5AC27F2E" w14:textId="77777777" w:rsidTr="00DA511D">
        <w:tc>
          <w:tcPr>
            <w:tcW w:w="621" w:type="dxa"/>
          </w:tcPr>
          <w:p w14:paraId="193BDBAC" w14:textId="77777777" w:rsidR="00442E04" w:rsidRPr="00442E04" w:rsidRDefault="00442E04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94" w:type="dxa"/>
          </w:tcPr>
          <w:p w14:paraId="286720A4" w14:textId="77777777" w:rsidR="00442E04" w:rsidRPr="00442E04" w:rsidRDefault="00442E04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Misnah</w:t>
            </w:r>
            <w:proofErr w:type="spellEnd"/>
          </w:p>
        </w:tc>
        <w:tc>
          <w:tcPr>
            <w:tcW w:w="1800" w:type="dxa"/>
          </w:tcPr>
          <w:p w14:paraId="175BEE2D" w14:textId="77777777" w:rsidR="00442E04" w:rsidRPr="00442E04" w:rsidRDefault="00442E04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Janda</w:t>
            </w:r>
            <w:proofErr w:type="spellEnd"/>
          </w:p>
        </w:tc>
        <w:tc>
          <w:tcPr>
            <w:tcW w:w="2417" w:type="dxa"/>
          </w:tcPr>
          <w:p w14:paraId="3CCCE979" w14:textId="77777777" w:rsidR="00442E04" w:rsidRPr="00442E04" w:rsidRDefault="00442E04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Pengenjek</w:t>
            </w:r>
            <w:proofErr w:type="spellEnd"/>
            <w:r w:rsidRPr="00442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Lauk</w:t>
            </w:r>
            <w:proofErr w:type="spellEnd"/>
          </w:p>
        </w:tc>
        <w:tc>
          <w:tcPr>
            <w:tcW w:w="2039" w:type="dxa"/>
          </w:tcPr>
          <w:p w14:paraId="1C25987B" w14:textId="77777777" w:rsidR="00442E04" w:rsidRPr="00442E04" w:rsidRDefault="00442E04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E04">
              <w:rPr>
                <w:rFonts w:ascii="Times New Roman" w:hAnsi="Times New Roman" w:cs="Times New Roman"/>
                <w:sz w:val="24"/>
                <w:szCs w:val="24"/>
              </w:rPr>
              <w:t>Malaysia</w:t>
            </w:r>
          </w:p>
        </w:tc>
        <w:tc>
          <w:tcPr>
            <w:tcW w:w="1226" w:type="dxa"/>
          </w:tcPr>
          <w:p w14:paraId="69577222" w14:textId="77777777" w:rsidR="00442E04" w:rsidRPr="00A911A8" w:rsidRDefault="00442E04" w:rsidP="00A911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1A8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A911A8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</w:p>
        </w:tc>
      </w:tr>
      <w:tr w:rsidR="00DA511D" w:rsidRPr="00442E04" w14:paraId="5B189AF7" w14:textId="77777777" w:rsidTr="00DA511D">
        <w:tc>
          <w:tcPr>
            <w:tcW w:w="621" w:type="dxa"/>
          </w:tcPr>
          <w:p w14:paraId="6CE15CF4" w14:textId="7AA073BB" w:rsidR="00DA511D" w:rsidRPr="00442E04" w:rsidRDefault="00DA511D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94" w:type="dxa"/>
          </w:tcPr>
          <w:p w14:paraId="1CB7EDA3" w14:textId="3815F25F" w:rsidR="00DA511D" w:rsidRPr="00442E04" w:rsidRDefault="00DA511D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Santi</w:t>
            </w:r>
          </w:p>
        </w:tc>
        <w:tc>
          <w:tcPr>
            <w:tcW w:w="1800" w:type="dxa"/>
          </w:tcPr>
          <w:p w14:paraId="57243665" w14:textId="3D0D0EFD" w:rsidR="00DA511D" w:rsidRPr="00442E04" w:rsidRDefault="00DA511D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Istri</w:t>
            </w:r>
            <w:proofErr w:type="spellEnd"/>
          </w:p>
        </w:tc>
        <w:tc>
          <w:tcPr>
            <w:tcW w:w="2417" w:type="dxa"/>
          </w:tcPr>
          <w:p w14:paraId="234792AA" w14:textId="4B8FE4E1" w:rsidR="00DA511D" w:rsidRPr="00442E04" w:rsidRDefault="00DA511D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Montong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Sari</w:t>
            </w:r>
          </w:p>
        </w:tc>
        <w:tc>
          <w:tcPr>
            <w:tcW w:w="2039" w:type="dxa"/>
          </w:tcPr>
          <w:p w14:paraId="0BD252A9" w14:textId="70F09FC7" w:rsidR="00DA511D" w:rsidRPr="00442E04" w:rsidRDefault="00DA511D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Malaysia</w:t>
            </w:r>
          </w:p>
        </w:tc>
        <w:tc>
          <w:tcPr>
            <w:tcW w:w="1226" w:type="dxa"/>
          </w:tcPr>
          <w:p w14:paraId="1EB9DB23" w14:textId="490FF1F5" w:rsidR="00DA511D" w:rsidRPr="00A911A8" w:rsidRDefault="00DA511D" w:rsidP="00A911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</w:p>
        </w:tc>
      </w:tr>
      <w:tr w:rsidR="00DA511D" w:rsidRPr="00442E04" w14:paraId="66922F59" w14:textId="77777777" w:rsidTr="00DA511D">
        <w:tc>
          <w:tcPr>
            <w:tcW w:w="621" w:type="dxa"/>
          </w:tcPr>
          <w:p w14:paraId="1DBFBC48" w14:textId="5FA36476" w:rsidR="00DA511D" w:rsidRDefault="00DA511D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94" w:type="dxa"/>
          </w:tcPr>
          <w:p w14:paraId="5FA6C6EF" w14:textId="766E6E57" w:rsidR="00DA511D" w:rsidRDefault="00DA511D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Siti</w:t>
            </w:r>
          </w:p>
        </w:tc>
        <w:tc>
          <w:tcPr>
            <w:tcW w:w="1800" w:type="dxa"/>
          </w:tcPr>
          <w:p w14:paraId="1C2AA22F" w14:textId="00EEB76E" w:rsidR="00DA511D" w:rsidRDefault="00DA511D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Istri</w:t>
            </w:r>
            <w:proofErr w:type="spellEnd"/>
          </w:p>
        </w:tc>
        <w:tc>
          <w:tcPr>
            <w:tcW w:w="2417" w:type="dxa"/>
          </w:tcPr>
          <w:p w14:paraId="2A9C9302" w14:textId="254C1419" w:rsidR="00DA511D" w:rsidRDefault="00DA511D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Gubuq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Mekah</w:t>
            </w:r>
            <w:proofErr w:type="spellEnd"/>
          </w:p>
        </w:tc>
        <w:tc>
          <w:tcPr>
            <w:tcW w:w="2039" w:type="dxa"/>
          </w:tcPr>
          <w:p w14:paraId="53C07477" w14:textId="0259E210" w:rsidR="00DA511D" w:rsidRDefault="00DA511D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Malaysia</w:t>
            </w:r>
          </w:p>
        </w:tc>
        <w:tc>
          <w:tcPr>
            <w:tcW w:w="1226" w:type="dxa"/>
          </w:tcPr>
          <w:p w14:paraId="1940D0AD" w14:textId="115954C5" w:rsidR="00DA511D" w:rsidRDefault="00DA511D" w:rsidP="00A911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</w:p>
        </w:tc>
      </w:tr>
      <w:tr w:rsidR="00DA511D" w:rsidRPr="00442E04" w14:paraId="246CDE44" w14:textId="77777777" w:rsidTr="00DA511D">
        <w:tc>
          <w:tcPr>
            <w:tcW w:w="621" w:type="dxa"/>
          </w:tcPr>
          <w:p w14:paraId="5582CD3C" w14:textId="775CED2F" w:rsidR="00DA511D" w:rsidRDefault="00DA511D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94" w:type="dxa"/>
          </w:tcPr>
          <w:p w14:paraId="160855F5" w14:textId="4C29EA87" w:rsidR="00DA511D" w:rsidRDefault="00DA511D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Murni</w:t>
            </w:r>
            <w:proofErr w:type="spellEnd"/>
          </w:p>
        </w:tc>
        <w:tc>
          <w:tcPr>
            <w:tcW w:w="1800" w:type="dxa"/>
          </w:tcPr>
          <w:p w14:paraId="58D665B4" w14:textId="3CF9A78C" w:rsidR="00DA511D" w:rsidRDefault="00DA511D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Istri</w:t>
            </w:r>
            <w:proofErr w:type="spellEnd"/>
          </w:p>
        </w:tc>
        <w:tc>
          <w:tcPr>
            <w:tcW w:w="2417" w:type="dxa"/>
          </w:tcPr>
          <w:p w14:paraId="34089218" w14:textId="05BD6F8A" w:rsidR="00DA511D" w:rsidRDefault="00DA511D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Gubuq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Mekah</w:t>
            </w:r>
            <w:proofErr w:type="spellEnd"/>
          </w:p>
        </w:tc>
        <w:tc>
          <w:tcPr>
            <w:tcW w:w="2039" w:type="dxa"/>
          </w:tcPr>
          <w:p w14:paraId="47D9652E" w14:textId="1878EC21" w:rsidR="00DA511D" w:rsidRDefault="00DA511D" w:rsidP="00442E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Saudi Arabia</w:t>
            </w:r>
          </w:p>
        </w:tc>
        <w:tc>
          <w:tcPr>
            <w:tcW w:w="1226" w:type="dxa"/>
          </w:tcPr>
          <w:p w14:paraId="7A0B73F8" w14:textId="3A48D10F" w:rsidR="00DA511D" w:rsidRDefault="00DA511D" w:rsidP="00A911A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</w:p>
        </w:tc>
      </w:tr>
      <w:tr w:rsidR="00DA511D" w:rsidRPr="00442E04" w14:paraId="4F437D8F" w14:textId="77777777" w:rsidTr="00DA511D">
        <w:tc>
          <w:tcPr>
            <w:tcW w:w="621" w:type="dxa"/>
          </w:tcPr>
          <w:p w14:paraId="1EEAD5A1" w14:textId="5F98B524" w:rsidR="00DA511D" w:rsidRDefault="00DA511D" w:rsidP="00DA511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94" w:type="dxa"/>
          </w:tcPr>
          <w:p w14:paraId="32123C62" w14:textId="44896B20" w:rsidR="00DA511D" w:rsidRDefault="00DA511D" w:rsidP="00DA511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Inaq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Vina</w:t>
            </w:r>
          </w:p>
        </w:tc>
        <w:tc>
          <w:tcPr>
            <w:tcW w:w="1800" w:type="dxa"/>
          </w:tcPr>
          <w:p w14:paraId="00A34C9A" w14:textId="035E8A70" w:rsidR="00DA511D" w:rsidRDefault="00DA511D" w:rsidP="00DA511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Istri</w:t>
            </w:r>
            <w:proofErr w:type="spellEnd"/>
          </w:p>
        </w:tc>
        <w:tc>
          <w:tcPr>
            <w:tcW w:w="2417" w:type="dxa"/>
          </w:tcPr>
          <w:p w14:paraId="13BE70FC" w14:textId="3305029A" w:rsidR="00DA511D" w:rsidRDefault="00DA511D" w:rsidP="00DA511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Gubuq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Mekah</w:t>
            </w:r>
            <w:proofErr w:type="spellEnd"/>
          </w:p>
        </w:tc>
        <w:tc>
          <w:tcPr>
            <w:tcW w:w="2039" w:type="dxa"/>
          </w:tcPr>
          <w:p w14:paraId="0C014081" w14:textId="487CEC40" w:rsidR="00DA511D" w:rsidRDefault="00DA511D" w:rsidP="00DA511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Saudi Arabia</w:t>
            </w:r>
          </w:p>
        </w:tc>
        <w:tc>
          <w:tcPr>
            <w:tcW w:w="1226" w:type="dxa"/>
          </w:tcPr>
          <w:p w14:paraId="27144262" w14:textId="131DCBE5" w:rsidR="00DA511D" w:rsidRDefault="00DA511D" w:rsidP="00DA511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5B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F615BA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</w:p>
        </w:tc>
      </w:tr>
      <w:tr w:rsidR="00DA511D" w:rsidRPr="00442E04" w14:paraId="3387A7E5" w14:textId="77777777" w:rsidTr="00DA511D">
        <w:tc>
          <w:tcPr>
            <w:tcW w:w="621" w:type="dxa"/>
          </w:tcPr>
          <w:p w14:paraId="11B873C2" w14:textId="198862F0" w:rsidR="00DA511D" w:rsidRDefault="00DA511D" w:rsidP="00DA511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94" w:type="dxa"/>
          </w:tcPr>
          <w:p w14:paraId="6C3DA42D" w14:textId="6964490A" w:rsidR="00DA511D" w:rsidRDefault="00DA511D" w:rsidP="00DA511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Wati</w:t>
            </w:r>
          </w:p>
        </w:tc>
        <w:tc>
          <w:tcPr>
            <w:tcW w:w="1800" w:type="dxa"/>
          </w:tcPr>
          <w:p w14:paraId="13D05639" w14:textId="0EC02555" w:rsidR="00DA511D" w:rsidRDefault="00DA511D" w:rsidP="00DA511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Istri</w:t>
            </w:r>
            <w:proofErr w:type="spellEnd"/>
          </w:p>
        </w:tc>
        <w:tc>
          <w:tcPr>
            <w:tcW w:w="2417" w:type="dxa"/>
          </w:tcPr>
          <w:p w14:paraId="3A88968F" w14:textId="6508F248" w:rsidR="00DA511D" w:rsidRDefault="00DA511D" w:rsidP="00DA511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Gubuq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Mekah</w:t>
            </w:r>
            <w:proofErr w:type="spellEnd"/>
          </w:p>
        </w:tc>
        <w:tc>
          <w:tcPr>
            <w:tcW w:w="2039" w:type="dxa"/>
          </w:tcPr>
          <w:p w14:paraId="2504BB3A" w14:textId="66497D65" w:rsidR="00DA511D" w:rsidRDefault="00DA511D" w:rsidP="00DA511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Dubai</w:t>
            </w:r>
          </w:p>
        </w:tc>
        <w:tc>
          <w:tcPr>
            <w:tcW w:w="1226" w:type="dxa"/>
          </w:tcPr>
          <w:p w14:paraId="418F5A4A" w14:textId="7923C829" w:rsidR="00DA511D" w:rsidRDefault="00DA511D" w:rsidP="00DA511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5B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F615BA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</w:p>
        </w:tc>
      </w:tr>
      <w:tr w:rsidR="00DA511D" w:rsidRPr="00442E04" w14:paraId="4A32A442" w14:textId="77777777" w:rsidTr="00DA511D">
        <w:tc>
          <w:tcPr>
            <w:tcW w:w="621" w:type="dxa"/>
          </w:tcPr>
          <w:p w14:paraId="07261094" w14:textId="5495821D" w:rsidR="00DA511D" w:rsidRDefault="00DA511D" w:rsidP="00DA511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94" w:type="dxa"/>
          </w:tcPr>
          <w:p w14:paraId="5A56C22D" w14:textId="04B1E6F5" w:rsidR="00DA511D" w:rsidRDefault="00DA511D" w:rsidP="00DA511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Rehan</w:t>
            </w:r>
            <w:proofErr w:type="spellEnd"/>
          </w:p>
        </w:tc>
        <w:tc>
          <w:tcPr>
            <w:tcW w:w="1800" w:type="dxa"/>
          </w:tcPr>
          <w:p w14:paraId="4D640BF8" w14:textId="2B056468" w:rsidR="00DA511D" w:rsidRDefault="00DA511D" w:rsidP="00DA511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Istri</w:t>
            </w:r>
            <w:proofErr w:type="spellEnd"/>
          </w:p>
        </w:tc>
        <w:tc>
          <w:tcPr>
            <w:tcW w:w="2417" w:type="dxa"/>
          </w:tcPr>
          <w:p w14:paraId="122BF7D9" w14:textId="78FA5B24" w:rsidR="00DA511D" w:rsidRDefault="00DA511D" w:rsidP="00DA511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Gubuq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Mekah</w:t>
            </w:r>
            <w:proofErr w:type="spellEnd"/>
          </w:p>
        </w:tc>
        <w:tc>
          <w:tcPr>
            <w:tcW w:w="2039" w:type="dxa"/>
          </w:tcPr>
          <w:p w14:paraId="3BCFEFA3" w14:textId="383E880E" w:rsidR="00DA511D" w:rsidRDefault="00DA511D" w:rsidP="00DA511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Saudi Arabia</w:t>
            </w:r>
          </w:p>
        </w:tc>
        <w:tc>
          <w:tcPr>
            <w:tcW w:w="1226" w:type="dxa"/>
          </w:tcPr>
          <w:p w14:paraId="332915B6" w14:textId="6CC2C108" w:rsidR="00DA511D" w:rsidRDefault="00DA511D" w:rsidP="00DA511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5B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F615BA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</w:p>
        </w:tc>
      </w:tr>
      <w:tr w:rsidR="00DA511D" w:rsidRPr="00442E04" w14:paraId="48066301" w14:textId="77777777" w:rsidTr="00DA511D">
        <w:tc>
          <w:tcPr>
            <w:tcW w:w="621" w:type="dxa"/>
          </w:tcPr>
          <w:p w14:paraId="1BF1AFF9" w14:textId="7BFFAD8B" w:rsidR="00DA511D" w:rsidRDefault="00DA511D" w:rsidP="00DA511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94" w:type="dxa"/>
          </w:tcPr>
          <w:p w14:paraId="21F8918A" w14:textId="5913C567" w:rsidR="00DA511D" w:rsidRDefault="00DA511D" w:rsidP="00DA511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Ayu</w:t>
            </w:r>
          </w:p>
        </w:tc>
        <w:tc>
          <w:tcPr>
            <w:tcW w:w="1800" w:type="dxa"/>
          </w:tcPr>
          <w:p w14:paraId="57F429CE" w14:textId="1EA408D7" w:rsidR="00DA511D" w:rsidRDefault="00DA511D" w:rsidP="00DA511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Istri</w:t>
            </w:r>
            <w:proofErr w:type="spellEnd"/>
          </w:p>
        </w:tc>
        <w:tc>
          <w:tcPr>
            <w:tcW w:w="2417" w:type="dxa"/>
          </w:tcPr>
          <w:p w14:paraId="4CF4B966" w14:textId="27208CD3" w:rsidR="00DA511D" w:rsidRDefault="00DA511D" w:rsidP="00DA511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Gubuq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Mekah</w:t>
            </w:r>
            <w:proofErr w:type="spellEnd"/>
          </w:p>
        </w:tc>
        <w:tc>
          <w:tcPr>
            <w:tcW w:w="2039" w:type="dxa"/>
          </w:tcPr>
          <w:p w14:paraId="637957AB" w14:textId="1323D370" w:rsidR="00DA511D" w:rsidRDefault="00DA511D" w:rsidP="00DA511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Saudi Arabia</w:t>
            </w:r>
          </w:p>
        </w:tc>
        <w:tc>
          <w:tcPr>
            <w:tcW w:w="1226" w:type="dxa"/>
          </w:tcPr>
          <w:p w14:paraId="41251E40" w14:textId="3FDC89B9" w:rsidR="00DA511D" w:rsidRDefault="00DA511D" w:rsidP="00DA511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6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5BA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</w:p>
        </w:tc>
      </w:tr>
      <w:tr w:rsidR="00DA511D" w:rsidRPr="00442E04" w14:paraId="76A95EAB" w14:textId="77777777" w:rsidTr="00DA511D">
        <w:tc>
          <w:tcPr>
            <w:tcW w:w="621" w:type="dxa"/>
          </w:tcPr>
          <w:p w14:paraId="566AEF7E" w14:textId="09E37FAE" w:rsidR="00DA511D" w:rsidRDefault="00DA511D" w:rsidP="00DA511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94" w:type="dxa"/>
          </w:tcPr>
          <w:p w14:paraId="5F72A996" w14:textId="4BB84AB8" w:rsidR="00DA511D" w:rsidRDefault="00DA511D" w:rsidP="00DA511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</w:t>
            </w:r>
          </w:p>
        </w:tc>
        <w:tc>
          <w:tcPr>
            <w:tcW w:w="1800" w:type="dxa"/>
          </w:tcPr>
          <w:p w14:paraId="4CE0C026" w14:textId="73F893CC" w:rsidR="00DA511D" w:rsidRDefault="00DA511D" w:rsidP="00DA511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Istri</w:t>
            </w:r>
            <w:proofErr w:type="spellEnd"/>
          </w:p>
        </w:tc>
        <w:tc>
          <w:tcPr>
            <w:tcW w:w="2417" w:type="dxa"/>
          </w:tcPr>
          <w:p w14:paraId="653857C8" w14:textId="7687316B" w:rsidR="00DA511D" w:rsidRDefault="00DA511D" w:rsidP="00DA511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Gubuq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Mekah</w:t>
            </w:r>
            <w:proofErr w:type="spellEnd"/>
          </w:p>
        </w:tc>
        <w:tc>
          <w:tcPr>
            <w:tcW w:w="2039" w:type="dxa"/>
          </w:tcPr>
          <w:p w14:paraId="3D8C75AA" w14:textId="2A2B3246" w:rsidR="00DA511D" w:rsidRDefault="00DA511D" w:rsidP="00DA511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Malaysia</w:t>
            </w:r>
          </w:p>
        </w:tc>
        <w:tc>
          <w:tcPr>
            <w:tcW w:w="1226" w:type="dxa"/>
          </w:tcPr>
          <w:p w14:paraId="508AC4B6" w14:textId="349731EC" w:rsidR="00DA511D" w:rsidRDefault="00DA511D" w:rsidP="00DA511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5B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F615BA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</w:p>
        </w:tc>
      </w:tr>
      <w:tr w:rsidR="00DA511D" w:rsidRPr="00442E04" w14:paraId="17050879" w14:textId="77777777" w:rsidTr="00DA511D">
        <w:tc>
          <w:tcPr>
            <w:tcW w:w="621" w:type="dxa"/>
          </w:tcPr>
          <w:p w14:paraId="7C755311" w14:textId="4AA4BEAD" w:rsidR="00DA511D" w:rsidRDefault="00DA511D" w:rsidP="00DA511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94" w:type="dxa"/>
          </w:tcPr>
          <w:p w14:paraId="3C00A272" w14:textId="151DAF86" w:rsidR="00DA511D" w:rsidRDefault="00DA511D" w:rsidP="00DA511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Pia</w:t>
            </w:r>
          </w:p>
        </w:tc>
        <w:tc>
          <w:tcPr>
            <w:tcW w:w="1800" w:type="dxa"/>
          </w:tcPr>
          <w:p w14:paraId="7F64BF36" w14:textId="566A59B2" w:rsidR="00DA511D" w:rsidRDefault="00DA511D" w:rsidP="00DA511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Istri</w:t>
            </w:r>
            <w:proofErr w:type="spellEnd"/>
          </w:p>
        </w:tc>
        <w:tc>
          <w:tcPr>
            <w:tcW w:w="2417" w:type="dxa"/>
          </w:tcPr>
          <w:p w14:paraId="5708659D" w14:textId="246BAD32" w:rsidR="00DA511D" w:rsidRDefault="00DA511D" w:rsidP="00DA511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Gubuq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Mekah</w:t>
            </w:r>
            <w:proofErr w:type="spellEnd"/>
          </w:p>
        </w:tc>
        <w:tc>
          <w:tcPr>
            <w:tcW w:w="2039" w:type="dxa"/>
          </w:tcPr>
          <w:p w14:paraId="782F208F" w14:textId="362913A6" w:rsidR="00DA511D" w:rsidRDefault="00DA511D" w:rsidP="00DA511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Malaysia</w:t>
            </w:r>
          </w:p>
        </w:tc>
        <w:tc>
          <w:tcPr>
            <w:tcW w:w="1226" w:type="dxa"/>
          </w:tcPr>
          <w:p w14:paraId="4300F6B3" w14:textId="27630819" w:rsidR="00DA511D" w:rsidRDefault="00DA511D" w:rsidP="00DA511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5B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F615BA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</w:p>
        </w:tc>
      </w:tr>
      <w:tr w:rsidR="00DA511D" w:rsidRPr="00442E04" w14:paraId="18EFC82A" w14:textId="77777777" w:rsidTr="00DA511D">
        <w:tc>
          <w:tcPr>
            <w:tcW w:w="621" w:type="dxa"/>
          </w:tcPr>
          <w:p w14:paraId="47B67C82" w14:textId="1A3897B9" w:rsidR="00DA511D" w:rsidRDefault="00DA511D" w:rsidP="00DA511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94" w:type="dxa"/>
          </w:tcPr>
          <w:p w14:paraId="3ED35A53" w14:textId="2E756603" w:rsidR="00DA511D" w:rsidRDefault="00DA511D" w:rsidP="00DA511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Sanah</w:t>
            </w:r>
            <w:proofErr w:type="spellEnd"/>
          </w:p>
        </w:tc>
        <w:tc>
          <w:tcPr>
            <w:tcW w:w="1800" w:type="dxa"/>
          </w:tcPr>
          <w:p w14:paraId="4D3CE67D" w14:textId="57A0B0FA" w:rsidR="00DA511D" w:rsidRDefault="00DA511D" w:rsidP="00DA511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Janda</w:t>
            </w:r>
            <w:proofErr w:type="spellEnd"/>
          </w:p>
        </w:tc>
        <w:tc>
          <w:tcPr>
            <w:tcW w:w="2417" w:type="dxa"/>
          </w:tcPr>
          <w:p w14:paraId="34631610" w14:textId="633FB6EE" w:rsidR="00DA511D" w:rsidRDefault="00DA511D" w:rsidP="00DA511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Gubuq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Mekah</w:t>
            </w:r>
            <w:proofErr w:type="spellEnd"/>
          </w:p>
        </w:tc>
        <w:tc>
          <w:tcPr>
            <w:tcW w:w="2039" w:type="dxa"/>
          </w:tcPr>
          <w:p w14:paraId="585236AF" w14:textId="7B776A02" w:rsidR="00DA511D" w:rsidRDefault="00DA511D" w:rsidP="00DA511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Saudi Arabia</w:t>
            </w:r>
          </w:p>
        </w:tc>
        <w:tc>
          <w:tcPr>
            <w:tcW w:w="1226" w:type="dxa"/>
          </w:tcPr>
          <w:p w14:paraId="6508AD5D" w14:textId="1D3A6700" w:rsidR="00DA511D" w:rsidRDefault="00DA511D" w:rsidP="00DA511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5B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F615BA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</w:p>
        </w:tc>
      </w:tr>
      <w:tr w:rsidR="00DA511D" w:rsidRPr="00442E04" w14:paraId="13268494" w14:textId="77777777" w:rsidTr="00DA511D">
        <w:tc>
          <w:tcPr>
            <w:tcW w:w="621" w:type="dxa"/>
          </w:tcPr>
          <w:p w14:paraId="59881553" w14:textId="483D2156" w:rsidR="00DA511D" w:rsidRDefault="00DA511D" w:rsidP="00DA511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94" w:type="dxa"/>
          </w:tcPr>
          <w:p w14:paraId="54A6E43F" w14:textId="392EA00D" w:rsidR="00DA511D" w:rsidRDefault="00DA511D" w:rsidP="00DA511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Sainah</w:t>
            </w:r>
            <w:proofErr w:type="spellEnd"/>
          </w:p>
        </w:tc>
        <w:tc>
          <w:tcPr>
            <w:tcW w:w="1800" w:type="dxa"/>
          </w:tcPr>
          <w:p w14:paraId="218F2F96" w14:textId="2C1757CA" w:rsidR="00DA511D" w:rsidRDefault="00DA511D" w:rsidP="00DA511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Janda</w:t>
            </w:r>
            <w:proofErr w:type="spellEnd"/>
          </w:p>
        </w:tc>
        <w:tc>
          <w:tcPr>
            <w:tcW w:w="2417" w:type="dxa"/>
          </w:tcPr>
          <w:p w14:paraId="0D215A26" w14:textId="5B647DA8" w:rsidR="00DA511D" w:rsidRDefault="00DA511D" w:rsidP="00DA511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Gubuq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Mekah</w:t>
            </w:r>
            <w:proofErr w:type="spellEnd"/>
          </w:p>
        </w:tc>
        <w:tc>
          <w:tcPr>
            <w:tcW w:w="2039" w:type="dxa"/>
          </w:tcPr>
          <w:p w14:paraId="538C1050" w14:textId="7775CBD1" w:rsidR="00DA511D" w:rsidRDefault="00DA511D" w:rsidP="00DA511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Saudi Arabia</w:t>
            </w:r>
          </w:p>
        </w:tc>
        <w:tc>
          <w:tcPr>
            <w:tcW w:w="1226" w:type="dxa"/>
          </w:tcPr>
          <w:p w14:paraId="3F5AA2DB" w14:textId="648E1C27" w:rsidR="00DA511D" w:rsidRDefault="00DA511D" w:rsidP="00DA511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5B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F615BA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</w:p>
        </w:tc>
      </w:tr>
      <w:tr w:rsidR="00DA511D" w:rsidRPr="00442E04" w14:paraId="100E756A" w14:textId="77777777" w:rsidTr="00DA511D">
        <w:tc>
          <w:tcPr>
            <w:tcW w:w="621" w:type="dxa"/>
          </w:tcPr>
          <w:p w14:paraId="3F78EBBF" w14:textId="47D4B78B" w:rsidR="00DA511D" w:rsidRDefault="00DA511D" w:rsidP="00DA511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94" w:type="dxa"/>
          </w:tcPr>
          <w:p w14:paraId="1CF8C93E" w14:textId="78C5B377" w:rsidR="00DA511D" w:rsidRDefault="00DA511D" w:rsidP="00DA511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Nurilah</w:t>
            </w:r>
            <w:proofErr w:type="spellEnd"/>
          </w:p>
        </w:tc>
        <w:tc>
          <w:tcPr>
            <w:tcW w:w="1800" w:type="dxa"/>
          </w:tcPr>
          <w:p w14:paraId="0F4D149C" w14:textId="54089313" w:rsidR="00DA511D" w:rsidRDefault="00DA511D" w:rsidP="00DA511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Belum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Menikah</w:t>
            </w:r>
            <w:proofErr w:type="spellEnd"/>
          </w:p>
        </w:tc>
        <w:tc>
          <w:tcPr>
            <w:tcW w:w="2417" w:type="dxa"/>
          </w:tcPr>
          <w:p w14:paraId="1B1C6A48" w14:textId="62483127" w:rsidR="00DA511D" w:rsidRDefault="00DA511D" w:rsidP="00DA511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Gubuq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Mekah</w:t>
            </w:r>
            <w:proofErr w:type="spellEnd"/>
          </w:p>
        </w:tc>
        <w:tc>
          <w:tcPr>
            <w:tcW w:w="2039" w:type="dxa"/>
          </w:tcPr>
          <w:p w14:paraId="2C261C2E" w14:textId="45625042" w:rsidR="00DA511D" w:rsidRDefault="00DA511D" w:rsidP="00DA511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Malaysia</w:t>
            </w:r>
          </w:p>
        </w:tc>
        <w:tc>
          <w:tcPr>
            <w:tcW w:w="1226" w:type="dxa"/>
          </w:tcPr>
          <w:p w14:paraId="4D13EA40" w14:textId="45136DB2" w:rsidR="00DA511D" w:rsidRDefault="00DA511D" w:rsidP="00DA511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61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5BA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</w:p>
        </w:tc>
      </w:tr>
    </w:tbl>
    <w:p w14:paraId="11A06E4F" w14:textId="77777777" w:rsidR="00442E04" w:rsidRDefault="00442E04" w:rsidP="00A21B3F">
      <w:pPr>
        <w:pStyle w:val="ListParagraph"/>
        <w:shd w:val="clear" w:color="auto" w:fill="FFFFFF" w:themeFill="background1"/>
        <w:spacing w:after="0"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0C8E45D8" w14:textId="77777777" w:rsidR="00A21B3F" w:rsidRDefault="00A21B3F" w:rsidP="0050003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awal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Pengenjek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alasan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terbesar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</w:t>
      </w:r>
      <w:r w:rsidRPr="00A21B3F">
        <w:rPr>
          <w:rFonts w:ascii="Times New Roman" w:hAnsi="Times New Roman" w:cs="Times New Roman"/>
          <w:sz w:val="24"/>
          <w:szCs w:val="24"/>
        </w:rPr>
        <w:t>orang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migran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serba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kekurangan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terlilit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hutang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lahan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modal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buka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lemahnya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Pendidikan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berkarir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di dunia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guru,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polisi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, reporter, dan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>.</w:t>
      </w:r>
    </w:p>
    <w:p w14:paraId="18DA8737" w14:textId="1FC61131" w:rsidR="00B20377" w:rsidRPr="00A21B3F" w:rsidRDefault="00B20377" w:rsidP="0050003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1B3F">
        <w:rPr>
          <w:rFonts w:ascii="Times New Roman" w:hAnsi="Times New Roman" w:cs="Times New Roman"/>
          <w:sz w:val="24"/>
          <w:szCs w:val="24"/>
        </w:rPr>
        <w:t>Inspirasi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Perempuan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migran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Masyarakat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migran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menumbuhkan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pemikiran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Perempuan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migran</w:t>
      </w:r>
      <w:proofErr w:type="spellEnd"/>
      <w:r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3F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A21B3F" w:rsidRPr="00A21B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21B3F" w:rsidRPr="00A21B3F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A21B3F"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1B3F" w:rsidRPr="00A21B3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A21B3F"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1B3F" w:rsidRPr="00A21B3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A21B3F"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1B3F" w:rsidRPr="00A21B3F">
        <w:rPr>
          <w:rFonts w:ascii="Times New Roman" w:hAnsi="Times New Roman" w:cs="Times New Roman"/>
          <w:sz w:val="24"/>
          <w:szCs w:val="24"/>
        </w:rPr>
        <w:t>berfokus</w:t>
      </w:r>
      <w:proofErr w:type="spellEnd"/>
      <w:r w:rsidR="00A21B3F" w:rsidRPr="00A21B3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A21B3F" w:rsidRPr="00A21B3F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="00A21B3F" w:rsidRPr="00A21B3F">
        <w:rPr>
          <w:rFonts w:ascii="Times New Roman" w:hAnsi="Times New Roman" w:cs="Times New Roman"/>
          <w:sz w:val="24"/>
          <w:szCs w:val="24"/>
        </w:rPr>
        <w:t xml:space="preserve"> Perempuan </w:t>
      </w:r>
      <w:proofErr w:type="spellStart"/>
      <w:r w:rsidR="00A21B3F" w:rsidRPr="00A21B3F">
        <w:rPr>
          <w:rFonts w:ascii="Times New Roman" w:hAnsi="Times New Roman" w:cs="Times New Roman"/>
          <w:sz w:val="24"/>
          <w:szCs w:val="24"/>
        </w:rPr>
        <w:t>migran</w:t>
      </w:r>
      <w:proofErr w:type="spellEnd"/>
      <w:r w:rsidR="00A21B3F"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1B3F" w:rsidRPr="00A21B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A21B3F"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1B3F" w:rsidRPr="00A21B3F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="00A21B3F"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1B3F" w:rsidRPr="00A21B3F">
        <w:rPr>
          <w:rFonts w:ascii="Times New Roman" w:hAnsi="Times New Roman" w:cs="Times New Roman"/>
          <w:sz w:val="24"/>
          <w:szCs w:val="24"/>
        </w:rPr>
        <w:t>islam</w:t>
      </w:r>
      <w:proofErr w:type="spellEnd"/>
      <w:r w:rsidR="00A21B3F" w:rsidRPr="00A21B3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21B3F" w:rsidRPr="00A21B3F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A21B3F" w:rsidRPr="00A21B3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A21B3F" w:rsidRPr="00A21B3F">
        <w:rPr>
          <w:rFonts w:ascii="Times New Roman" w:hAnsi="Times New Roman" w:cs="Times New Roman"/>
          <w:sz w:val="24"/>
          <w:szCs w:val="24"/>
        </w:rPr>
        <w:t>buruh</w:t>
      </w:r>
      <w:proofErr w:type="spellEnd"/>
      <w:r w:rsidR="00A21B3F"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1B3F" w:rsidRPr="00A21B3F">
        <w:rPr>
          <w:rFonts w:ascii="Times New Roman" w:hAnsi="Times New Roman" w:cs="Times New Roman"/>
          <w:sz w:val="24"/>
          <w:szCs w:val="24"/>
        </w:rPr>
        <w:t>migran</w:t>
      </w:r>
      <w:proofErr w:type="spellEnd"/>
      <w:r w:rsidR="00A21B3F" w:rsidRPr="00A21B3F">
        <w:rPr>
          <w:rFonts w:ascii="Times New Roman" w:hAnsi="Times New Roman" w:cs="Times New Roman"/>
          <w:sz w:val="24"/>
          <w:szCs w:val="24"/>
        </w:rPr>
        <w:t xml:space="preserve"> Perempuan di </w:t>
      </w:r>
      <w:proofErr w:type="spellStart"/>
      <w:r w:rsidR="00A21B3F" w:rsidRPr="00A21B3F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="00A21B3F" w:rsidRPr="00A2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1B3F" w:rsidRPr="00A21B3F">
        <w:rPr>
          <w:rFonts w:ascii="Times New Roman" w:hAnsi="Times New Roman" w:cs="Times New Roman"/>
          <w:sz w:val="24"/>
          <w:szCs w:val="24"/>
        </w:rPr>
        <w:t>Pengenjek</w:t>
      </w:r>
      <w:proofErr w:type="spellEnd"/>
      <w:r w:rsidR="00A21B3F" w:rsidRPr="00A21B3F">
        <w:rPr>
          <w:rFonts w:ascii="Times New Roman" w:hAnsi="Times New Roman" w:cs="Times New Roman"/>
          <w:sz w:val="24"/>
          <w:szCs w:val="24"/>
        </w:rPr>
        <w:t>).</w:t>
      </w:r>
    </w:p>
    <w:p w14:paraId="5E3EA25A" w14:textId="43860F82" w:rsidR="00B20377" w:rsidRPr="00500034" w:rsidRDefault="00500034" w:rsidP="0050003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00034">
        <w:rPr>
          <w:rFonts w:ascii="Times New Roman" w:hAnsi="Times New Roman" w:cs="Times New Roman"/>
          <w:b/>
          <w:bCs/>
          <w:sz w:val="24"/>
          <w:szCs w:val="24"/>
        </w:rPr>
        <w:t>LANDASAN TEORI</w:t>
      </w:r>
    </w:p>
    <w:p w14:paraId="08E5B430" w14:textId="7F7A0F7E" w:rsidR="00DE609D" w:rsidRPr="002B1D1B" w:rsidRDefault="008F38CE" w:rsidP="0050003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50003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sehari-hari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, </w:t>
      </w:r>
      <w:r w:rsidR="002B1D1B" w:rsidRPr="00C47EFE">
        <w:rPr>
          <w:rFonts w:ascii="Times New Roman" w:hAnsi="Times New Roman" w:cs="Times New Roman"/>
        </w:rPr>
        <w:t xml:space="preserve">Pusat </w:t>
      </w:r>
      <w:proofErr w:type="spellStart"/>
      <w:r w:rsidR="002B1D1B" w:rsidRPr="00C47EFE">
        <w:rPr>
          <w:rFonts w:ascii="Times New Roman" w:hAnsi="Times New Roman" w:cs="Times New Roman"/>
        </w:rPr>
        <w:t>Studi</w:t>
      </w:r>
      <w:proofErr w:type="spellEnd"/>
      <w:r w:rsidR="002B1D1B" w:rsidRPr="00C47EFE">
        <w:rPr>
          <w:rFonts w:ascii="Times New Roman" w:hAnsi="Times New Roman" w:cs="Times New Roman"/>
        </w:rPr>
        <w:t xml:space="preserve"> Islam dan </w:t>
      </w:r>
      <w:proofErr w:type="spellStart"/>
      <w:r w:rsidR="002B1D1B" w:rsidRPr="00C47EFE">
        <w:rPr>
          <w:rFonts w:ascii="Times New Roman" w:hAnsi="Times New Roman" w:cs="Times New Roman"/>
        </w:rPr>
        <w:t>Mesir</w:t>
      </w:r>
      <w:proofErr w:type="spellEnd"/>
      <w:r w:rsidR="002B1D1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kaum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disinyalir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sosok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peranan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khas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otoritatif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tangga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suami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anaknya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embrio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mewujudkan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pondasi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kokoh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terdidik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, Islami,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bahagia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sejahtera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penuh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sayang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kelembutan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kehalusan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sayang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miliki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membawanya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lastRenderedPageBreak/>
        <w:t>menentukan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heran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ungkapan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: “Jika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keluarganya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baiklah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Masyarakat”.</w:t>
      </w:r>
      <w:r w:rsidR="00AC286C">
        <w:rPr>
          <w:rStyle w:val="FootnoteReference"/>
          <w:rFonts w:ascii="Times New Roman" w:hAnsi="Times New Roman" w:cs="Times New Roman"/>
          <w:sz w:val="24"/>
          <w:szCs w:val="24"/>
        </w:rPr>
        <w:footnoteReference w:id="6"/>
      </w:r>
    </w:p>
    <w:p w14:paraId="7E634947" w14:textId="54C634FC" w:rsidR="0017546A" w:rsidRPr="00456CEF" w:rsidRDefault="00DE609D" w:rsidP="0050003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609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E6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09D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DE60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609D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DE609D">
        <w:rPr>
          <w:rFonts w:ascii="Times New Roman" w:hAnsi="Times New Roman" w:cs="Times New Roman"/>
          <w:sz w:val="24"/>
          <w:szCs w:val="24"/>
        </w:rPr>
        <w:t xml:space="preserve"> dua </w:t>
      </w:r>
      <w:proofErr w:type="spellStart"/>
      <w:r w:rsidRPr="00DE609D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DE6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09D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DE6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09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E6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09D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DE609D">
        <w:rPr>
          <w:rFonts w:ascii="Times New Roman" w:hAnsi="Times New Roman" w:cs="Times New Roman"/>
          <w:sz w:val="24"/>
          <w:szCs w:val="24"/>
        </w:rPr>
        <w:t xml:space="preserve"> tafsir </w:t>
      </w:r>
      <w:proofErr w:type="spellStart"/>
      <w:r w:rsidRPr="00DE609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DE6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09D">
        <w:rPr>
          <w:rFonts w:ascii="Times New Roman" w:hAnsi="Times New Roman" w:cs="Times New Roman"/>
          <w:sz w:val="24"/>
          <w:szCs w:val="24"/>
        </w:rPr>
        <w:t>doktrin</w:t>
      </w:r>
      <w:proofErr w:type="spellEnd"/>
      <w:r w:rsidRPr="00DE609D">
        <w:rPr>
          <w:rFonts w:ascii="Times New Roman" w:hAnsi="Times New Roman" w:cs="Times New Roman"/>
          <w:sz w:val="24"/>
          <w:szCs w:val="24"/>
        </w:rPr>
        <w:t xml:space="preserve"> Islam </w:t>
      </w:r>
      <w:proofErr w:type="spellStart"/>
      <w:r w:rsidRPr="00DE609D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DE6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09D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Pr="00DE609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E609D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DE60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609D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DE60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E609D">
        <w:rPr>
          <w:rFonts w:ascii="Times New Roman" w:hAnsi="Times New Roman" w:cs="Times New Roman"/>
          <w:sz w:val="24"/>
          <w:szCs w:val="24"/>
        </w:rPr>
        <w:t>berpandangan</w:t>
      </w:r>
      <w:proofErr w:type="spellEnd"/>
      <w:r w:rsidRPr="00DE6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09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DE609D">
        <w:rPr>
          <w:rFonts w:ascii="Times New Roman" w:hAnsi="Times New Roman" w:cs="Times New Roman"/>
          <w:sz w:val="24"/>
          <w:szCs w:val="24"/>
        </w:rPr>
        <w:t xml:space="preserve"> Islam </w:t>
      </w:r>
      <w:proofErr w:type="spellStart"/>
      <w:r w:rsidRPr="00DE609D">
        <w:rPr>
          <w:rFonts w:ascii="Times New Roman" w:hAnsi="Times New Roman" w:cs="Times New Roman"/>
          <w:sz w:val="24"/>
          <w:szCs w:val="24"/>
        </w:rPr>
        <w:t>memang</w:t>
      </w:r>
      <w:proofErr w:type="spellEnd"/>
      <w:r w:rsidRPr="00DE6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09D">
        <w:rPr>
          <w:rFonts w:ascii="Times New Roman" w:hAnsi="Times New Roman" w:cs="Times New Roman"/>
          <w:sz w:val="24"/>
          <w:szCs w:val="24"/>
        </w:rPr>
        <w:t>membedakan</w:t>
      </w:r>
      <w:proofErr w:type="spellEnd"/>
      <w:r w:rsidRPr="00DE6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09D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DE6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09D">
        <w:rPr>
          <w:rFonts w:ascii="Times New Roman" w:hAnsi="Times New Roman" w:cs="Times New Roman"/>
          <w:sz w:val="24"/>
          <w:szCs w:val="24"/>
        </w:rPr>
        <w:t>laki-laki</w:t>
      </w:r>
      <w:proofErr w:type="spellEnd"/>
      <w:r w:rsidRPr="00DE609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E609D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Pr="00DE60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609D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DE6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09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E6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09D">
        <w:rPr>
          <w:rFonts w:ascii="Times New Roman" w:hAnsi="Times New Roman" w:cs="Times New Roman"/>
          <w:sz w:val="24"/>
          <w:szCs w:val="24"/>
        </w:rPr>
        <w:t>biologis</w:t>
      </w:r>
      <w:proofErr w:type="spellEnd"/>
      <w:r w:rsidRPr="00DE6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09D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DE6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09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E609D">
        <w:rPr>
          <w:rFonts w:ascii="Times New Roman" w:hAnsi="Times New Roman" w:cs="Times New Roman"/>
          <w:sz w:val="24"/>
          <w:szCs w:val="24"/>
        </w:rPr>
        <w:t xml:space="preserve"> gender. </w:t>
      </w:r>
      <w:proofErr w:type="spellStart"/>
      <w:r w:rsidRPr="00DE609D">
        <w:rPr>
          <w:rFonts w:ascii="Times New Roman" w:hAnsi="Times New Roman" w:cs="Times New Roman"/>
          <w:sz w:val="24"/>
          <w:szCs w:val="24"/>
        </w:rPr>
        <w:t>Perbedaan-perbedaan</w:t>
      </w:r>
      <w:proofErr w:type="spellEnd"/>
      <w:r w:rsidRPr="00DE6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09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E6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09D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DE6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09D">
        <w:rPr>
          <w:rFonts w:ascii="Times New Roman" w:hAnsi="Times New Roman" w:cs="Times New Roman"/>
          <w:sz w:val="24"/>
          <w:szCs w:val="24"/>
        </w:rPr>
        <w:t>pasti</w:t>
      </w:r>
      <w:proofErr w:type="spellEnd"/>
      <w:r w:rsidRPr="00DE6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09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DE6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09D">
        <w:rPr>
          <w:rFonts w:ascii="Times New Roman" w:hAnsi="Times New Roman" w:cs="Times New Roman"/>
          <w:sz w:val="24"/>
          <w:szCs w:val="24"/>
        </w:rPr>
        <w:t>berimbas</w:t>
      </w:r>
      <w:proofErr w:type="spellEnd"/>
      <w:r w:rsidRPr="00DE609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DE609D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DE6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09D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DE609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E609D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DE6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09D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Pr="00DE609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E609D">
        <w:rPr>
          <w:rFonts w:ascii="Times New Roman" w:hAnsi="Times New Roman" w:cs="Times New Roman"/>
          <w:sz w:val="24"/>
          <w:szCs w:val="24"/>
        </w:rPr>
        <w:t>laki-laki</w:t>
      </w:r>
      <w:proofErr w:type="spellEnd"/>
      <w:r w:rsidRPr="00DE609D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DE609D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DE6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09D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DE6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09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E6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09D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DE60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E609D">
        <w:rPr>
          <w:rFonts w:ascii="Times New Roman" w:hAnsi="Times New Roman" w:cs="Times New Roman"/>
          <w:sz w:val="24"/>
          <w:szCs w:val="24"/>
        </w:rPr>
        <w:t>berpandangan</w:t>
      </w:r>
      <w:proofErr w:type="spellEnd"/>
      <w:r w:rsidRPr="00DE6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09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DE6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09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E6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09D">
        <w:rPr>
          <w:rFonts w:ascii="Times New Roman" w:hAnsi="Times New Roman" w:cs="Times New Roman"/>
          <w:sz w:val="24"/>
          <w:szCs w:val="24"/>
        </w:rPr>
        <w:t>substantif</w:t>
      </w:r>
      <w:proofErr w:type="spellEnd"/>
      <w:r w:rsidRPr="00DE609D">
        <w:rPr>
          <w:rFonts w:ascii="Times New Roman" w:hAnsi="Times New Roman" w:cs="Times New Roman"/>
          <w:sz w:val="24"/>
          <w:szCs w:val="24"/>
        </w:rPr>
        <w:t xml:space="preserve">, Islam </w:t>
      </w:r>
      <w:proofErr w:type="spellStart"/>
      <w:r w:rsidRPr="00DE609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E6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09D">
        <w:rPr>
          <w:rFonts w:ascii="Times New Roman" w:hAnsi="Times New Roman" w:cs="Times New Roman"/>
          <w:sz w:val="24"/>
          <w:szCs w:val="24"/>
        </w:rPr>
        <w:t>membedakan</w:t>
      </w:r>
      <w:proofErr w:type="spellEnd"/>
      <w:r w:rsidRPr="00DE6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09D">
        <w:rPr>
          <w:rFonts w:ascii="Times New Roman" w:hAnsi="Times New Roman" w:cs="Times New Roman"/>
          <w:sz w:val="24"/>
          <w:szCs w:val="24"/>
        </w:rPr>
        <w:t>kedudukan</w:t>
      </w:r>
      <w:proofErr w:type="spellEnd"/>
      <w:r w:rsidRPr="00DE6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09D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Pr="00DE6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09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E60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09D">
        <w:rPr>
          <w:rFonts w:ascii="Times New Roman" w:hAnsi="Times New Roman" w:cs="Times New Roman"/>
          <w:sz w:val="24"/>
          <w:szCs w:val="24"/>
        </w:rPr>
        <w:t>laki-laki</w:t>
      </w:r>
      <w:proofErr w:type="spellEnd"/>
      <w:r w:rsidRPr="00DE609D">
        <w:rPr>
          <w:rFonts w:ascii="Times New Roman" w:hAnsi="Times New Roman" w:cs="Times New Roman"/>
          <w:sz w:val="24"/>
          <w:szCs w:val="24"/>
        </w:rPr>
        <w:t>.</w:t>
      </w:r>
      <w:r w:rsidR="00456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6CEF" w:rsidRPr="00456CEF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="00456CEF" w:rsidRPr="00456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6CEF" w:rsidRPr="00456CE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456CEF" w:rsidRPr="00456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6CEF" w:rsidRPr="00456CEF">
        <w:rPr>
          <w:rFonts w:ascii="Times New Roman" w:hAnsi="Times New Roman" w:cs="Times New Roman"/>
          <w:sz w:val="24"/>
          <w:szCs w:val="24"/>
        </w:rPr>
        <w:t>mengajak</w:t>
      </w:r>
      <w:proofErr w:type="spellEnd"/>
      <w:r w:rsidR="00456CEF" w:rsidRPr="00456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6CEF" w:rsidRPr="00456CE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456CEF" w:rsidRPr="00456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6CEF" w:rsidRPr="00456CEF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="00456CEF" w:rsidRPr="00456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6CEF" w:rsidRPr="00456CEF">
        <w:rPr>
          <w:rFonts w:ascii="Times New Roman" w:hAnsi="Times New Roman" w:cs="Times New Roman"/>
          <w:sz w:val="24"/>
          <w:szCs w:val="24"/>
        </w:rPr>
        <w:t>ayat-ayat</w:t>
      </w:r>
      <w:proofErr w:type="spellEnd"/>
      <w:r w:rsidR="00456CEF" w:rsidRPr="00456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6CEF" w:rsidRPr="00456CEF">
        <w:rPr>
          <w:rFonts w:ascii="Times New Roman" w:hAnsi="Times New Roman" w:cs="Times New Roman"/>
          <w:sz w:val="24"/>
          <w:szCs w:val="24"/>
        </w:rPr>
        <w:t>waris</w:t>
      </w:r>
      <w:proofErr w:type="spellEnd"/>
      <w:r w:rsidR="00456CEF" w:rsidRPr="00456C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56CEF" w:rsidRPr="00456CEF">
        <w:rPr>
          <w:rFonts w:ascii="Times New Roman" w:hAnsi="Times New Roman" w:cs="Times New Roman"/>
          <w:sz w:val="24"/>
          <w:szCs w:val="24"/>
        </w:rPr>
        <w:t>poligami</w:t>
      </w:r>
      <w:proofErr w:type="spellEnd"/>
      <w:r w:rsidR="00456CEF" w:rsidRPr="00456C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56CEF" w:rsidRPr="00456CEF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="00456CEF" w:rsidRPr="00456CEF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456CEF" w:rsidRPr="00456CEF">
        <w:rPr>
          <w:rFonts w:ascii="Times New Roman" w:hAnsi="Times New Roman" w:cs="Times New Roman"/>
          <w:sz w:val="24"/>
          <w:szCs w:val="24"/>
        </w:rPr>
        <w:t>sebagainya</w:t>
      </w:r>
      <w:proofErr w:type="spellEnd"/>
      <w:r w:rsidR="00511BFE">
        <w:rPr>
          <w:rFonts w:ascii="Times New Roman" w:hAnsi="Times New Roman" w:cs="Times New Roman"/>
          <w:sz w:val="24"/>
          <w:szCs w:val="24"/>
        </w:rPr>
        <w:t xml:space="preserve"> </w:t>
      </w:r>
      <w:r w:rsidR="00456CEF" w:rsidRPr="00456CEF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456CEF" w:rsidRPr="00456CEF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="00456CEF" w:rsidRPr="00456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6CEF" w:rsidRPr="00456CEF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="00456CEF" w:rsidRPr="00456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6CEF" w:rsidRPr="00456CEF">
        <w:rPr>
          <w:rFonts w:ascii="Times New Roman" w:hAnsi="Times New Roman" w:cs="Times New Roman"/>
          <w:sz w:val="24"/>
          <w:szCs w:val="24"/>
        </w:rPr>
        <w:t>argumentasi</w:t>
      </w:r>
      <w:proofErr w:type="spellEnd"/>
      <w:r w:rsidR="00456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6CEF" w:rsidRPr="00456CEF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456CEF" w:rsidRPr="00456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6CEF" w:rsidRPr="00456CEF">
        <w:rPr>
          <w:rFonts w:ascii="Times New Roman" w:hAnsi="Times New Roman" w:cs="Times New Roman"/>
          <w:sz w:val="24"/>
          <w:szCs w:val="24"/>
        </w:rPr>
        <w:t>pembatasan</w:t>
      </w:r>
      <w:proofErr w:type="spellEnd"/>
      <w:r w:rsidR="00456CEF" w:rsidRPr="00456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6CEF" w:rsidRPr="00456CEF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="00456CEF" w:rsidRPr="00456CEF">
        <w:rPr>
          <w:rFonts w:ascii="Times New Roman" w:hAnsi="Times New Roman" w:cs="Times New Roman"/>
          <w:sz w:val="24"/>
          <w:szCs w:val="24"/>
        </w:rPr>
        <w:t xml:space="preserve"> </w:t>
      </w:r>
      <w:r w:rsidR="000D467F">
        <w:rPr>
          <w:rFonts w:ascii="Times New Roman" w:hAnsi="Times New Roman" w:cs="Times New Roman"/>
          <w:sz w:val="24"/>
          <w:szCs w:val="24"/>
        </w:rPr>
        <w:t xml:space="preserve">Perempuan </w:t>
      </w:r>
      <w:proofErr w:type="spellStart"/>
      <w:r w:rsidR="00456CEF" w:rsidRPr="00456CEF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456CEF" w:rsidRPr="00456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6CEF" w:rsidRPr="00456CE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56CEF" w:rsidRPr="00456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6CEF" w:rsidRPr="00456CEF">
        <w:rPr>
          <w:rFonts w:ascii="Times New Roman" w:hAnsi="Times New Roman" w:cs="Times New Roman"/>
          <w:sz w:val="24"/>
          <w:szCs w:val="24"/>
        </w:rPr>
        <w:t>kontekstualitas</w:t>
      </w:r>
      <w:proofErr w:type="spellEnd"/>
      <w:r w:rsidR="00456CEF" w:rsidRPr="00456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6CEF" w:rsidRPr="00456CEF">
        <w:rPr>
          <w:rFonts w:ascii="Times New Roman" w:hAnsi="Times New Roman" w:cs="Times New Roman"/>
          <w:sz w:val="24"/>
          <w:szCs w:val="24"/>
        </w:rPr>
        <w:t>so</w:t>
      </w:r>
      <w:r w:rsidR="00525612">
        <w:rPr>
          <w:rFonts w:ascii="Times New Roman" w:hAnsi="Times New Roman" w:cs="Times New Roman"/>
          <w:sz w:val="24"/>
          <w:szCs w:val="24"/>
        </w:rPr>
        <w:t>s</w:t>
      </w:r>
      <w:r w:rsidR="00456CEF" w:rsidRPr="00456CEF">
        <w:rPr>
          <w:rFonts w:ascii="Times New Roman" w:hAnsi="Times New Roman" w:cs="Times New Roman"/>
          <w:sz w:val="24"/>
          <w:szCs w:val="24"/>
        </w:rPr>
        <w:t>ial</w:t>
      </w:r>
      <w:proofErr w:type="spellEnd"/>
      <w:r w:rsidR="00456CEF" w:rsidRPr="00456CE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456CEF" w:rsidRPr="00456CEF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="00456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6CEF" w:rsidRPr="00456CEF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="00456CEF" w:rsidRPr="00456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6CEF" w:rsidRPr="00456CEF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456CEF" w:rsidRPr="00456CEF">
        <w:rPr>
          <w:rFonts w:ascii="Times New Roman" w:hAnsi="Times New Roman" w:cs="Times New Roman"/>
          <w:sz w:val="24"/>
          <w:szCs w:val="24"/>
        </w:rPr>
        <w:t xml:space="preserve"> pada masa </w:t>
      </w:r>
      <w:proofErr w:type="spellStart"/>
      <w:r w:rsidR="00456CEF" w:rsidRPr="00456CEF">
        <w:rPr>
          <w:rFonts w:ascii="Times New Roman" w:hAnsi="Times New Roman" w:cs="Times New Roman"/>
          <w:sz w:val="24"/>
          <w:szCs w:val="24"/>
        </w:rPr>
        <w:t>turunnya</w:t>
      </w:r>
      <w:proofErr w:type="spellEnd"/>
      <w:r w:rsidR="00456CEF" w:rsidRPr="00456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6CEF" w:rsidRPr="00456CEF">
        <w:rPr>
          <w:rFonts w:ascii="Times New Roman" w:hAnsi="Times New Roman" w:cs="Times New Roman"/>
          <w:sz w:val="24"/>
          <w:szCs w:val="24"/>
        </w:rPr>
        <w:t>ayat-ayat</w:t>
      </w:r>
      <w:proofErr w:type="spellEnd"/>
      <w:r w:rsidR="00456CEF" w:rsidRPr="00456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6CEF" w:rsidRPr="00456CEF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456CEF">
        <w:rPr>
          <w:rFonts w:ascii="Times New Roman" w:hAnsi="Times New Roman" w:cs="Times New Roman"/>
          <w:sz w:val="24"/>
          <w:szCs w:val="24"/>
        </w:rPr>
        <w:t>.</w:t>
      </w:r>
      <w:r w:rsidR="00AC286C">
        <w:rPr>
          <w:rStyle w:val="FootnoteReference"/>
          <w:rFonts w:ascii="Times New Roman" w:hAnsi="Times New Roman" w:cs="Times New Roman"/>
          <w:sz w:val="24"/>
          <w:szCs w:val="24"/>
        </w:rPr>
        <w:footnoteReference w:id="7"/>
      </w:r>
      <w:r w:rsidR="002B1D1B" w:rsidRPr="002B1D1B">
        <w:rPr>
          <w:rFonts w:ascii="Times New Roman" w:hAnsi="Times New Roman" w:cs="Times New Roman"/>
        </w:rPr>
        <w:t xml:space="preserve"> </w:t>
      </w:r>
    </w:p>
    <w:p w14:paraId="64BD3D10" w14:textId="1805363E" w:rsidR="00456CEF" w:rsidRDefault="00D34CB5" w:rsidP="0050003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00034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drawing>
          <wp:anchor distT="0" distB="0" distL="114300" distR="114300" simplePos="0" relativeHeight="251660288" behindDoc="1" locked="0" layoutInCell="1" allowOverlap="1" wp14:anchorId="5FA40168" wp14:editId="22A09E83">
            <wp:simplePos x="0" y="0"/>
            <wp:positionH relativeFrom="margin">
              <wp:align>right</wp:align>
            </wp:positionH>
            <wp:positionV relativeFrom="paragraph">
              <wp:posOffset>491490</wp:posOffset>
            </wp:positionV>
            <wp:extent cx="4714875" cy="847725"/>
            <wp:effectExtent l="0" t="0" r="9525" b="9525"/>
            <wp:wrapNone/>
            <wp:docPr id="18398905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890505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69157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91577">
        <w:rPr>
          <w:rFonts w:ascii="Times New Roman" w:hAnsi="Times New Roman" w:cs="Times New Roman"/>
          <w:sz w:val="24"/>
          <w:szCs w:val="24"/>
        </w:rPr>
        <w:t xml:space="preserve"> Islam</w:t>
      </w:r>
      <w:r w:rsidR="006A26D4">
        <w:rPr>
          <w:rFonts w:ascii="Times New Roman" w:hAnsi="Times New Roman" w:cs="Times New Roman"/>
          <w:sz w:val="24"/>
          <w:szCs w:val="24"/>
        </w:rPr>
        <w:t xml:space="preserve"> Perempuan </w:t>
      </w:r>
      <w:proofErr w:type="spellStart"/>
      <w:r w:rsidR="0076722A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6A2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26D4"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 w:rsidR="006A26D4">
        <w:rPr>
          <w:rFonts w:ascii="Times New Roman" w:hAnsi="Times New Roman" w:cs="Times New Roman"/>
          <w:sz w:val="24"/>
          <w:szCs w:val="24"/>
        </w:rPr>
        <w:t xml:space="preserve"> </w:t>
      </w:r>
      <w:r w:rsidR="0076722A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="0076722A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76722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6722A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="007672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722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7672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722A">
        <w:rPr>
          <w:rFonts w:ascii="Times New Roman" w:hAnsi="Times New Roman" w:cs="Times New Roman"/>
          <w:sz w:val="24"/>
          <w:szCs w:val="24"/>
        </w:rPr>
        <w:t>laki-laki</w:t>
      </w:r>
      <w:proofErr w:type="spellEnd"/>
      <w:r w:rsidR="007672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722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7672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722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76722A">
        <w:rPr>
          <w:rFonts w:ascii="Times New Roman" w:hAnsi="Times New Roman" w:cs="Times New Roman"/>
          <w:sz w:val="24"/>
          <w:szCs w:val="24"/>
        </w:rPr>
        <w:t xml:space="preserve"> hamba </w:t>
      </w:r>
      <w:proofErr w:type="spellStart"/>
      <w:r w:rsidR="0076722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76722A">
        <w:rPr>
          <w:rFonts w:ascii="Times New Roman" w:hAnsi="Times New Roman" w:cs="Times New Roman"/>
          <w:sz w:val="24"/>
          <w:szCs w:val="24"/>
        </w:rPr>
        <w:t xml:space="preserve"> ideal. </w:t>
      </w:r>
      <w:proofErr w:type="spellStart"/>
      <w:r w:rsidR="0069157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91577">
        <w:rPr>
          <w:rFonts w:ascii="Times New Roman" w:hAnsi="Times New Roman" w:cs="Times New Roman"/>
          <w:sz w:val="24"/>
          <w:szCs w:val="24"/>
        </w:rPr>
        <w:t xml:space="preserve"> Al-Qur’an </w:t>
      </w:r>
      <w:proofErr w:type="spellStart"/>
      <w:r w:rsidR="0076722A">
        <w:rPr>
          <w:rFonts w:ascii="Times New Roman" w:hAnsi="Times New Roman" w:cs="Times New Roman"/>
          <w:sz w:val="24"/>
          <w:szCs w:val="24"/>
        </w:rPr>
        <w:t>disebutkan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53EDE3A2" w14:textId="70FF4174" w:rsidR="00D34CB5" w:rsidRDefault="00D34CB5" w:rsidP="0050003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55BE77F0" w14:textId="77777777" w:rsidR="003A24FA" w:rsidRDefault="003A24FA" w:rsidP="0050003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69426BF1" w14:textId="77777777" w:rsidR="00D34CB5" w:rsidRDefault="00D34CB5" w:rsidP="0050003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51C25B4E" w14:textId="77777777" w:rsidR="00D34CB5" w:rsidRDefault="00D34CB5" w:rsidP="0050003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2AE90908" w14:textId="398E0291" w:rsidR="00D34CB5" w:rsidRDefault="00D34CB5" w:rsidP="0050003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500034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: “Hai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sesungguhnya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kamu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laki-laki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menjadikan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kamu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berbangsa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bersuku-suku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supaya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kamu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kenal-mengenal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Sesungguhnya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orang yang paling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mulia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diantara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kamu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disisi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Allah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orang yang paling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taqwa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diantara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kamu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Sesungguhnya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Allah Maha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Maha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Mengenal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>”. (Q.S: Al-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Hujurat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>: 13)</w:t>
      </w:r>
    </w:p>
    <w:p w14:paraId="70D419ED" w14:textId="77777777" w:rsidR="00F33B5E" w:rsidRPr="00F33B5E" w:rsidRDefault="00F33B5E" w:rsidP="0050003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4F03793A" w14:textId="7005539B" w:rsidR="0030466F" w:rsidRPr="00500034" w:rsidRDefault="00500034" w:rsidP="0050003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00034">
        <w:rPr>
          <w:rFonts w:ascii="Times New Roman" w:hAnsi="Times New Roman" w:cs="Times New Roman"/>
          <w:b/>
          <w:bCs/>
          <w:sz w:val="24"/>
          <w:szCs w:val="24"/>
        </w:rPr>
        <w:t>METODE PENELITIAN</w:t>
      </w:r>
    </w:p>
    <w:p w14:paraId="0297D8CC" w14:textId="54039919" w:rsidR="00F33B5E" w:rsidRDefault="0030466F" w:rsidP="00AC286C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500034">
        <w:rPr>
          <w:rFonts w:ascii="Times New Roman" w:hAnsi="Times New Roman" w:cs="Times New Roman"/>
          <w:sz w:val="24"/>
          <w:szCs w:val="24"/>
        </w:rPr>
        <w:t xml:space="preserve">Adapun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Peran Perempuan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Migran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Perspektif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Islam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buruh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migran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Perempuan di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Pengenjek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24B9" w:rsidRPr="00500034">
        <w:rPr>
          <w:rFonts w:ascii="Times New Roman" w:hAnsi="Times New Roman" w:cs="Times New Roman"/>
          <w:sz w:val="24"/>
          <w:szCs w:val="24"/>
        </w:rPr>
        <w:t>Kedudukan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Perempuan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Migran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Pengenjek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Perspektif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Islam</w:t>
      </w:r>
      <w:r w:rsidR="002724B9" w:rsidRPr="0050003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2724B9" w:rsidRPr="00500034">
        <w:rPr>
          <w:rFonts w:ascii="Times New Roman" w:hAnsi="Times New Roman" w:cs="Times New Roman"/>
          <w:sz w:val="24"/>
          <w:szCs w:val="24"/>
        </w:rPr>
        <w:t>Kesetaraan</w:t>
      </w:r>
      <w:proofErr w:type="spellEnd"/>
      <w:r w:rsidR="002724B9" w:rsidRPr="00500034">
        <w:rPr>
          <w:rFonts w:ascii="Times New Roman" w:hAnsi="Times New Roman" w:cs="Times New Roman"/>
          <w:sz w:val="24"/>
          <w:szCs w:val="24"/>
        </w:rPr>
        <w:t xml:space="preserve"> Gender</w:t>
      </w:r>
      <w:r w:rsidRPr="00500034">
        <w:rPr>
          <w:rFonts w:ascii="Times New Roman" w:hAnsi="Times New Roman" w:cs="Times New Roman"/>
          <w:sz w:val="24"/>
          <w:szCs w:val="24"/>
        </w:rPr>
        <w:t xml:space="preserve">. Teknik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gunakan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lastRenderedPageBreak/>
        <w:t>wawancara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, di mana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pencatatan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subyek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(orang),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benda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sistematis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 w:rsidR="008F2AAA" w:rsidRPr="00500034">
        <w:rPr>
          <w:rFonts w:ascii="Times New Roman" w:hAnsi="Times New Roman" w:cs="Times New Roman"/>
          <w:sz w:val="24"/>
          <w:szCs w:val="24"/>
        </w:rPr>
        <w:t>.</w:t>
      </w:r>
      <w:r w:rsidR="002B1D1B">
        <w:rPr>
          <w:rFonts w:ascii="Times New Roman" w:hAnsi="Times New Roman" w:cs="Times New Roman"/>
          <w:lang w:val="id-ID"/>
        </w:rPr>
        <w:t xml:space="preserve"> (</w:t>
      </w:r>
      <w:proofErr w:type="spellStart"/>
      <w:r w:rsidR="002B1D1B" w:rsidRPr="008F2AAA">
        <w:rPr>
          <w:rFonts w:ascii="Times New Roman" w:hAnsi="Times New Roman" w:cs="Times New Roman"/>
        </w:rPr>
        <w:t>Suharsimi</w:t>
      </w:r>
      <w:proofErr w:type="spellEnd"/>
      <w:r w:rsidR="002B1D1B" w:rsidRPr="008F2AAA">
        <w:rPr>
          <w:rFonts w:ascii="Times New Roman" w:hAnsi="Times New Roman" w:cs="Times New Roman"/>
        </w:rPr>
        <w:t xml:space="preserve"> </w:t>
      </w:r>
      <w:proofErr w:type="spellStart"/>
      <w:r w:rsidR="002B1D1B" w:rsidRPr="008F2AAA">
        <w:rPr>
          <w:rFonts w:ascii="Times New Roman" w:hAnsi="Times New Roman" w:cs="Times New Roman"/>
        </w:rPr>
        <w:t>Arikunto</w:t>
      </w:r>
      <w:proofErr w:type="spellEnd"/>
      <w:r w:rsidR="002B1D1B">
        <w:rPr>
          <w:rFonts w:ascii="Times New Roman" w:hAnsi="Times New Roman" w:cs="Times New Roman"/>
          <w:lang w:val="id-ID"/>
        </w:rPr>
        <w:t>, 2014)</w:t>
      </w:r>
      <w:r w:rsidR="002B1D1B">
        <w:rPr>
          <w:rStyle w:val="FootnoteReference"/>
          <w:rFonts w:ascii="Times New Roman" w:hAnsi="Times New Roman" w:cs="Times New Roman"/>
          <w:sz w:val="24"/>
          <w:szCs w:val="24"/>
          <w:lang w:val="id-ID"/>
        </w:rPr>
        <w:t xml:space="preserve">.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percakapan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maksud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Percakapan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oleh dua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pewawancara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terwawancara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>.</w:t>
      </w:r>
      <w:r w:rsidR="002B1D1B">
        <w:rPr>
          <w:rFonts w:ascii="Times New Roman" w:hAnsi="Times New Roman" w:cs="Times New Roman"/>
          <w:sz w:val="24"/>
          <w:szCs w:val="24"/>
          <w:lang w:val="id-ID"/>
        </w:rPr>
        <w:t>(</w:t>
      </w:r>
      <w:r w:rsidR="002B1D1B" w:rsidRPr="002B1D1B">
        <w:rPr>
          <w:rFonts w:ascii="Times New Roman" w:hAnsi="Times New Roman" w:cs="Times New Roman"/>
        </w:rPr>
        <w:t xml:space="preserve"> </w:t>
      </w:r>
      <w:r w:rsidR="002B1D1B" w:rsidRPr="00EE0578">
        <w:rPr>
          <w:rFonts w:ascii="Times New Roman" w:hAnsi="Times New Roman" w:cs="Times New Roman"/>
        </w:rPr>
        <w:t xml:space="preserve">J. </w:t>
      </w:r>
      <w:proofErr w:type="spellStart"/>
      <w:r w:rsidR="002B1D1B" w:rsidRPr="00EE0578">
        <w:rPr>
          <w:rFonts w:ascii="Times New Roman" w:hAnsi="Times New Roman" w:cs="Times New Roman"/>
        </w:rPr>
        <w:t>Moleong</w:t>
      </w:r>
      <w:proofErr w:type="spellEnd"/>
      <w:r w:rsidR="002B1D1B" w:rsidRPr="00EE0578">
        <w:rPr>
          <w:rFonts w:ascii="Times New Roman" w:hAnsi="Times New Roman" w:cs="Times New Roman"/>
        </w:rPr>
        <w:t>, Lexy,</w:t>
      </w:r>
      <w:r w:rsidR="002B1D1B">
        <w:rPr>
          <w:rFonts w:ascii="Times New Roman" w:hAnsi="Times New Roman" w:cs="Times New Roman"/>
          <w:lang w:val="id-ID"/>
        </w:rPr>
        <w:t xml:space="preserve"> 2011).</w:t>
      </w:r>
      <w:r w:rsidR="00FD2CB7"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reduksi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data,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reduksi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data,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terkumpul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menyeleksi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data-data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poin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menyimpulkan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data-data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inti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dicari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. Hasil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menjadikan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50003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00034"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 w:rsidR="002B1D1B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14:paraId="6106A3A1" w14:textId="77777777" w:rsidR="00206788" w:rsidRPr="002B1D1B" w:rsidRDefault="00206788" w:rsidP="00AC286C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3D7FA968" w14:textId="77777777" w:rsidR="00B20377" w:rsidRPr="00B0181A" w:rsidRDefault="00B0181A" w:rsidP="00B0181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181A">
        <w:rPr>
          <w:rFonts w:ascii="Times New Roman" w:hAnsi="Times New Roman" w:cs="Times New Roman"/>
          <w:b/>
          <w:bCs/>
          <w:sz w:val="24"/>
          <w:szCs w:val="24"/>
        </w:rPr>
        <w:t>HASIL DAN PEMBAHASAN</w:t>
      </w:r>
    </w:p>
    <w:p w14:paraId="208247DB" w14:textId="6FD61144" w:rsidR="00EE1FDE" w:rsidRPr="00B0181A" w:rsidRDefault="00B20377" w:rsidP="00B0181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0181A">
        <w:rPr>
          <w:rFonts w:ascii="Times New Roman" w:hAnsi="Times New Roman" w:cs="Times New Roman"/>
          <w:b/>
          <w:bCs/>
          <w:sz w:val="24"/>
          <w:szCs w:val="24"/>
        </w:rPr>
        <w:t>Kosep</w:t>
      </w:r>
      <w:proofErr w:type="spellEnd"/>
      <w:r w:rsidRPr="00B0181A">
        <w:rPr>
          <w:rFonts w:ascii="Times New Roman" w:hAnsi="Times New Roman" w:cs="Times New Roman"/>
          <w:b/>
          <w:bCs/>
          <w:sz w:val="24"/>
          <w:szCs w:val="24"/>
        </w:rPr>
        <w:t xml:space="preserve"> Perempuan </w:t>
      </w:r>
      <w:proofErr w:type="spellStart"/>
      <w:r w:rsidRPr="00B0181A">
        <w:rPr>
          <w:rFonts w:ascii="Times New Roman" w:hAnsi="Times New Roman" w:cs="Times New Roman"/>
          <w:b/>
          <w:bCs/>
          <w:sz w:val="24"/>
          <w:szCs w:val="24"/>
        </w:rPr>
        <w:t>Migran</w:t>
      </w:r>
      <w:proofErr w:type="spellEnd"/>
      <w:r w:rsidR="00EE1FDE" w:rsidRPr="00B018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E1FDE" w:rsidRPr="00B0181A">
        <w:rPr>
          <w:rFonts w:ascii="Times New Roman" w:hAnsi="Times New Roman" w:cs="Times New Roman"/>
          <w:b/>
          <w:bCs/>
          <w:sz w:val="24"/>
          <w:szCs w:val="24"/>
        </w:rPr>
        <w:t>dalam</w:t>
      </w:r>
      <w:proofErr w:type="spellEnd"/>
      <w:r w:rsidR="00EE1FDE" w:rsidRPr="00B018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E1FDE" w:rsidRPr="00B0181A">
        <w:rPr>
          <w:rFonts w:ascii="Times New Roman" w:hAnsi="Times New Roman" w:cs="Times New Roman"/>
          <w:b/>
          <w:bCs/>
          <w:sz w:val="24"/>
          <w:szCs w:val="24"/>
        </w:rPr>
        <w:t>Keluarga</w:t>
      </w:r>
      <w:proofErr w:type="spellEnd"/>
    </w:p>
    <w:p w14:paraId="4CA59E17" w14:textId="4066AFA2" w:rsidR="00182EC5" w:rsidRPr="00AC286C" w:rsidRDefault="00EE1FDE" w:rsidP="00AC286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181A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komunitas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. Di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dalamnya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suami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istri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kemungkinan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anak-anak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. Masing-masing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demi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mewujudkan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diinginkan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Pembentukan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diawali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ikatan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sakral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perjanjian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yang sangat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lazim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akad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nikah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laki-laki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muhrim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(mahram).</w:t>
      </w:r>
      <w:r w:rsidR="00AC286C">
        <w:rPr>
          <w:rStyle w:val="FootnoteReference"/>
          <w:rFonts w:ascii="Times New Roman" w:hAnsi="Times New Roman" w:cs="Times New Roman"/>
          <w:sz w:val="24"/>
          <w:szCs w:val="24"/>
        </w:rPr>
        <w:footnoteReference w:id="8"/>
      </w:r>
      <w:r w:rsidR="002B1D1B">
        <w:rPr>
          <w:rFonts w:ascii="Times New Roman" w:hAnsi="Times New Roman" w:cs="Times New Roman"/>
          <w:sz w:val="24"/>
          <w:szCs w:val="24"/>
          <w:lang w:val="id-ID"/>
        </w:rPr>
        <w:t xml:space="preserve"> (</w:t>
      </w:r>
      <w:proofErr w:type="spellStart"/>
      <w:r w:rsidR="002B1D1B">
        <w:rPr>
          <w:rFonts w:ascii="Times New Roman" w:hAnsi="Times New Roman" w:cs="Times New Roman"/>
        </w:rPr>
        <w:t>Eko</w:t>
      </w:r>
      <w:proofErr w:type="spellEnd"/>
      <w:r w:rsidR="002B1D1B">
        <w:rPr>
          <w:rFonts w:ascii="Times New Roman" w:hAnsi="Times New Roman" w:cs="Times New Roman"/>
        </w:rPr>
        <w:t xml:space="preserve"> Zulfikar</w:t>
      </w:r>
      <w:r w:rsidR="002B1D1B">
        <w:rPr>
          <w:rFonts w:ascii="Times New Roman" w:hAnsi="Times New Roman" w:cs="Times New Roman"/>
          <w:lang w:val="id-ID"/>
        </w:rPr>
        <w:t>, 2019).</w:t>
      </w:r>
      <w:r w:rsidR="002B1D1B" w:rsidRPr="00B0181A">
        <w:rPr>
          <w:rFonts w:ascii="Times New Roman" w:hAnsi="Times New Roman" w:cs="Times New Roman"/>
          <w:sz w:val="24"/>
          <w:szCs w:val="24"/>
        </w:rPr>
        <w:t xml:space="preserve"> </w:t>
      </w:r>
      <w:r w:rsidRPr="00B0181A">
        <w:rPr>
          <w:rFonts w:ascii="Times New Roman" w:hAnsi="Times New Roman" w:cs="Times New Roman"/>
          <w:sz w:val="24"/>
          <w:szCs w:val="24"/>
        </w:rPr>
        <w:t xml:space="preserve">Hal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digambarkan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Q.S. al-Nisa</w:t>
      </w:r>
      <w:r w:rsidR="00AA1123" w:rsidRPr="00B0181A">
        <w:rPr>
          <w:rFonts w:ascii="Times New Roman" w:hAnsi="Times New Roman" w:cs="Times New Roman"/>
          <w:sz w:val="24"/>
          <w:szCs w:val="24"/>
        </w:rPr>
        <w:t xml:space="preserve"> </w:t>
      </w:r>
      <w:r w:rsidRPr="00B0181A">
        <w:rPr>
          <w:rFonts w:ascii="Times New Roman" w:hAnsi="Times New Roman" w:cs="Times New Roman"/>
          <w:sz w:val="24"/>
          <w:szCs w:val="24"/>
        </w:rPr>
        <w:t xml:space="preserve">[4]: 21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>.</w:t>
      </w:r>
    </w:p>
    <w:p w14:paraId="2AD52503" w14:textId="3E6CC29A" w:rsidR="00206788" w:rsidRDefault="00206788" w:rsidP="007977B4">
      <w:pPr>
        <w:pStyle w:val="ListParagraph"/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C707E5">
        <w:rPr>
          <w:noProof/>
          <w:lang w:val="id-ID" w:eastAsia="id-ID"/>
        </w:rPr>
        <w:drawing>
          <wp:anchor distT="0" distB="0" distL="114300" distR="114300" simplePos="0" relativeHeight="251661312" behindDoc="1" locked="0" layoutInCell="1" allowOverlap="1" wp14:anchorId="7C427266" wp14:editId="24A12C89">
            <wp:simplePos x="0" y="0"/>
            <wp:positionH relativeFrom="margin">
              <wp:posOffset>1062403</wp:posOffset>
            </wp:positionH>
            <wp:positionV relativeFrom="paragraph">
              <wp:posOffset>127342</wp:posOffset>
            </wp:positionV>
            <wp:extent cx="4695825" cy="838200"/>
            <wp:effectExtent l="0" t="0" r="9525" b="0"/>
            <wp:wrapNone/>
            <wp:docPr id="10831937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193762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BC75E3" w14:textId="77777777" w:rsidR="00206788" w:rsidRDefault="00206788" w:rsidP="007977B4">
      <w:pPr>
        <w:pStyle w:val="ListParagraph"/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14:paraId="5037C4CE" w14:textId="77777777" w:rsidR="00206788" w:rsidRDefault="00206788" w:rsidP="007977B4">
      <w:pPr>
        <w:pStyle w:val="ListParagraph"/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14:paraId="5C370A9C" w14:textId="77777777" w:rsidR="00206788" w:rsidRDefault="00206788" w:rsidP="007977B4">
      <w:pPr>
        <w:pStyle w:val="ListParagraph"/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14:paraId="27996609" w14:textId="0685F5E5" w:rsidR="00C707E5" w:rsidRDefault="00C707E5" w:rsidP="007977B4">
      <w:pPr>
        <w:pStyle w:val="ListParagraph"/>
        <w:spacing w:after="0" w:line="360" w:lineRule="auto"/>
        <w:ind w:firstLine="360"/>
        <w:rPr>
          <w:rStyle w:val="gen"/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707E5">
        <w:rPr>
          <w:rFonts w:ascii="Times New Roman" w:hAnsi="Times New Roman" w:cs="Times New Roman"/>
          <w:i/>
          <w:iCs/>
          <w:sz w:val="24"/>
          <w:szCs w:val="24"/>
        </w:rPr>
        <w:t>“</w:t>
      </w:r>
      <w:proofErr w:type="spellStart"/>
      <w:r w:rsidRPr="00C707E5">
        <w:rPr>
          <w:rStyle w:val="gen"/>
          <w:rFonts w:ascii="Times New Roman" w:hAnsi="Times New Roman" w:cs="Times New Roman"/>
          <w:i/>
          <w:iCs/>
          <w:sz w:val="24"/>
          <w:szCs w:val="24"/>
        </w:rPr>
        <w:t>Bagaimana</w:t>
      </w:r>
      <w:proofErr w:type="spellEnd"/>
      <w:r w:rsidRPr="00C707E5">
        <w:rPr>
          <w:rStyle w:val="gen"/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707E5">
        <w:rPr>
          <w:rStyle w:val="gen"/>
          <w:rFonts w:ascii="Times New Roman" w:hAnsi="Times New Roman" w:cs="Times New Roman"/>
          <w:i/>
          <w:iCs/>
          <w:sz w:val="24"/>
          <w:szCs w:val="24"/>
        </w:rPr>
        <w:t>kamu</w:t>
      </w:r>
      <w:proofErr w:type="spellEnd"/>
      <w:r w:rsidRPr="00C707E5">
        <w:rPr>
          <w:rStyle w:val="gen"/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707E5">
        <w:rPr>
          <w:rStyle w:val="gen"/>
          <w:rFonts w:ascii="Times New Roman" w:hAnsi="Times New Roman" w:cs="Times New Roman"/>
          <w:i/>
          <w:iCs/>
          <w:sz w:val="24"/>
          <w:szCs w:val="24"/>
        </w:rPr>
        <w:t>akan</w:t>
      </w:r>
      <w:proofErr w:type="spellEnd"/>
      <w:r w:rsidRPr="00C707E5">
        <w:rPr>
          <w:rStyle w:val="gen"/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707E5">
        <w:rPr>
          <w:rStyle w:val="gen"/>
          <w:rFonts w:ascii="Times New Roman" w:hAnsi="Times New Roman" w:cs="Times New Roman"/>
          <w:i/>
          <w:iCs/>
          <w:sz w:val="24"/>
          <w:szCs w:val="24"/>
        </w:rPr>
        <w:t>mengambilnya</w:t>
      </w:r>
      <w:proofErr w:type="spellEnd"/>
      <w:r w:rsidRPr="00C707E5">
        <w:rPr>
          <w:rStyle w:val="gen"/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707E5">
        <w:rPr>
          <w:rStyle w:val="gen"/>
          <w:rFonts w:ascii="Times New Roman" w:hAnsi="Times New Roman" w:cs="Times New Roman"/>
          <w:i/>
          <w:iCs/>
          <w:sz w:val="24"/>
          <w:szCs w:val="24"/>
        </w:rPr>
        <w:t>kembali</w:t>
      </w:r>
      <w:proofErr w:type="spellEnd"/>
      <w:r w:rsidRPr="00C707E5">
        <w:rPr>
          <w:rStyle w:val="gen"/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C707E5">
        <w:rPr>
          <w:rStyle w:val="gen"/>
          <w:rFonts w:ascii="Times New Roman" w:hAnsi="Times New Roman" w:cs="Times New Roman"/>
          <w:i/>
          <w:iCs/>
          <w:sz w:val="24"/>
          <w:szCs w:val="24"/>
        </w:rPr>
        <w:t>padahal</w:t>
      </w:r>
      <w:proofErr w:type="spellEnd"/>
      <w:r w:rsidRPr="00C707E5">
        <w:rPr>
          <w:rStyle w:val="gen"/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707E5">
        <w:rPr>
          <w:rStyle w:val="gen"/>
          <w:rFonts w:ascii="Times New Roman" w:hAnsi="Times New Roman" w:cs="Times New Roman"/>
          <w:i/>
          <w:iCs/>
          <w:sz w:val="24"/>
          <w:szCs w:val="24"/>
        </w:rPr>
        <w:t>sebagian</w:t>
      </w:r>
      <w:proofErr w:type="spellEnd"/>
      <w:r w:rsidRPr="00C707E5">
        <w:rPr>
          <w:rStyle w:val="gen"/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707E5">
        <w:rPr>
          <w:rStyle w:val="gen"/>
          <w:rFonts w:ascii="Times New Roman" w:hAnsi="Times New Roman" w:cs="Times New Roman"/>
          <w:i/>
          <w:iCs/>
          <w:sz w:val="24"/>
          <w:szCs w:val="24"/>
        </w:rPr>
        <w:t>kamu</w:t>
      </w:r>
      <w:proofErr w:type="spellEnd"/>
      <w:r w:rsidRPr="00C707E5">
        <w:rPr>
          <w:rStyle w:val="gen"/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707E5">
        <w:rPr>
          <w:rStyle w:val="gen"/>
          <w:rFonts w:ascii="Times New Roman" w:hAnsi="Times New Roman" w:cs="Times New Roman"/>
          <w:i/>
          <w:iCs/>
          <w:sz w:val="24"/>
          <w:szCs w:val="24"/>
        </w:rPr>
        <w:t>telah</w:t>
      </w:r>
      <w:proofErr w:type="spellEnd"/>
      <w:r w:rsidRPr="00C707E5">
        <w:rPr>
          <w:rStyle w:val="gen"/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707E5">
        <w:rPr>
          <w:rStyle w:val="gen"/>
          <w:rFonts w:ascii="Times New Roman" w:hAnsi="Times New Roman" w:cs="Times New Roman"/>
          <w:i/>
          <w:iCs/>
          <w:sz w:val="24"/>
          <w:szCs w:val="24"/>
        </w:rPr>
        <w:t>bergaul</w:t>
      </w:r>
      <w:proofErr w:type="spellEnd"/>
      <w:r w:rsidRPr="00C707E5">
        <w:rPr>
          <w:rStyle w:val="gen"/>
          <w:rFonts w:ascii="Times New Roman" w:hAnsi="Times New Roman" w:cs="Times New Roman"/>
          <w:i/>
          <w:iCs/>
          <w:sz w:val="24"/>
          <w:szCs w:val="24"/>
        </w:rPr>
        <w:t xml:space="preserve"> (</w:t>
      </w:r>
      <w:proofErr w:type="spellStart"/>
      <w:r w:rsidRPr="00C707E5">
        <w:rPr>
          <w:rStyle w:val="gen"/>
          <w:rFonts w:ascii="Times New Roman" w:hAnsi="Times New Roman" w:cs="Times New Roman"/>
          <w:i/>
          <w:iCs/>
          <w:sz w:val="24"/>
          <w:szCs w:val="24"/>
        </w:rPr>
        <w:t>bercampur</w:t>
      </w:r>
      <w:proofErr w:type="spellEnd"/>
      <w:r w:rsidRPr="00C707E5">
        <w:rPr>
          <w:rStyle w:val="gen"/>
          <w:rFonts w:ascii="Times New Roman" w:hAnsi="Times New Roman" w:cs="Times New Roman"/>
          <w:i/>
          <w:iCs/>
          <w:sz w:val="24"/>
          <w:szCs w:val="24"/>
        </w:rPr>
        <w:t xml:space="preserve">) </w:t>
      </w:r>
      <w:proofErr w:type="spellStart"/>
      <w:r w:rsidRPr="00C707E5">
        <w:rPr>
          <w:rStyle w:val="gen"/>
          <w:rFonts w:ascii="Times New Roman" w:hAnsi="Times New Roman" w:cs="Times New Roman"/>
          <w:i/>
          <w:iCs/>
          <w:sz w:val="24"/>
          <w:szCs w:val="24"/>
        </w:rPr>
        <w:t>dengan</w:t>
      </w:r>
      <w:proofErr w:type="spellEnd"/>
      <w:r w:rsidRPr="00C707E5">
        <w:rPr>
          <w:rStyle w:val="gen"/>
          <w:rFonts w:ascii="Times New Roman" w:hAnsi="Times New Roman" w:cs="Times New Roman"/>
          <w:i/>
          <w:iCs/>
          <w:sz w:val="24"/>
          <w:szCs w:val="24"/>
        </w:rPr>
        <w:t xml:space="preserve"> yang lain </w:t>
      </w:r>
      <w:proofErr w:type="spellStart"/>
      <w:r w:rsidRPr="00C707E5">
        <w:rPr>
          <w:rStyle w:val="gen"/>
          <w:rFonts w:ascii="Times New Roman" w:hAnsi="Times New Roman" w:cs="Times New Roman"/>
          <w:i/>
          <w:iCs/>
          <w:sz w:val="24"/>
          <w:szCs w:val="24"/>
        </w:rPr>
        <w:t>sebagai</w:t>
      </w:r>
      <w:proofErr w:type="spellEnd"/>
      <w:r w:rsidRPr="00C707E5">
        <w:rPr>
          <w:rStyle w:val="gen"/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707E5">
        <w:rPr>
          <w:rStyle w:val="gen"/>
          <w:rFonts w:ascii="Times New Roman" w:hAnsi="Times New Roman" w:cs="Times New Roman"/>
          <w:i/>
          <w:iCs/>
          <w:sz w:val="24"/>
          <w:szCs w:val="24"/>
        </w:rPr>
        <w:t>suami-isteri</w:t>
      </w:r>
      <w:proofErr w:type="spellEnd"/>
      <w:r w:rsidRPr="00C707E5">
        <w:rPr>
          <w:rStyle w:val="gen"/>
          <w:rFonts w:ascii="Times New Roman" w:hAnsi="Times New Roman" w:cs="Times New Roman"/>
          <w:i/>
          <w:iCs/>
          <w:sz w:val="24"/>
          <w:szCs w:val="24"/>
        </w:rPr>
        <w:t xml:space="preserve">. Dan </w:t>
      </w:r>
      <w:proofErr w:type="spellStart"/>
      <w:r w:rsidRPr="00C707E5">
        <w:rPr>
          <w:rStyle w:val="gen"/>
          <w:rFonts w:ascii="Times New Roman" w:hAnsi="Times New Roman" w:cs="Times New Roman"/>
          <w:i/>
          <w:iCs/>
          <w:sz w:val="24"/>
          <w:szCs w:val="24"/>
        </w:rPr>
        <w:t>mereka</w:t>
      </w:r>
      <w:proofErr w:type="spellEnd"/>
      <w:r w:rsidRPr="00C707E5">
        <w:rPr>
          <w:rStyle w:val="gen"/>
          <w:rFonts w:ascii="Times New Roman" w:hAnsi="Times New Roman" w:cs="Times New Roman"/>
          <w:i/>
          <w:iCs/>
          <w:sz w:val="24"/>
          <w:szCs w:val="24"/>
        </w:rPr>
        <w:t xml:space="preserve"> (</w:t>
      </w:r>
      <w:proofErr w:type="spellStart"/>
      <w:r w:rsidRPr="00C707E5">
        <w:rPr>
          <w:rStyle w:val="gen"/>
          <w:rFonts w:ascii="Times New Roman" w:hAnsi="Times New Roman" w:cs="Times New Roman"/>
          <w:i/>
          <w:iCs/>
          <w:sz w:val="24"/>
          <w:szCs w:val="24"/>
        </w:rPr>
        <w:t>isteri-isterimu</w:t>
      </w:r>
      <w:proofErr w:type="spellEnd"/>
      <w:r w:rsidRPr="00C707E5">
        <w:rPr>
          <w:rStyle w:val="gen"/>
          <w:rFonts w:ascii="Times New Roman" w:hAnsi="Times New Roman" w:cs="Times New Roman"/>
          <w:i/>
          <w:iCs/>
          <w:sz w:val="24"/>
          <w:szCs w:val="24"/>
        </w:rPr>
        <w:t xml:space="preserve">) </w:t>
      </w:r>
      <w:proofErr w:type="spellStart"/>
      <w:r w:rsidRPr="00C707E5">
        <w:rPr>
          <w:rStyle w:val="gen"/>
          <w:rFonts w:ascii="Times New Roman" w:hAnsi="Times New Roman" w:cs="Times New Roman"/>
          <w:i/>
          <w:iCs/>
          <w:sz w:val="24"/>
          <w:szCs w:val="24"/>
        </w:rPr>
        <w:t>telah</w:t>
      </w:r>
      <w:proofErr w:type="spellEnd"/>
      <w:r w:rsidRPr="00C707E5">
        <w:rPr>
          <w:rStyle w:val="gen"/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707E5">
        <w:rPr>
          <w:rStyle w:val="gen"/>
          <w:rFonts w:ascii="Times New Roman" w:hAnsi="Times New Roman" w:cs="Times New Roman"/>
          <w:i/>
          <w:iCs/>
          <w:sz w:val="24"/>
          <w:szCs w:val="24"/>
        </w:rPr>
        <w:t>mengambil</w:t>
      </w:r>
      <w:proofErr w:type="spellEnd"/>
      <w:r w:rsidRPr="00C707E5">
        <w:rPr>
          <w:rStyle w:val="gen"/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707E5">
        <w:rPr>
          <w:rStyle w:val="gen"/>
          <w:rFonts w:ascii="Times New Roman" w:hAnsi="Times New Roman" w:cs="Times New Roman"/>
          <w:i/>
          <w:iCs/>
          <w:sz w:val="24"/>
          <w:szCs w:val="24"/>
        </w:rPr>
        <w:t>dari</w:t>
      </w:r>
      <w:proofErr w:type="spellEnd"/>
      <w:r w:rsidRPr="00C707E5">
        <w:rPr>
          <w:rStyle w:val="gen"/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707E5">
        <w:rPr>
          <w:rStyle w:val="gen"/>
          <w:rFonts w:ascii="Times New Roman" w:hAnsi="Times New Roman" w:cs="Times New Roman"/>
          <w:i/>
          <w:iCs/>
          <w:sz w:val="24"/>
          <w:szCs w:val="24"/>
        </w:rPr>
        <w:t>kamu</w:t>
      </w:r>
      <w:proofErr w:type="spellEnd"/>
      <w:r w:rsidRPr="00C707E5">
        <w:rPr>
          <w:rStyle w:val="gen"/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707E5">
        <w:rPr>
          <w:rStyle w:val="gen"/>
          <w:rFonts w:ascii="Times New Roman" w:hAnsi="Times New Roman" w:cs="Times New Roman"/>
          <w:i/>
          <w:iCs/>
          <w:sz w:val="24"/>
          <w:szCs w:val="24"/>
        </w:rPr>
        <w:t>perjanjian</w:t>
      </w:r>
      <w:proofErr w:type="spellEnd"/>
      <w:r w:rsidRPr="00C707E5">
        <w:rPr>
          <w:rStyle w:val="gen"/>
          <w:rFonts w:ascii="Times New Roman" w:hAnsi="Times New Roman" w:cs="Times New Roman"/>
          <w:i/>
          <w:iCs/>
          <w:sz w:val="24"/>
          <w:szCs w:val="24"/>
        </w:rPr>
        <w:t xml:space="preserve"> yang </w:t>
      </w:r>
      <w:proofErr w:type="spellStart"/>
      <w:r w:rsidRPr="00C707E5">
        <w:rPr>
          <w:rStyle w:val="gen"/>
          <w:rFonts w:ascii="Times New Roman" w:hAnsi="Times New Roman" w:cs="Times New Roman"/>
          <w:i/>
          <w:iCs/>
          <w:sz w:val="24"/>
          <w:szCs w:val="24"/>
        </w:rPr>
        <w:t>kuat</w:t>
      </w:r>
      <w:proofErr w:type="spellEnd"/>
      <w:r w:rsidRPr="00C707E5">
        <w:rPr>
          <w:rStyle w:val="gen"/>
          <w:rFonts w:ascii="Times New Roman" w:hAnsi="Times New Roman" w:cs="Times New Roman"/>
          <w:i/>
          <w:iCs/>
          <w:sz w:val="24"/>
          <w:szCs w:val="24"/>
        </w:rPr>
        <w:t>”.</w:t>
      </w:r>
    </w:p>
    <w:p w14:paraId="5DB280ED" w14:textId="32DA692C" w:rsidR="003217F0" w:rsidRDefault="00070611" w:rsidP="00B0181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nafkah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Suami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punggung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hidup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uang,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pakaian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demi </w:t>
      </w:r>
      <w:proofErr w:type="spellStart"/>
      <w:r>
        <w:rPr>
          <w:rFonts w:ascii="Times New Roman" w:hAnsi="Times New Roman" w:cs="Times New Roman"/>
          <w:sz w:val="24"/>
          <w:szCs w:val="24"/>
        </w:rPr>
        <w:t>keberlangsungan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hidup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17F0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3217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17F0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="003217F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217F0">
        <w:rPr>
          <w:rFonts w:ascii="Times New Roman" w:hAnsi="Times New Roman" w:cs="Times New Roman"/>
          <w:sz w:val="24"/>
          <w:szCs w:val="24"/>
        </w:rPr>
        <w:t>Suami</w:t>
      </w:r>
      <w:proofErr w:type="spellEnd"/>
      <w:r w:rsidR="003217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17F0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3217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17F0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="003217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17F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3217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17F0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="003217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17F0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="003217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17F0">
        <w:rPr>
          <w:rFonts w:ascii="Times New Roman" w:hAnsi="Times New Roman" w:cs="Times New Roman"/>
          <w:sz w:val="24"/>
          <w:szCs w:val="24"/>
        </w:rPr>
        <w:t>hak-hak</w:t>
      </w:r>
      <w:proofErr w:type="spellEnd"/>
      <w:r w:rsidR="003217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17F0">
        <w:rPr>
          <w:rFonts w:ascii="Times New Roman" w:hAnsi="Times New Roman" w:cs="Times New Roman"/>
          <w:sz w:val="24"/>
          <w:szCs w:val="24"/>
        </w:rPr>
        <w:t>istri</w:t>
      </w:r>
      <w:proofErr w:type="spellEnd"/>
      <w:r w:rsidR="003217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17F0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3217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17F0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="003217F0">
        <w:rPr>
          <w:rFonts w:ascii="Times New Roman" w:hAnsi="Times New Roman" w:cs="Times New Roman"/>
          <w:sz w:val="24"/>
          <w:szCs w:val="24"/>
        </w:rPr>
        <w:t xml:space="preserve"> Zahir </w:t>
      </w:r>
      <w:proofErr w:type="spellStart"/>
      <w:r w:rsidR="003217F0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3217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17F0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="003217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17F0">
        <w:rPr>
          <w:rFonts w:ascii="Times New Roman" w:hAnsi="Times New Roman" w:cs="Times New Roman"/>
          <w:sz w:val="24"/>
          <w:szCs w:val="24"/>
        </w:rPr>
        <w:t>batin</w:t>
      </w:r>
      <w:proofErr w:type="spellEnd"/>
      <w:r w:rsidR="007174DB">
        <w:rPr>
          <w:rFonts w:ascii="Times New Roman" w:hAnsi="Times New Roman" w:cs="Times New Roman"/>
          <w:sz w:val="24"/>
          <w:szCs w:val="24"/>
        </w:rPr>
        <w:t xml:space="preserve"> agar.</w:t>
      </w:r>
    </w:p>
    <w:p w14:paraId="12FB8DE1" w14:textId="04DB9F66" w:rsidR="008863BE" w:rsidRDefault="008863BE" w:rsidP="00B0181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63B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86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3BE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86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3BE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Pr="00886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3BE">
        <w:rPr>
          <w:rFonts w:ascii="Times New Roman" w:hAnsi="Times New Roman" w:cs="Times New Roman"/>
          <w:sz w:val="24"/>
          <w:szCs w:val="24"/>
        </w:rPr>
        <w:t>migran</w:t>
      </w:r>
      <w:proofErr w:type="spellEnd"/>
      <w:r w:rsidRPr="00886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3BE">
        <w:rPr>
          <w:rFonts w:ascii="Times New Roman" w:hAnsi="Times New Roman" w:cs="Times New Roman"/>
          <w:sz w:val="24"/>
          <w:szCs w:val="24"/>
        </w:rPr>
        <w:t>mengungkapkan</w:t>
      </w:r>
      <w:proofErr w:type="spellEnd"/>
      <w:r w:rsidRPr="00886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3BE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886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3BE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886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3BE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886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3BE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886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3BE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8863B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863BE">
        <w:rPr>
          <w:rFonts w:ascii="Times New Roman" w:hAnsi="Times New Roman" w:cs="Times New Roman"/>
          <w:sz w:val="24"/>
          <w:szCs w:val="24"/>
        </w:rPr>
        <w:t>terkena</w:t>
      </w:r>
      <w:proofErr w:type="spellEnd"/>
      <w:r w:rsidRPr="00886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3BE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8863BE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8863BE">
        <w:rPr>
          <w:rFonts w:ascii="Times New Roman" w:hAnsi="Times New Roman" w:cs="Times New Roman"/>
          <w:sz w:val="24"/>
          <w:szCs w:val="24"/>
        </w:rPr>
        <w:t>migrasi</w:t>
      </w:r>
      <w:proofErr w:type="spellEnd"/>
      <w:r w:rsidRPr="008863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63BE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886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3B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86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3BE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Pr="00886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3BE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886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3B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86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3BE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886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3BE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886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3BE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8863BE">
        <w:rPr>
          <w:rFonts w:ascii="Times New Roman" w:hAnsi="Times New Roman" w:cs="Times New Roman"/>
          <w:sz w:val="24"/>
          <w:szCs w:val="24"/>
        </w:rPr>
        <w:t xml:space="preserve">. Pada </w:t>
      </w:r>
      <w:proofErr w:type="spellStart"/>
      <w:r w:rsidRPr="008863BE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8863BE">
        <w:rPr>
          <w:rFonts w:ascii="Times New Roman" w:hAnsi="Times New Roman" w:cs="Times New Roman"/>
          <w:sz w:val="24"/>
          <w:szCs w:val="24"/>
        </w:rPr>
        <w:t xml:space="preserve"> individual, </w:t>
      </w:r>
      <w:proofErr w:type="spellStart"/>
      <w:r w:rsidRPr="008863BE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Pr="00886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3BE">
        <w:rPr>
          <w:rFonts w:ascii="Times New Roman" w:hAnsi="Times New Roman" w:cs="Times New Roman"/>
          <w:sz w:val="24"/>
          <w:szCs w:val="24"/>
        </w:rPr>
        <w:t>migran</w:t>
      </w:r>
      <w:proofErr w:type="spellEnd"/>
      <w:r w:rsidRPr="00886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3BE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886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3BE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8863B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863BE">
        <w:rPr>
          <w:rFonts w:ascii="Times New Roman" w:hAnsi="Times New Roman" w:cs="Times New Roman"/>
          <w:sz w:val="24"/>
          <w:szCs w:val="24"/>
        </w:rPr>
        <w:t>aspirasi</w:t>
      </w:r>
      <w:proofErr w:type="spellEnd"/>
      <w:r w:rsidRPr="008863B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863BE">
        <w:rPr>
          <w:rFonts w:ascii="Times New Roman" w:hAnsi="Times New Roman" w:cs="Times New Roman"/>
          <w:sz w:val="24"/>
          <w:szCs w:val="24"/>
        </w:rPr>
        <w:t>tulus</w:t>
      </w:r>
      <w:proofErr w:type="spellEnd"/>
      <w:r w:rsidRPr="00886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3B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86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3BE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886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3BE">
        <w:rPr>
          <w:rFonts w:ascii="Times New Roman" w:hAnsi="Times New Roman" w:cs="Times New Roman"/>
          <w:sz w:val="24"/>
          <w:szCs w:val="24"/>
        </w:rPr>
        <w:t>pekerjaannya</w:t>
      </w:r>
      <w:proofErr w:type="spellEnd"/>
      <w:r w:rsidRPr="008863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63B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86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3BE"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 w:rsidRPr="00886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3BE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Pr="00886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3BE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8863B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863BE">
        <w:rPr>
          <w:rFonts w:ascii="Times New Roman" w:hAnsi="Times New Roman" w:cs="Times New Roman"/>
          <w:sz w:val="24"/>
          <w:szCs w:val="24"/>
        </w:rPr>
        <w:t>keinginan</w:t>
      </w:r>
      <w:proofErr w:type="spellEnd"/>
      <w:r w:rsidRPr="00886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3B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86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3BE">
        <w:rPr>
          <w:rFonts w:ascii="Times New Roman" w:hAnsi="Times New Roman" w:cs="Times New Roman"/>
          <w:sz w:val="24"/>
          <w:szCs w:val="24"/>
        </w:rPr>
        <w:t>memperbaiki</w:t>
      </w:r>
      <w:proofErr w:type="spellEnd"/>
      <w:r w:rsidRPr="00886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3BE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886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3BE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886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3BE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886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3BE">
        <w:rPr>
          <w:rFonts w:ascii="Times New Roman" w:hAnsi="Times New Roman" w:cs="Times New Roman"/>
          <w:sz w:val="24"/>
          <w:szCs w:val="24"/>
        </w:rPr>
        <w:t>menjunjung</w:t>
      </w:r>
      <w:proofErr w:type="spellEnd"/>
      <w:r w:rsidRPr="00886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3BE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886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3BE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8863BE">
        <w:rPr>
          <w:rFonts w:ascii="Times New Roman" w:hAnsi="Times New Roman" w:cs="Times New Roman"/>
          <w:sz w:val="24"/>
          <w:szCs w:val="24"/>
        </w:rPr>
        <w:t xml:space="preserve"> moral di </w:t>
      </w:r>
      <w:proofErr w:type="spellStart"/>
      <w:r w:rsidRPr="008863BE">
        <w:rPr>
          <w:rFonts w:ascii="Times New Roman" w:hAnsi="Times New Roman" w:cs="Times New Roman"/>
          <w:sz w:val="24"/>
          <w:szCs w:val="24"/>
        </w:rPr>
        <w:t>kalangan</w:t>
      </w:r>
      <w:proofErr w:type="spellEnd"/>
      <w:r w:rsidRPr="00886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3BE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8863B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863BE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886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3BE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8863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63B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86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3BE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886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3BE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886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3BE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Pr="00886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3BE">
        <w:rPr>
          <w:rFonts w:ascii="Times New Roman" w:hAnsi="Times New Roman" w:cs="Times New Roman"/>
          <w:sz w:val="24"/>
          <w:szCs w:val="24"/>
        </w:rPr>
        <w:t>migran</w:t>
      </w:r>
      <w:proofErr w:type="spellEnd"/>
      <w:r w:rsidRPr="008863BE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8863BE">
        <w:rPr>
          <w:rFonts w:ascii="Times New Roman" w:hAnsi="Times New Roman" w:cs="Times New Roman"/>
          <w:sz w:val="24"/>
          <w:szCs w:val="24"/>
        </w:rPr>
        <w:t>menyoroti</w:t>
      </w:r>
      <w:proofErr w:type="spellEnd"/>
      <w:r w:rsidRPr="00886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3BE"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 w:rsidRPr="00886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3BE">
        <w:rPr>
          <w:rFonts w:ascii="Times New Roman" w:hAnsi="Times New Roman" w:cs="Times New Roman"/>
          <w:sz w:val="24"/>
          <w:szCs w:val="24"/>
        </w:rPr>
        <w:t>struktural</w:t>
      </w:r>
      <w:proofErr w:type="spellEnd"/>
      <w:r w:rsidRPr="008863B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863BE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886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3BE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Pr="00886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3BE">
        <w:rPr>
          <w:rFonts w:ascii="Times New Roman" w:hAnsi="Times New Roman" w:cs="Times New Roman"/>
          <w:sz w:val="24"/>
          <w:szCs w:val="24"/>
        </w:rPr>
        <w:t>pekerjaannya</w:t>
      </w:r>
      <w:proofErr w:type="spellEnd"/>
      <w:r w:rsidRPr="008863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63BE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886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3BE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886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3BE">
        <w:rPr>
          <w:rFonts w:ascii="Times New Roman" w:hAnsi="Times New Roman" w:cs="Times New Roman"/>
          <w:sz w:val="24"/>
          <w:szCs w:val="24"/>
        </w:rPr>
        <w:t>imigrasi</w:t>
      </w:r>
      <w:proofErr w:type="spellEnd"/>
      <w:r w:rsidRPr="008863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63BE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886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3BE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8863B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863BE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8863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63BE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886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3BE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886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3BE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886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3BE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8863BE">
        <w:rPr>
          <w:rFonts w:ascii="Times New Roman" w:hAnsi="Times New Roman" w:cs="Times New Roman"/>
          <w:sz w:val="24"/>
          <w:szCs w:val="24"/>
        </w:rPr>
        <w:t>.</w:t>
      </w:r>
      <w:r w:rsidR="00AC286C">
        <w:rPr>
          <w:rStyle w:val="FootnoteReference"/>
          <w:rFonts w:ascii="Times New Roman" w:hAnsi="Times New Roman" w:cs="Times New Roman"/>
          <w:sz w:val="24"/>
          <w:szCs w:val="24"/>
        </w:rPr>
        <w:footnoteReference w:id="9"/>
      </w:r>
      <w:r w:rsidR="00AC2006" w:rsidRPr="00AC2006">
        <w:rPr>
          <w:rFonts w:ascii="Times New Roman" w:hAnsi="Times New Roman" w:cs="Times New Roman"/>
        </w:rPr>
        <w:t xml:space="preserve"> </w:t>
      </w:r>
      <w:proofErr w:type="spellStart"/>
      <w:r w:rsidRPr="008863BE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886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3B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86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3B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86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3BE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886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3BE">
        <w:rPr>
          <w:rFonts w:ascii="Times New Roman" w:hAnsi="Times New Roman" w:cs="Times New Roman"/>
          <w:sz w:val="24"/>
          <w:szCs w:val="24"/>
        </w:rPr>
        <w:t>mencoba</w:t>
      </w:r>
      <w:proofErr w:type="spellEnd"/>
      <w:r w:rsidRPr="00886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3BE">
        <w:rPr>
          <w:rFonts w:ascii="Times New Roman" w:hAnsi="Times New Roman" w:cs="Times New Roman"/>
          <w:sz w:val="24"/>
          <w:szCs w:val="24"/>
        </w:rPr>
        <w:t>mendokumentasikan</w:t>
      </w:r>
      <w:proofErr w:type="spellEnd"/>
      <w:r w:rsidRPr="00886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3BE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886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3BE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886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3BE">
        <w:rPr>
          <w:rFonts w:ascii="Times New Roman" w:hAnsi="Times New Roman" w:cs="Times New Roman"/>
          <w:sz w:val="24"/>
          <w:szCs w:val="24"/>
        </w:rPr>
        <w:t>migrasi</w:t>
      </w:r>
      <w:proofErr w:type="spellEnd"/>
      <w:r w:rsidRPr="008863B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863BE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886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3BE">
        <w:rPr>
          <w:rFonts w:ascii="Times New Roman" w:hAnsi="Times New Roman" w:cs="Times New Roman"/>
          <w:sz w:val="24"/>
          <w:szCs w:val="24"/>
        </w:rPr>
        <w:t>restriktif</w:t>
      </w:r>
      <w:proofErr w:type="spellEnd"/>
      <w:r w:rsidRPr="00886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3B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86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3BE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886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3BE">
        <w:rPr>
          <w:rFonts w:ascii="Times New Roman" w:hAnsi="Times New Roman" w:cs="Times New Roman"/>
          <w:sz w:val="24"/>
          <w:szCs w:val="24"/>
        </w:rPr>
        <w:t>ketahanan</w:t>
      </w:r>
      <w:proofErr w:type="spellEnd"/>
      <w:r w:rsidRPr="00886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3BE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Pr="00886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3BE">
        <w:rPr>
          <w:rFonts w:ascii="Times New Roman" w:hAnsi="Times New Roman" w:cs="Times New Roman"/>
          <w:sz w:val="24"/>
          <w:szCs w:val="24"/>
        </w:rPr>
        <w:t>imigran</w:t>
      </w:r>
      <w:proofErr w:type="spellEnd"/>
      <w:r w:rsidRPr="00886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3BE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86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3BE">
        <w:rPr>
          <w:rFonts w:ascii="Times New Roman" w:hAnsi="Times New Roman" w:cs="Times New Roman"/>
          <w:sz w:val="24"/>
          <w:szCs w:val="24"/>
        </w:rPr>
        <w:t>eksploitasi</w:t>
      </w:r>
      <w:proofErr w:type="spellEnd"/>
      <w:r w:rsidRPr="008863B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863BE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886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3BE">
        <w:rPr>
          <w:rFonts w:ascii="Times New Roman" w:hAnsi="Times New Roman" w:cs="Times New Roman"/>
          <w:sz w:val="24"/>
          <w:szCs w:val="24"/>
        </w:rPr>
        <w:t>inklusif</w:t>
      </w:r>
      <w:proofErr w:type="spellEnd"/>
      <w:r w:rsidRPr="008863B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863BE">
        <w:rPr>
          <w:rFonts w:ascii="Times New Roman" w:hAnsi="Times New Roman" w:cs="Times New Roman"/>
          <w:sz w:val="24"/>
          <w:szCs w:val="24"/>
        </w:rPr>
        <w:t>progresif</w:t>
      </w:r>
      <w:proofErr w:type="spellEnd"/>
      <w:r w:rsidRPr="008863BE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8863B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86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3BE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886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3BE">
        <w:rPr>
          <w:rFonts w:ascii="Times New Roman" w:hAnsi="Times New Roman" w:cs="Times New Roman"/>
          <w:sz w:val="24"/>
          <w:szCs w:val="24"/>
        </w:rPr>
        <w:t>akses</w:t>
      </w:r>
      <w:proofErr w:type="spellEnd"/>
      <w:r w:rsidRPr="00886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3BE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886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3BE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86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3BE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Pr="00886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3BE">
        <w:rPr>
          <w:rFonts w:ascii="Times New Roman" w:hAnsi="Times New Roman" w:cs="Times New Roman"/>
          <w:sz w:val="24"/>
          <w:szCs w:val="24"/>
        </w:rPr>
        <w:t>pengamanan</w:t>
      </w:r>
      <w:proofErr w:type="spellEnd"/>
      <w:r w:rsidRPr="00886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3BE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8863B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863BE">
        <w:rPr>
          <w:rFonts w:ascii="Times New Roman" w:hAnsi="Times New Roman" w:cs="Times New Roman"/>
          <w:sz w:val="24"/>
          <w:szCs w:val="24"/>
        </w:rPr>
        <w:t>hak-hak</w:t>
      </w:r>
      <w:proofErr w:type="spellEnd"/>
      <w:r w:rsidRPr="008863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63BE">
        <w:rPr>
          <w:rFonts w:ascii="Times New Roman" w:hAnsi="Times New Roman" w:cs="Times New Roman"/>
          <w:sz w:val="24"/>
          <w:szCs w:val="24"/>
        </w:rPr>
        <w:t>dasarnya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67DE469" w14:textId="77777777" w:rsidR="00FD1F0B" w:rsidRPr="00FD1F0B" w:rsidRDefault="00FD1F0B" w:rsidP="00B0181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D1F0B">
        <w:rPr>
          <w:rFonts w:ascii="Times New Roman" w:hAnsi="Times New Roman" w:cs="Times New Roman"/>
          <w:sz w:val="24"/>
          <w:szCs w:val="24"/>
        </w:rPr>
        <w:t xml:space="preserve">Perempuan </w:t>
      </w:r>
      <w:proofErr w:type="spellStart"/>
      <w:r w:rsidRPr="00FD1F0B">
        <w:rPr>
          <w:rFonts w:ascii="Times New Roman" w:hAnsi="Times New Roman" w:cs="Times New Roman"/>
          <w:sz w:val="24"/>
          <w:szCs w:val="24"/>
        </w:rPr>
        <w:t>migran</w:t>
      </w:r>
      <w:proofErr w:type="spellEnd"/>
      <w:r w:rsidRPr="00FD1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0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D1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0B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Pr="00FD1F0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D1F0B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FD1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0B">
        <w:rPr>
          <w:rFonts w:ascii="Times New Roman" w:hAnsi="Times New Roman" w:cs="Times New Roman"/>
          <w:sz w:val="24"/>
          <w:szCs w:val="24"/>
        </w:rPr>
        <w:t>perpindahan</w:t>
      </w:r>
      <w:proofErr w:type="spellEnd"/>
      <w:r w:rsidRPr="00FD1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0B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FD1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0B">
        <w:rPr>
          <w:rFonts w:ascii="Times New Roman" w:hAnsi="Times New Roman" w:cs="Times New Roman"/>
          <w:sz w:val="24"/>
          <w:szCs w:val="24"/>
        </w:rPr>
        <w:t>tinggal</w:t>
      </w:r>
      <w:proofErr w:type="spellEnd"/>
      <w:r w:rsidRPr="00FD1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0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D1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0B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FD1F0B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FD1F0B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FD1F0B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FD1F0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D1F0B">
        <w:rPr>
          <w:rFonts w:ascii="Times New Roman" w:hAnsi="Times New Roman" w:cs="Times New Roman"/>
          <w:sz w:val="24"/>
          <w:szCs w:val="24"/>
        </w:rPr>
        <w:t xml:space="preserve"> wilayah </w:t>
      </w:r>
      <w:proofErr w:type="spellStart"/>
      <w:r w:rsidRPr="00FD1F0B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FD1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0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D1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0B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Pr="00FD1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0B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FD1F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1F0B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FD1F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1F0B"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 w:rsidRPr="00FD1F0B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FD1F0B">
        <w:rPr>
          <w:rFonts w:ascii="Times New Roman" w:hAnsi="Times New Roman" w:cs="Times New Roman"/>
          <w:sz w:val="24"/>
          <w:szCs w:val="24"/>
        </w:rPr>
        <w:t>alasan</w:t>
      </w:r>
      <w:proofErr w:type="spellEnd"/>
      <w:r w:rsidRPr="00FD1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0B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FD1F0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D1F0B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FD1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0B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FD1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0B">
        <w:rPr>
          <w:rFonts w:ascii="Times New Roman" w:hAnsi="Times New Roman" w:cs="Times New Roman"/>
          <w:sz w:val="24"/>
          <w:szCs w:val="24"/>
        </w:rPr>
        <w:t>perpindahan</w:t>
      </w:r>
      <w:proofErr w:type="spellEnd"/>
      <w:r w:rsidRPr="00FD1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0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FD1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0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D1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0B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FD1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0B">
        <w:rPr>
          <w:rFonts w:ascii="Times New Roman" w:hAnsi="Times New Roman" w:cs="Times New Roman"/>
          <w:sz w:val="24"/>
          <w:szCs w:val="24"/>
        </w:rPr>
        <w:t>alasan</w:t>
      </w:r>
      <w:proofErr w:type="spellEnd"/>
      <w:r w:rsidRPr="00FD1F0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D1F0B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FD1F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1F0B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FD1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0B">
        <w:rPr>
          <w:rFonts w:ascii="Times New Roman" w:hAnsi="Times New Roman" w:cs="Times New Roman"/>
          <w:sz w:val="24"/>
          <w:szCs w:val="24"/>
        </w:rPr>
        <w:t>pencarian</w:t>
      </w:r>
      <w:proofErr w:type="spellEnd"/>
      <w:r w:rsidRPr="00FD1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0B">
        <w:rPr>
          <w:rFonts w:ascii="Times New Roman" w:hAnsi="Times New Roman" w:cs="Times New Roman"/>
          <w:sz w:val="24"/>
          <w:szCs w:val="24"/>
        </w:rPr>
        <w:t>peluang</w:t>
      </w:r>
      <w:proofErr w:type="spellEnd"/>
      <w:r w:rsidRPr="00FD1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0B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FD1F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1F0B">
        <w:rPr>
          <w:rFonts w:ascii="Times New Roman" w:hAnsi="Times New Roman" w:cs="Times New Roman"/>
          <w:sz w:val="24"/>
          <w:szCs w:val="24"/>
        </w:rPr>
        <w:t>keinginan</w:t>
      </w:r>
      <w:proofErr w:type="spellEnd"/>
      <w:r w:rsidRPr="00FD1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0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D1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0B">
        <w:rPr>
          <w:rFonts w:ascii="Times New Roman" w:hAnsi="Times New Roman" w:cs="Times New Roman"/>
          <w:sz w:val="24"/>
          <w:szCs w:val="24"/>
        </w:rPr>
        <w:t>menyatukan</w:t>
      </w:r>
      <w:proofErr w:type="spellEnd"/>
      <w:r w:rsidRPr="00FD1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0B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FD1F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1F0B">
        <w:rPr>
          <w:rFonts w:ascii="Times New Roman" w:hAnsi="Times New Roman" w:cs="Times New Roman"/>
          <w:sz w:val="24"/>
          <w:szCs w:val="24"/>
        </w:rPr>
        <w:t>menghindari</w:t>
      </w:r>
      <w:proofErr w:type="spellEnd"/>
      <w:r w:rsidRPr="00FD1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0B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FD1F0B">
        <w:rPr>
          <w:rFonts w:ascii="Times New Roman" w:hAnsi="Times New Roman" w:cs="Times New Roman"/>
          <w:sz w:val="24"/>
          <w:szCs w:val="24"/>
        </w:rPr>
        <w:t xml:space="preserve"> dan/</w:t>
      </w:r>
      <w:proofErr w:type="spellStart"/>
      <w:r w:rsidRPr="00FD1F0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D1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0B">
        <w:rPr>
          <w:rFonts w:ascii="Times New Roman" w:hAnsi="Times New Roman" w:cs="Times New Roman"/>
          <w:sz w:val="24"/>
          <w:szCs w:val="24"/>
        </w:rPr>
        <w:t>kekerasan</w:t>
      </w:r>
      <w:proofErr w:type="spellEnd"/>
      <w:r w:rsidRPr="00FD1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0B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Pr="00FD1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0B">
        <w:rPr>
          <w:rFonts w:ascii="Times New Roman" w:hAnsi="Times New Roman" w:cs="Times New Roman"/>
          <w:sz w:val="24"/>
          <w:szCs w:val="24"/>
        </w:rPr>
        <w:t>mengejar</w:t>
      </w:r>
      <w:proofErr w:type="spellEnd"/>
      <w:r w:rsidRPr="00FD1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0B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FD1F0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D1F0B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FD1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0B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FD1F0B">
        <w:rPr>
          <w:rFonts w:ascii="Times New Roman" w:hAnsi="Times New Roman" w:cs="Times New Roman"/>
          <w:sz w:val="24"/>
          <w:szCs w:val="24"/>
        </w:rPr>
        <w:t>.</w:t>
      </w:r>
    </w:p>
    <w:p w14:paraId="32F0CAB4" w14:textId="25A75F32" w:rsidR="00FD1F0B" w:rsidRPr="00F33B5E" w:rsidRDefault="00FD1F0B" w:rsidP="00B0181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FD1F0B">
        <w:rPr>
          <w:rFonts w:ascii="Times New Roman" w:hAnsi="Times New Roman" w:cs="Times New Roman"/>
          <w:sz w:val="24"/>
          <w:szCs w:val="24"/>
        </w:rPr>
        <w:t xml:space="preserve">Perempuan </w:t>
      </w:r>
      <w:proofErr w:type="spellStart"/>
      <w:r w:rsidRPr="00FD1F0B">
        <w:rPr>
          <w:rFonts w:ascii="Times New Roman" w:hAnsi="Times New Roman" w:cs="Times New Roman"/>
          <w:sz w:val="24"/>
          <w:szCs w:val="24"/>
        </w:rPr>
        <w:t>migran</w:t>
      </w:r>
      <w:proofErr w:type="spellEnd"/>
      <w:r w:rsidRPr="00FD1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0B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FD1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0B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FD1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0B">
        <w:rPr>
          <w:rFonts w:ascii="Times New Roman" w:hAnsi="Times New Roman" w:cs="Times New Roman"/>
          <w:sz w:val="24"/>
          <w:szCs w:val="24"/>
        </w:rPr>
        <w:t>unik</w:t>
      </w:r>
      <w:proofErr w:type="spellEnd"/>
      <w:r w:rsidRPr="00FD1F0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D1F0B">
        <w:rPr>
          <w:rFonts w:ascii="Times New Roman" w:hAnsi="Times New Roman" w:cs="Times New Roman"/>
          <w:sz w:val="24"/>
          <w:szCs w:val="24"/>
        </w:rPr>
        <w:t>beragam</w:t>
      </w:r>
      <w:proofErr w:type="spellEnd"/>
      <w:r w:rsidRPr="00FD1F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1F0B">
        <w:rPr>
          <w:rFonts w:ascii="Times New Roman" w:hAnsi="Times New Roman" w:cs="Times New Roman"/>
          <w:sz w:val="24"/>
          <w:szCs w:val="24"/>
        </w:rPr>
        <w:t>tergantung</w:t>
      </w:r>
      <w:proofErr w:type="spellEnd"/>
      <w:r w:rsidRPr="00FD1F0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FD1F0B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FD1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0B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FD1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0B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FD1F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1F0B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FD1F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1F0B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FD1F0B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FD1F0B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FD1F0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D1F0B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FD1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0B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FD1F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1F0B">
        <w:rPr>
          <w:rFonts w:ascii="Times New Roman" w:hAnsi="Times New Roman" w:cs="Times New Roman"/>
          <w:sz w:val="24"/>
          <w:szCs w:val="24"/>
        </w:rPr>
        <w:t>kerapkali</w:t>
      </w:r>
      <w:proofErr w:type="spellEnd"/>
      <w:r w:rsidRPr="00FD1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0B"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 w:rsidRPr="00FD1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0B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Pr="00FD1F0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D1F0B">
        <w:rPr>
          <w:rFonts w:ascii="Times New Roman" w:hAnsi="Times New Roman" w:cs="Times New Roman"/>
          <w:sz w:val="24"/>
          <w:szCs w:val="24"/>
        </w:rPr>
        <w:t>risiko</w:t>
      </w:r>
      <w:proofErr w:type="spellEnd"/>
      <w:r w:rsidRPr="00FD1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0B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FD1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0B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FD1F0B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FD1F0B">
        <w:rPr>
          <w:rFonts w:ascii="Times New Roman" w:hAnsi="Times New Roman" w:cs="Times New Roman"/>
          <w:sz w:val="24"/>
          <w:szCs w:val="24"/>
        </w:rPr>
        <w:t>migrasi</w:t>
      </w:r>
      <w:proofErr w:type="spellEnd"/>
      <w:r w:rsidRPr="00FD1F0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D1F0B">
        <w:rPr>
          <w:rFonts w:ascii="Times New Roman" w:hAnsi="Times New Roman" w:cs="Times New Roman"/>
          <w:sz w:val="24"/>
          <w:szCs w:val="24"/>
        </w:rPr>
        <w:t>integrasi</w:t>
      </w:r>
      <w:proofErr w:type="spellEnd"/>
      <w:r w:rsidRPr="00FD1F0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D1F0B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FD1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0B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FD1F0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D1F0B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Pr="00FD1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0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FD1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0B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FD1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0B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FD1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0B">
        <w:rPr>
          <w:rFonts w:ascii="Times New Roman" w:hAnsi="Times New Roman" w:cs="Times New Roman"/>
          <w:sz w:val="24"/>
          <w:szCs w:val="24"/>
        </w:rPr>
        <w:t>diskriminasi</w:t>
      </w:r>
      <w:proofErr w:type="spellEnd"/>
      <w:r w:rsidRPr="00FD1F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1F0B">
        <w:rPr>
          <w:rFonts w:ascii="Times New Roman" w:hAnsi="Times New Roman" w:cs="Times New Roman"/>
          <w:sz w:val="24"/>
          <w:szCs w:val="24"/>
        </w:rPr>
        <w:t>pelecehan</w:t>
      </w:r>
      <w:proofErr w:type="spellEnd"/>
      <w:r w:rsidRPr="00FD1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0B">
        <w:rPr>
          <w:rFonts w:ascii="Times New Roman" w:hAnsi="Times New Roman" w:cs="Times New Roman"/>
          <w:sz w:val="24"/>
          <w:szCs w:val="24"/>
        </w:rPr>
        <w:t>seksual</w:t>
      </w:r>
      <w:proofErr w:type="spellEnd"/>
      <w:r w:rsidRPr="00FD1F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1F0B">
        <w:rPr>
          <w:rFonts w:ascii="Times New Roman" w:hAnsi="Times New Roman" w:cs="Times New Roman"/>
          <w:sz w:val="24"/>
          <w:szCs w:val="24"/>
        </w:rPr>
        <w:t>keterbatasan</w:t>
      </w:r>
      <w:proofErr w:type="spellEnd"/>
      <w:r w:rsidRPr="00FD1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0B">
        <w:rPr>
          <w:rFonts w:ascii="Times New Roman" w:hAnsi="Times New Roman" w:cs="Times New Roman"/>
          <w:sz w:val="24"/>
          <w:szCs w:val="24"/>
        </w:rPr>
        <w:t>akses</w:t>
      </w:r>
      <w:proofErr w:type="spellEnd"/>
      <w:r w:rsidRPr="00FD1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0B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FD1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0B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FD1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0B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FD1F0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D1F0B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FD1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0B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FD1F0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D1F0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D1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0B">
        <w:rPr>
          <w:rFonts w:ascii="Times New Roman" w:hAnsi="Times New Roman" w:cs="Times New Roman"/>
          <w:sz w:val="24"/>
          <w:szCs w:val="24"/>
        </w:rPr>
        <w:t>stabil</w:t>
      </w:r>
      <w:proofErr w:type="spellEnd"/>
      <w:r w:rsidRPr="00FD1F0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D1F0B">
        <w:rPr>
          <w:rFonts w:ascii="Times New Roman" w:hAnsi="Times New Roman" w:cs="Times New Roman"/>
          <w:sz w:val="24"/>
          <w:szCs w:val="24"/>
        </w:rPr>
        <w:t>Kendatipun</w:t>
      </w:r>
      <w:proofErr w:type="spellEnd"/>
      <w:r w:rsidRPr="00FD1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0B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Pr="00FD1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0B">
        <w:rPr>
          <w:rFonts w:ascii="Times New Roman" w:hAnsi="Times New Roman" w:cs="Times New Roman"/>
          <w:sz w:val="24"/>
          <w:szCs w:val="24"/>
        </w:rPr>
        <w:t>migran</w:t>
      </w:r>
      <w:proofErr w:type="spellEnd"/>
      <w:r w:rsidRPr="00FD1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0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D1F0B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FD1F0B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FD1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0B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Pr="00FD1F0B">
        <w:rPr>
          <w:rFonts w:ascii="Times New Roman" w:hAnsi="Times New Roman" w:cs="Times New Roman"/>
          <w:sz w:val="24"/>
          <w:szCs w:val="24"/>
        </w:rPr>
        <w:t xml:space="preserve"> yang sangat </w:t>
      </w:r>
      <w:proofErr w:type="spellStart"/>
      <w:r w:rsidRPr="00FD1F0B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FD1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0B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Pr="00FD1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0B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FD1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0B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FD1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0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D1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0B">
        <w:rPr>
          <w:rFonts w:ascii="Times New Roman" w:hAnsi="Times New Roman" w:cs="Times New Roman"/>
          <w:sz w:val="24"/>
          <w:szCs w:val="24"/>
        </w:rPr>
        <w:t>berkontribusi</w:t>
      </w:r>
      <w:proofErr w:type="spellEnd"/>
      <w:r w:rsidRPr="00FD1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0B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FD1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0B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FD1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0B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FD1F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1F0B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FD1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0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D1F0B">
        <w:rPr>
          <w:rFonts w:ascii="Times New Roman" w:hAnsi="Times New Roman" w:cs="Times New Roman"/>
          <w:sz w:val="24"/>
          <w:szCs w:val="24"/>
        </w:rPr>
        <w:t xml:space="preserve"> pasar </w:t>
      </w:r>
      <w:proofErr w:type="spellStart"/>
      <w:r w:rsidRPr="00FD1F0B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FD1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0B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FD1F0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D1F0B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FD1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F0B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FD1F0B">
        <w:rPr>
          <w:rFonts w:ascii="Times New Roman" w:hAnsi="Times New Roman" w:cs="Times New Roman"/>
          <w:sz w:val="24"/>
          <w:szCs w:val="24"/>
        </w:rPr>
        <w:t>.</w:t>
      </w:r>
      <w:r w:rsidR="00F33B5E" w:rsidRPr="00F33B5E">
        <w:rPr>
          <w:rFonts w:ascii="Times New Roman" w:hAnsi="Times New Roman" w:cs="Times New Roman"/>
        </w:rPr>
        <w:t xml:space="preserve"> </w:t>
      </w:r>
    </w:p>
    <w:p w14:paraId="1BA70CB8" w14:textId="77777777" w:rsidR="005E5AD9" w:rsidRPr="00B0181A" w:rsidRDefault="005E5AD9" w:rsidP="00B0181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0181A">
        <w:rPr>
          <w:rFonts w:ascii="Times New Roman" w:hAnsi="Times New Roman" w:cs="Times New Roman"/>
          <w:b/>
          <w:bCs/>
          <w:sz w:val="24"/>
          <w:szCs w:val="24"/>
        </w:rPr>
        <w:t>Kedudukan</w:t>
      </w:r>
      <w:proofErr w:type="spellEnd"/>
      <w:r w:rsidRPr="00B018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077CF" w:rsidRPr="00B0181A">
        <w:rPr>
          <w:rFonts w:ascii="Times New Roman" w:hAnsi="Times New Roman" w:cs="Times New Roman"/>
          <w:b/>
          <w:bCs/>
          <w:sz w:val="24"/>
          <w:szCs w:val="24"/>
        </w:rPr>
        <w:t xml:space="preserve">Perempuan </w:t>
      </w:r>
      <w:proofErr w:type="spellStart"/>
      <w:r w:rsidR="001077CF" w:rsidRPr="00B0181A">
        <w:rPr>
          <w:rFonts w:ascii="Times New Roman" w:hAnsi="Times New Roman" w:cs="Times New Roman"/>
          <w:b/>
          <w:bCs/>
          <w:sz w:val="24"/>
          <w:szCs w:val="24"/>
        </w:rPr>
        <w:t>Menjadi</w:t>
      </w:r>
      <w:proofErr w:type="spellEnd"/>
      <w:r w:rsidR="001077CF" w:rsidRPr="00B018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b/>
          <w:bCs/>
          <w:sz w:val="24"/>
          <w:szCs w:val="24"/>
        </w:rPr>
        <w:t>dalam</w:t>
      </w:r>
      <w:proofErr w:type="spellEnd"/>
      <w:r w:rsidRPr="00B018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b/>
          <w:bCs/>
          <w:sz w:val="24"/>
          <w:szCs w:val="24"/>
        </w:rPr>
        <w:t>Kesetaraan</w:t>
      </w:r>
      <w:proofErr w:type="spellEnd"/>
      <w:r w:rsidRPr="00B0181A">
        <w:rPr>
          <w:rFonts w:ascii="Times New Roman" w:hAnsi="Times New Roman" w:cs="Times New Roman"/>
          <w:b/>
          <w:bCs/>
          <w:sz w:val="24"/>
          <w:szCs w:val="24"/>
        </w:rPr>
        <w:t xml:space="preserve"> Gender</w:t>
      </w:r>
    </w:p>
    <w:p w14:paraId="2450A319" w14:textId="046B5BA4" w:rsidR="005E5AD9" w:rsidRPr="00F33B5E" w:rsidRDefault="005E5AD9" w:rsidP="00B0181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B0181A">
        <w:rPr>
          <w:rFonts w:ascii="Times New Roman" w:hAnsi="Times New Roman" w:cs="Times New Roman"/>
          <w:sz w:val="24"/>
          <w:szCs w:val="24"/>
        </w:rPr>
        <w:lastRenderedPageBreak/>
        <w:t xml:space="preserve">Jika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kesetaraan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gender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keyakinan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laki-laki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dan Perempuan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diperlakukan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memandang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kelamin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mendasarkan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gender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bukanlah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Kesetaraan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gender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golongan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golongan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menengah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memandang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kelamin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laki-laki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berhak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kesetaran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gender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hidupnya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>.</w:t>
      </w:r>
      <w:r w:rsidR="00A146AB">
        <w:rPr>
          <w:rStyle w:val="FootnoteReference"/>
          <w:rFonts w:ascii="Times New Roman" w:hAnsi="Times New Roman" w:cs="Times New Roman"/>
          <w:sz w:val="24"/>
          <w:szCs w:val="24"/>
        </w:rPr>
        <w:footnoteReference w:id="10"/>
      </w:r>
      <w:r w:rsidR="00F33B5E" w:rsidRPr="00F33B5E">
        <w:rPr>
          <w:rFonts w:ascii="Times New Roman" w:hAnsi="Times New Roman" w:cs="Times New Roman"/>
        </w:rPr>
        <w:t xml:space="preserve"> </w:t>
      </w:r>
    </w:p>
    <w:p w14:paraId="12BED9D0" w14:textId="77777777" w:rsidR="005E5AD9" w:rsidRDefault="005E5AD9" w:rsidP="00B0181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E5AD9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laki-laki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dan Perempuan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orang yang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produktif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meniti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karir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Perempuan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istri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tentu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keinginan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Perempuan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produktif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tangga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Perempuan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dan mental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siapapun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dia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Perempuan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apalagi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buruh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migran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tentu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Keputusan dan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bulat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>.</w:t>
      </w:r>
    </w:p>
    <w:p w14:paraId="0BBC02A6" w14:textId="77777777" w:rsidR="005E5AD9" w:rsidRDefault="005E5AD9" w:rsidP="00B0181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E5AD9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tentu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suami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menginginkan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mengizinkan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istri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masing-masing.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suami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orang yang ego,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mau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menang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memikirkan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sebab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egonya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Suami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logis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bijaksana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dewasa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penuh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berlandasrkan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dijalani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>.</w:t>
      </w:r>
    </w:p>
    <w:p w14:paraId="330F8CFF" w14:textId="6B2DAB1C" w:rsidR="005E5AD9" w:rsidRDefault="005E5AD9" w:rsidP="00B0181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E5AD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tentu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Keputusan yang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bijak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izin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istri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prinsipnya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suami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menghentikan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keproduktifitasan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istri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tangganya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suami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istri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tanggungjawab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membawa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bahtera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tangga</w:t>
      </w:r>
      <w:proofErr w:type="spellEnd"/>
      <w:r w:rsidRPr="005E5AD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E5AD9">
        <w:rPr>
          <w:rFonts w:ascii="Times New Roman" w:hAnsi="Times New Roman" w:cs="Times New Roman"/>
          <w:sz w:val="24"/>
          <w:szCs w:val="24"/>
        </w:rPr>
        <w:t>harmonis</w:t>
      </w:r>
      <w:proofErr w:type="spellEnd"/>
      <w:r w:rsidR="00CE0481">
        <w:rPr>
          <w:rFonts w:ascii="Times New Roman" w:hAnsi="Times New Roman" w:cs="Times New Roman"/>
          <w:sz w:val="24"/>
          <w:szCs w:val="24"/>
        </w:rPr>
        <w:t>.</w:t>
      </w:r>
    </w:p>
    <w:p w14:paraId="17FE09AD" w14:textId="6FB33BD7" w:rsidR="00F33B5E" w:rsidRPr="00A146AB" w:rsidRDefault="00CE0481" w:rsidP="00F33B5E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id-ID"/>
        </w:rPr>
      </w:pPr>
      <w:proofErr w:type="spellStart"/>
      <w:r w:rsidRPr="00CE048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E04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481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CE0481">
        <w:rPr>
          <w:rFonts w:ascii="Times New Roman" w:hAnsi="Times New Roman" w:cs="Times New Roman"/>
          <w:sz w:val="24"/>
          <w:szCs w:val="24"/>
        </w:rPr>
        <w:t xml:space="preserve"> gender, </w:t>
      </w:r>
      <w:proofErr w:type="spellStart"/>
      <w:r w:rsidRPr="00CE0481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CE04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481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Pr="00CE04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481">
        <w:rPr>
          <w:rFonts w:ascii="Times New Roman" w:hAnsi="Times New Roman" w:cs="Times New Roman"/>
          <w:sz w:val="24"/>
          <w:szCs w:val="24"/>
        </w:rPr>
        <w:t>migran</w:t>
      </w:r>
      <w:proofErr w:type="spellEnd"/>
      <w:r w:rsidRPr="00CE0481">
        <w:rPr>
          <w:rFonts w:ascii="Times New Roman" w:hAnsi="Times New Roman" w:cs="Times New Roman"/>
          <w:sz w:val="24"/>
          <w:szCs w:val="24"/>
        </w:rPr>
        <w:t xml:space="preserve"> di pasar </w:t>
      </w:r>
      <w:proofErr w:type="spellStart"/>
      <w:r w:rsidRPr="00CE0481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CE04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481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CE04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481">
        <w:rPr>
          <w:rFonts w:ascii="Times New Roman" w:hAnsi="Times New Roman" w:cs="Times New Roman"/>
          <w:sz w:val="24"/>
          <w:szCs w:val="24"/>
        </w:rPr>
        <w:t>memunculkan</w:t>
      </w:r>
      <w:proofErr w:type="spellEnd"/>
      <w:r w:rsidRPr="00CE04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481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CE04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481">
        <w:rPr>
          <w:rFonts w:ascii="Times New Roman" w:hAnsi="Times New Roman" w:cs="Times New Roman"/>
          <w:sz w:val="24"/>
          <w:szCs w:val="24"/>
        </w:rPr>
        <w:t>dinamika</w:t>
      </w:r>
      <w:proofErr w:type="spellEnd"/>
      <w:r w:rsidRPr="00CE04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481">
        <w:rPr>
          <w:rFonts w:ascii="Times New Roman" w:hAnsi="Times New Roman" w:cs="Times New Roman"/>
          <w:sz w:val="24"/>
          <w:szCs w:val="24"/>
        </w:rPr>
        <w:t>kompleks</w:t>
      </w:r>
      <w:proofErr w:type="spellEnd"/>
      <w:r w:rsidRPr="00CE0481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CE0481">
        <w:rPr>
          <w:rFonts w:ascii="Times New Roman" w:hAnsi="Times New Roman" w:cs="Times New Roman"/>
          <w:sz w:val="24"/>
          <w:szCs w:val="24"/>
        </w:rPr>
        <w:t>tercermin</w:t>
      </w:r>
      <w:proofErr w:type="spellEnd"/>
      <w:r w:rsidRPr="00CE04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48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E04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481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CE04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481">
        <w:rPr>
          <w:rFonts w:ascii="Times New Roman" w:hAnsi="Times New Roman" w:cs="Times New Roman"/>
          <w:sz w:val="24"/>
          <w:szCs w:val="24"/>
        </w:rPr>
        <w:t>Desintha</w:t>
      </w:r>
      <w:proofErr w:type="spellEnd"/>
      <w:r w:rsidRPr="00CE0481">
        <w:rPr>
          <w:rFonts w:ascii="Times New Roman" w:hAnsi="Times New Roman" w:cs="Times New Roman"/>
          <w:sz w:val="24"/>
          <w:szCs w:val="24"/>
        </w:rPr>
        <w:t xml:space="preserve"> Dwi </w:t>
      </w:r>
      <w:proofErr w:type="spellStart"/>
      <w:r w:rsidRPr="00CE0481">
        <w:rPr>
          <w:rFonts w:ascii="Times New Roman" w:hAnsi="Times New Roman" w:cs="Times New Roman"/>
          <w:sz w:val="24"/>
          <w:szCs w:val="24"/>
        </w:rPr>
        <w:t>Asriani</w:t>
      </w:r>
      <w:proofErr w:type="spellEnd"/>
      <w:r w:rsidRPr="00CE048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E0481">
        <w:rPr>
          <w:rFonts w:ascii="Times New Roman" w:hAnsi="Times New Roman" w:cs="Times New Roman"/>
          <w:sz w:val="24"/>
          <w:szCs w:val="24"/>
        </w:rPr>
        <w:t>Ezka</w:t>
      </w:r>
      <w:proofErr w:type="spellEnd"/>
      <w:r w:rsidRPr="00CE0481">
        <w:rPr>
          <w:rFonts w:ascii="Times New Roman" w:hAnsi="Times New Roman" w:cs="Times New Roman"/>
          <w:sz w:val="24"/>
          <w:szCs w:val="24"/>
        </w:rPr>
        <w:t xml:space="preserve"> Amalia </w:t>
      </w:r>
      <w:proofErr w:type="spellStart"/>
      <w:r w:rsidRPr="00CE0481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CE04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481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Pr="00CE04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481">
        <w:rPr>
          <w:rFonts w:ascii="Times New Roman" w:hAnsi="Times New Roman" w:cs="Times New Roman"/>
          <w:sz w:val="24"/>
          <w:szCs w:val="24"/>
        </w:rPr>
        <w:t>ketenagakerjaan</w:t>
      </w:r>
      <w:proofErr w:type="spellEnd"/>
      <w:r w:rsidRPr="00CE04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481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Pr="00CE04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48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E04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481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Pr="00CE0481">
        <w:rPr>
          <w:rFonts w:ascii="Times New Roman" w:hAnsi="Times New Roman" w:cs="Times New Roman"/>
          <w:sz w:val="24"/>
          <w:szCs w:val="24"/>
        </w:rPr>
        <w:t xml:space="preserve"> ASEAN 2015 yang </w:t>
      </w:r>
      <w:proofErr w:type="spellStart"/>
      <w:r w:rsidRPr="00CE0481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CE04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481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CE04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481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Pr="00CE04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481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CE04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481">
        <w:rPr>
          <w:rFonts w:ascii="Times New Roman" w:hAnsi="Times New Roman" w:cs="Times New Roman"/>
          <w:sz w:val="24"/>
          <w:szCs w:val="24"/>
        </w:rPr>
        <w:t>sosiologis</w:t>
      </w:r>
      <w:proofErr w:type="spellEnd"/>
      <w:r w:rsidRPr="00CE04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481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CE04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481">
        <w:rPr>
          <w:rFonts w:ascii="Times New Roman" w:hAnsi="Times New Roman" w:cs="Times New Roman"/>
          <w:sz w:val="24"/>
          <w:szCs w:val="24"/>
        </w:rPr>
        <w:t>bertemu</w:t>
      </w:r>
      <w:proofErr w:type="spellEnd"/>
      <w:r w:rsidRPr="00CE0481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CE0481">
        <w:rPr>
          <w:rFonts w:ascii="Times New Roman" w:hAnsi="Times New Roman" w:cs="Times New Roman"/>
          <w:sz w:val="24"/>
          <w:szCs w:val="24"/>
        </w:rPr>
        <w:t>titik</w:t>
      </w:r>
      <w:proofErr w:type="spellEnd"/>
      <w:r w:rsidRPr="00CE04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481">
        <w:rPr>
          <w:rFonts w:ascii="Times New Roman" w:hAnsi="Times New Roman" w:cs="Times New Roman"/>
          <w:sz w:val="24"/>
          <w:szCs w:val="24"/>
        </w:rPr>
        <w:t>kritik</w:t>
      </w:r>
      <w:proofErr w:type="spellEnd"/>
      <w:r w:rsidRPr="00CE04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481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CE04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481">
        <w:rPr>
          <w:rFonts w:ascii="Times New Roman" w:hAnsi="Times New Roman" w:cs="Times New Roman"/>
          <w:sz w:val="24"/>
          <w:szCs w:val="24"/>
        </w:rPr>
        <w:t>relasi</w:t>
      </w:r>
      <w:proofErr w:type="spellEnd"/>
      <w:r w:rsidRPr="00CE048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E048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E04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481">
        <w:rPr>
          <w:rFonts w:ascii="Times New Roman" w:hAnsi="Times New Roman" w:cs="Times New Roman"/>
          <w:sz w:val="24"/>
          <w:szCs w:val="24"/>
        </w:rPr>
        <w:t>setara</w:t>
      </w:r>
      <w:proofErr w:type="spellEnd"/>
      <w:r w:rsidRPr="00CE048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048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E04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481">
        <w:rPr>
          <w:rFonts w:ascii="Times New Roman" w:hAnsi="Times New Roman" w:cs="Times New Roman"/>
          <w:sz w:val="24"/>
          <w:szCs w:val="24"/>
        </w:rPr>
        <w:t>konstruksi</w:t>
      </w:r>
      <w:proofErr w:type="spellEnd"/>
      <w:r w:rsidRPr="00CE0481">
        <w:rPr>
          <w:rFonts w:ascii="Times New Roman" w:hAnsi="Times New Roman" w:cs="Times New Roman"/>
          <w:sz w:val="24"/>
          <w:szCs w:val="24"/>
        </w:rPr>
        <w:t xml:space="preserve"> gender, </w:t>
      </w:r>
      <w:proofErr w:type="spellStart"/>
      <w:r w:rsidRPr="00CE0481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CE04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481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Pr="00CE04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481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CE04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481">
        <w:rPr>
          <w:rFonts w:ascii="Times New Roman" w:hAnsi="Times New Roman" w:cs="Times New Roman"/>
          <w:sz w:val="24"/>
          <w:szCs w:val="24"/>
        </w:rPr>
        <w:t>dihadapkan</w:t>
      </w:r>
      <w:proofErr w:type="spellEnd"/>
      <w:r w:rsidRPr="00CE0481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CE0481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CE048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E048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E04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481">
        <w:rPr>
          <w:rFonts w:ascii="Times New Roman" w:hAnsi="Times New Roman" w:cs="Times New Roman"/>
          <w:sz w:val="24"/>
          <w:szCs w:val="24"/>
        </w:rPr>
        <w:t>menguntungkan</w:t>
      </w:r>
      <w:proofErr w:type="spellEnd"/>
      <w:r w:rsidRPr="00CE0481">
        <w:rPr>
          <w:rFonts w:ascii="Times New Roman" w:hAnsi="Times New Roman" w:cs="Times New Roman"/>
          <w:sz w:val="24"/>
          <w:szCs w:val="24"/>
        </w:rPr>
        <w:t xml:space="preserve">. Perempuan </w:t>
      </w:r>
      <w:proofErr w:type="spellStart"/>
      <w:r w:rsidRPr="00CE0481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CE04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481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CE04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48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E0481">
        <w:rPr>
          <w:rFonts w:ascii="Times New Roman" w:hAnsi="Times New Roman" w:cs="Times New Roman"/>
          <w:sz w:val="24"/>
          <w:szCs w:val="24"/>
        </w:rPr>
        <w:t xml:space="preserve"> target </w:t>
      </w:r>
      <w:proofErr w:type="spellStart"/>
      <w:r w:rsidRPr="00CE048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E04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481"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 w:rsidRPr="00CE04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481">
        <w:rPr>
          <w:rFonts w:ascii="Times New Roman" w:hAnsi="Times New Roman" w:cs="Times New Roman"/>
          <w:sz w:val="24"/>
          <w:szCs w:val="24"/>
        </w:rPr>
        <w:lastRenderedPageBreak/>
        <w:t>tentang</w:t>
      </w:r>
      <w:proofErr w:type="spellEnd"/>
      <w:r w:rsidRPr="00CE04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481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CE04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481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CE04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481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CE048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E0481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CE04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481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CE04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481">
        <w:rPr>
          <w:rFonts w:ascii="Times New Roman" w:hAnsi="Times New Roman" w:cs="Times New Roman"/>
          <w:sz w:val="24"/>
          <w:szCs w:val="24"/>
        </w:rPr>
        <w:t>seharusnya</w:t>
      </w:r>
      <w:proofErr w:type="spellEnd"/>
      <w:r w:rsidRPr="00CE04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481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CE04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481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Pr="00CE0481">
        <w:rPr>
          <w:rFonts w:ascii="Times New Roman" w:hAnsi="Times New Roman" w:cs="Times New Roman"/>
          <w:sz w:val="24"/>
          <w:szCs w:val="24"/>
        </w:rPr>
        <w:t xml:space="preserve">. Perempuan yang </w:t>
      </w:r>
      <w:proofErr w:type="spellStart"/>
      <w:r w:rsidRPr="00CE0481">
        <w:rPr>
          <w:rFonts w:ascii="Times New Roman" w:hAnsi="Times New Roman" w:cs="Times New Roman"/>
          <w:sz w:val="24"/>
          <w:szCs w:val="24"/>
        </w:rPr>
        <w:t>seolah</w:t>
      </w:r>
      <w:proofErr w:type="spellEnd"/>
      <w:r w:rsidRPr="00CE04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48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E0481">
        <w:rPr>
          <w:rFonts w:ascii="Times New Roman" w:hAnsi="Times New Roman" w:cs="Times New Roman"/>
          <w:sz w:val="24"/>
          <w:szCs w:val="24"/>
        </w:rPr>
        <w:t xml:space="preserve"> punya </w:t>
      </w:r>
      <w:proofErr w:type="spellStart"/>
      <w:r w:rsidRPr="00CE0481"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 w:rsidRPr="00CE04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481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CE04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481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CE04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481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CE04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481">
        <w:rPr>
          <w:rFonts w:ascii="Times New Roman" w:hAnsi="Times New Roman" w:cs="Times New Roman"/>
          <w:sz w:val="24"/>
          <w:szCs w:val="24"/>
        </w:rPr>
        <w:t>bermasalah</w:t>
      </w:r>
      <w:proofErr w:type="spellEnd"/>
      <w:r w:rsidRPr="00CE04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481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CE04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481">
        <w:rPr>
          <w:rFonts w:ascii="Times New Roman" w:hAnsi="Times New Roman" w:cs="Times New Roman"/>
          <w:sz w:val="24"/>
          <w:szCs w:val="24"/>
        </w:rPr>
        <w:t>terjebak</w:t>
      </w:r>
      <w:proofErr w:type="spellEnd"/>
      <w:r w:rsidRPr="00CE04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48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E04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481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CE04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481">
        <w:rPr>
          <w:rFonts w:ascii="Times New Roman" w:hAnsi="Times New Roman" w:cs="Times New Roman"/>
          <w:sz w:val="24"/>
          <w:szCs w:val="24"/>
        </w:rPr>
        <w:t>kemiskinan</w:t>
      </w:r>
      <w:proofErr w:type="spellEnd"/>
      <w:r w:rsidRPr="00CE0481">
        <w:rPr>
          <w:rFonts w:ascii="Times New Roman" w:hAnsi="Times New Roman" w:cs="Times New Roman"/>
          <w:sz w:val="24"/>
          <w:szCs w:val="24"/>
        </w:rPr>
        <w:t xml:space="preserve">.  Perempuan </w:t>
      </w:r>
      <w:proofErr w:type="spellStart"/>
      <w:r w:rsidRPr="00CE0481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CE048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E0481">
        <w:rPr>
          <w:rFonts w:ascii="Times New Roman" w:hAnsi="Times New Roman" w:cs="Times New Roman"/>
          <w:sz w:val="24"/>
          <w:szCs w:val="24"/>
        </w:rPr>
        <w:t>persimpangan</w:t>
      </w:r>
      <w:proofErr w:type="spellEnd"/>
      <w:r w:rsidRPr="00CE04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481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CE04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481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CE04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481">
        <w:rPr>
          <w:rFonts w:ascii="Times New Roman" w:hAnsi="Times New Roman" w:cs="Times New Roman"/>
          <w:sz w:val="24"/>
          <w:szCs w:val="24"/>
        </w:rPr>
        <w:t>tunduk</w:t>
      </w:r>
      <w:proofErr w:type="spellEnd"/>
      <w:r w:rsidRPr="00CE0481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CE0481">
        <w:rPr>
          <w:rFonts w:ascii="Times New Roman" w:hAnsi="Times New Roman" w:cs="Times New Roman"/>
          <w:sz w:val="24"/>
          <w:szCs w:val="24"/>
        </w:rPr>
        <w:t>kesepakatan</w:t>
      </w:r>
      <w:proofErr w:type="spellEnd"/>
      <w:r w:rsidRPr="00CE04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481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CE04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48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E04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481">
        <w:rPr>
          <w:rFonts w:ascii="Times New Roman" w:hAnsi="Times New Roman" w:cs="Times New Roman"/>
          <w:sz w:val="24"/>
          <w:szCs w:val="24"/>
        </w:rPr>
        <w:t>melawan</w:t>
      </w:r>
      <w:proofErr w:type="spellEnd"/>
      <w:r w:rsidRPr="00CE04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481">
        <w:rPr>
          <w:rFonts w:ascii="Times New Roman" w:hAnsi="Times New Roman" w:cs="Times New Roman"/>
          <w:sz w:val="24"/>
          <w:szCs w:val="24"/>
        </w:rPr>
        <w:t>arus</w:t>
      </w:r>
      <w:proofErr w:type="spellEnd"/>
      <w:r w:rsidRPr="00CE04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48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E04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481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CE048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E0481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CE04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481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CE0481">
        <w:rPr>
          <w:rFonts w:ascii="Times New Roman" w:hAnsi="Times New Roman" w:cs="Times New Roman"/>
          <w:sz w:val="24"/>
          <w:szCs w:val="24"/>
        </w:rPr>
        <w:t xml:space="preserve">. Pada </w:t>
      </w:r>
      <w:proofErr w:type="spellStart"/>
      <w:r w:rsidRPr="00CE0481">
        <w:rPr>
          <w:rFonts w:ascii="Times New Roman" w:hAnsi="Times New Roman" w:cs="Times New Roman"/>
          <w:sz w:val="24"/>
          <w:szCs w:val="24"/>
        </w:rPr>
        <w:t>titik</w:t>
      </w:r>
      <w:proofErr w:type="spellEnd"/>
      <w:r w:rsidRPr="00CE04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481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CE04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481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CE048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E0481">
        <w:rPr>
          <w:rFonts w:ascii="Times New Roman" w:hAnsi="Times New Roman" w:cs="Times New Roman"/>
          <w:sz w:val="24"/>
          <w:szCs w:val="24"/>
        </w:rPr>
        <w:t>ranah</w:t>
      </w:r>
      <w:proofErr w:type="spellEnd"/>
      <w:r w:rsidRPr="00CE04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481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CE04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481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CE04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481">
        <w:rPr>
          <w:rFonts w:ascii="Times New Roman" w:hAnsi="Times New Roman" w:cs="Times New Roman"/>
          <w:sz w:val="24"/>
          <w:szCs w:val="24"/>
        </w:rPr>
        <w:t>dimaklumi</w:t>
      </w:r>
      <w:proofErr w:type="spellEnd"/>
      <w:r w:rsidRPr="00CE04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481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CE04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481">
        <w:rPr>
          <w:rFonts w:ascii="Times New Roman" w:hAnsi="Times New Roman" w:cs="Times New Roman"/>
          <w:sz w:val="24"/>
          <w:szCs w:val="24"/>
        </w:rPr>
        <w:t>ternyata</w:t>
      </w:r>
      <w:proofErr w:type="spellEnd"/>
      <w:r w:rsidRPr="00CE04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481">
        <w:rPr>
          <w:rFonts w:ascii="Times New Roman" w:hAnsi="Times New Roman" w:cs="Times New Roman"/>
          <w:sz w:val="24"/>
          <w:szCs w:val="24"/>
        </w:rPr>
        <w:t>jejak</w:t>
      </w:r>
      <w:proofErr w:type="spellEnd"/>
      <w:r w:rsidRPr="00CE04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481">
        <w:rPr>
          <w:rFonts w:ascii="Times New Roman" w:hAnsi="Times New Roman" w:cs="Times New Roman"/>
          <w:sz w:val="24"/>
          <w:szCs w:val="24"/>
        </w:rPr>
        <w:t>dikotomi</w:t>
      </w:r>
      <w:proofErr w:type="spellEnd"/>
      <w:r w:rsidRPr="00CE04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481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CE04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481">
        <w:rPr>
          <w:rFonts w:ascii="Times New Roman" w:hAnsi="Times New Roman" w:cs="Times New Roman"/>
          <w:sz w:val="24"/>
          <w:szCs w:val="24"/>
        </w:rPr>
        <w:t>justru</w:t>
      </w:r>
      <w:proofErr w:type="spellEnd"/>
      <w:r w:rsidRPr="00CE04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481">
        <w:rPr>
          <w:rFonts w:ascii="Times New Roman" w:hAnsi="Times New Roman" w:cs="Times New Roman"/>
          <w:sz w:val="24"/>
          <w:szCs w:val="24"/>
        </w:rPr>
        <w:t>bergerak</w:t>
      </w:r>
      <w:proofErr w:type="spellEnd"/>
      <w:r w:rsidRPr="00CE04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481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CE04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48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E04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481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CE04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481">
        <w:rPr>
          <w:rFonts w:ascii="Times New Roman" w:hAnsi="Times New Roman" w:cs="Times New Roman"/>
          <w:sz w:val="24"/>
          <w:szCs w:val="24"/>
        </w:rPr>
        <w:t>peluang</w:t>
      </w:r>
      <w:proofErr w:type="spellEnd"/>
      <w:r w:rsidRPr="00CE04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481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CE04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481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Pr="00CE04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48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E04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481">
        <w:rPr>
          <w:rFonts w:ascii="Times New Roman" w:hAnsi="Times New Roman" w:cs="Times New Roman"/>
          <w:sz w:val="24"/>
          <w:szCs w:val="24"/>
        </w:rPr>
        <w:t>benar-benar</w:t>
      </w:r>
      <w:proofErr w:type="spellEnd"/>
      <w:r w:rsidRPr="00CE04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481">
        <w:rPr>
          <w:rFonts w:ascii="Times New Roman" w:hAnsi="Times New Roman" w:cs="Times New Roman"/>
          <w:sz w:val="24"/>
          <w:szCs w:val="24"/>
        </w:rPr>
        <w:t>sukses</w:t>
      </w:r>
      <w:proofErr w:type="spellEnd"/>
      <w:r w:rsidRPr="00CE048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E0481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CE04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481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A146AB">
        <w:rPr>
          <w:rFonts w:ascii="Times New Roman" w:hAnsi="Times New Roman" w:cs="Times New Roman"/>
          <w:sz w:val="24"/>
          <w:szCs w:val="24"/>
        </w:rPr>
        <w:t>.</w:t>
      </w:r>
      <w:r w:rsidR="00A146AB" w:rsidRPr="00A146AB">
        <w:rPr>
          <w:rStyle w:val="FootnoteReference"/>
          <w:rFonts w:ascii="Times New Roman" w:hAnsi="Times New Roman" w:cs="Times New Roman"/>
          <w:sz w:val="24"/>
          <w:szCs w:val="24"/>
        </w:rPr>
        <w:footnoteReference w:id="11"/>
      </w:r>
      <w:r w:rsidR="00F33B5E" w:rsidRPr="00A146AB">
        <w:rPr>
          <w:rFonts w:ascii="Times New Roman" w:hAnsi="Times New Roman" w:cs="Times New Roman"/>
        </w:rPr>
        <w:t xml:space="preserve"> </w:t>
      </w:r>
    </w:p>
    <w:p w14:paraId="6854D26F" w14:textId="6A498FD6" w:rsidR="00D52162" w:rsidRDefault="00D52162" w:rsidP="00B0181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2162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pula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perspektif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dalamnya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gender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teori-teori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feminis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menjadikan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titik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kacamata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alternatif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memandang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sudut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pandang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marjinal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global dan proses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restrukturisasi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global pada 1970-an,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menyaksikan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multinasional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>. Perusahaan-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multinasional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memindahkan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negara-negara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murah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. Perempuan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disukai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jari-jari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gesit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patuh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kemungkinannya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bergabung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serikat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dibayar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sedikit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feminisasi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rentan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pasar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gaji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laki-laki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dan jam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lama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65A366" w14:textId="449EAF83" w:rsidR="00D52162" w:rsidRPr="00F33B5E" w:rsidRDefault="00D52162" w:rsidP="00B0181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D52162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, pada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, negara-negara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multinasional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defisit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neraca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pembayaran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inflasi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negara-negara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meminta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moneter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IMF. Program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penyesuaian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struktural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persyaratan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IMF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negara-negara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peminjam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feminisasi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kemiskinan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nafkah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TKI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pembantu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2162">
        <w:rPr>
          <w:rFonts w:ascii="Times New Roman" w:hAnsi="Times New Roman" w:cs="Times New Roman"/>
          <w:sz w:val="24"/>
          <w:szCs w:val="24"/>
        </w:rPr>
        <w:t>tangga</w:t>
      </w:r>
      <w:proofErr w:type="spellEnd"/>
      <w:r w:rsidRPr="00D52162">
        <w:rPr>
          <w:rFonts w:ascii="Times New Roman" w:hAnsi="Times New Roman" w:cs="Times New Roman"/>
          <w:sz w:val="24"/>
          <w:szCs w:val="24"/>
        </w:rPr>
        <w:t xml:space="preserve"> dan lain-lain.</w:t>
      </w:r>
    </w:p>
    <w:p w14:paraId="0AD346FC" w14:textId="77777777" w:rsidR="00F55601" w:rsidRPr="00B0181A" w:rsidRDefault="00B20377" w:rsidP="00B0181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0181A">
        <w:rPr>
          <w:rFonts w:ascii="Times New Roman" w:hAnsi="Times New Roman" w:cs="Times New Roman"/>
          <w:b/>
          <w:bCs/>
          <w:sz w:val="24"/>
          <w:szCs w:val="24"/>
        </w:rPr>
        <w:t>Kedudukan</w:t>
      </w:r>
      <w:proofErr w:type="spellEnd"/>
      <w:r w:rsidRPr="00B0181A">
        <w:rPr>
          <w:rFonts w:ascii="Times New Roman" w:hAnsi="Times New Roman" w:cs="Times New Roman"/>
          <w:b/>
          <w:bCs/>
          <w:sz w:val="24"/>
          <w:szCs w:val="24"/>
        </w:rPr>
        <w:t xml:space="preserve"> Perempuan </w:t>
      </w:r>
      <w:proofErr w:type="spellStart"/>
      <w:r w:rsidRPr="00B0181A">
        <w:rPr>
          <w:rFonts w:ascii="Times New Roman" w:hAnsi="Times New Roman" w:cs="Times New Roman"/>
          <w:b/>
          <w:bCs/>
          <w:sz w:val="24"/>
          <w:szCs w:val="24"/>
        </w:rPr>
        <w:t>Migran</w:t>
      </w:r>
      <w:proofErr w:type="spellEnd"/>
      <w:r w:rsidRPr="00B018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b/>
          <w:bCs/>
          <w:sz w:val="24"/>
          <w:szCs w:val="24"/>
        </w:rPr>
        <w:t>dalam</w:t>
      </w:r>
      <w:proofErr w:type="spellEnd"/>
      <w:r w:rsidRPr="00B0181A">
        <w:rPr>
          <w:rFonts w:ascii="Times New Roman" w:hAnsi="Times New Roman" w:cs="Times New Roman"/>
          <w:b/>
          <w:bCs/>
          <w:sz w:val="24"/>
          <w:szCs w:val="24"/>
        </w:rPr>
        <w:t xml:space="preserve"> Islam</w:t>
      </w:r>
    </w:p>
    <w:p w14:paraId="01AC05AA" w14:textId="0B5439A6" w:rsidR="00F33B5E" w:rsidRPr="00F33B5E" w:rsidRDefault="00F55601" w:rsidP="00F33B5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B0181A">
        <w:rPr>
          <w:rFonts w:ascii="Times New Roman" w:hAnsi="Times New Roman" w:cs="Times New Roman"/>
          <w:sz w:val="24"/>
          <w:szCs w:val="24"/>
        </w:rPr>
        <w:lastRenderedPageBreak/>
        <w:t xml:space="preserve">Pada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dasarnya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nafkah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suami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berkewajiban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pakaian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tinggal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istri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anak-anaknya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kemampuannya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suami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nafkah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istrinya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istrinya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dibolehkan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jatahnya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harta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suaminya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sepengetahuan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suaminya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>.</w:t>
      </w:r>
      <w:r w:rsidR="00A146AB">
        <w:rPr>
          <w:rStyle w:val="FootnoteReference"/>
          <w:rFonts w:ascii="Times New Roman" w:hAnsi="Times New Roman" w:cs="Times New Roman"/>
          <w:sz w:val="24"/>
          <w:szCs w:val="24"/>
        </w:rPr>
        <w:footnoteReference w:id="12"/>
      </w:r>
      <w:r w:rsidR="00F33B5E" w:rsidRPr="00F33B5E">
        <w:rPr>
          <w:rFonts w:ascii="Times New Roman" w:hAnsi="Times New Roman" w:cs="Times New Roman"/>
        </w:rPr>
        <w:t xml:space="preserve"> </w:t>
      </w:r>
    </w:p>
    <w:p w14:paraId="16740C65" w14:textId="77777777" w:rsidR="00F55601" w:rsidRDefault="00F55601" w:rsidP="00B0181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5601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perjalanan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tangga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tangga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dibangun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perjalanan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mulus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denga napa yang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suami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istri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. Ada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problematika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datang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silih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berganti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menghampiri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tangga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status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, Pendidikan,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>.</w:t>
      </w:r>
    </w:p>
    <w:p w14:paraId="63AEE42A" w14:textId="77777777" w:rsidR="00F55601" w:rsidRDefault="00F55601" w:rsidP="00B0181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55601">
        <w:rPr>
          <w:rFonts w:ascii="Times New Roman" w:hAnsi="Times New Roman" w:cs="Times New Roman"/>
          <w:sz w:val="24"/>
          <w:szCs w:val="24"/>
        </w:rPr>
        <w:t xml:space="preserve">Ekonomi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yang sangat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paling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dibangun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baru-baru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menikah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lama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dibangun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lama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menikah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dapur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, dan Pendidikan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sedikit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mau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mau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stabil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istri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>.</w:t>
      </w:r>
    </w:p>
    <w:p w14:paraId="0DF9339C" w14:textId="77777777" w:rsidR="00F55601" w:rsidRDefault="00F55601" w:rsidP="00B0181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55601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laki-laki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suami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berkeinginan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istri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anak-anak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pakaian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belanja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sehari-hari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disadari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laki-laki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suami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penghasilan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mengakibatkan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pula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laki-laki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gagal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istri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anak-anaknya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>.</w:t>
      </w:r>
    </w:p>
    <w:p w14:paraId="42DE355C" w14:textId="77777777" w:rsidR="00F55601" w:rsidRDefault="00F55601" w:rsidP="00B0181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5601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menghadirkan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tangga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tangga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dibangun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, di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antaranya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a) </w:t>
      </w:r>
      <w:r w:rsidRPr="00B0181A">
        <w:rPr>
          <w:rFonts w:ascii="Times New Roman" w:hAnsi="Times New Roman" w:cs="Times New Roman"/>
          <w:sz w:val="24"/>
          <w:szCs w:val="24"/>
        </w:rPr>
        <w:t xml:space="preserve">broken home,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seringnya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suami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istri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bertengkar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cerai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timbul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tangga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. b)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bertahan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kedua-duanya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pergi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merantau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>.</w:t>
      </w:r>
    </w:p>
    <w:p w14:paraId="76ABAB11" w14:textId="77777777" w:rsidR="00F55601" w:rsidRDefault="00F55601" w:rsidP="00B0181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55601">
        <w:rPr>
          <w:rFonts w:ascii="Times New Roman" w:hAnsi="Times New Roman" w:cs="Times New Roman"/>
          <w:sz w:val="24"/>
          <w:szCs w:val="24"/>
        </w:rPr>
        <w:t xml:space="preserve">Gambaran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itulah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Perempuan di Indonesia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pergi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merantau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keluar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negeri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TKW (Tenaga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Wanita)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alasan-alasan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beragam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. Di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Pengenjek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pusat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menyebutkan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alasan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Perempuan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meninggalkan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keluarganya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pergi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merantau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>;</w:t>
      </w:r>
    </w:p>
    <w:p w14:paraId="7F65AAA6" w14:textId="77777777" w:rsidR="00F55601" w:rsidRDefault="00F55601" w:rsidP="00B0181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181A">
        <w:rPr>
          <w:rFonts w:ascii="Times New Roman" w:hAnsi="Times New Roman" w:cs="Times New Roman"/>
          <w:sz w:val="24"/>
          <w:szCs w:val="24"/>
        </w:rPr>
        <w:lastRenderedPageBreak/>
        <w:t>Pertama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tulang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punggung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, pada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Perempuan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menjanda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perceraian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suaminya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meninggal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suaminya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perekonomian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membayar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hutang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sehari-hari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harinya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nafkah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, pada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Perempuan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single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menikah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>.</w:t>
      </w:r>
    </w:p>
    <w:p w14:paraId="3B251266" w14:textId="16C00A16" w:rsidR="00F55601" w:rsidRDefault="00F55601" w:rsidP="00B0181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55601">
        <w:rPr>
          <w:rFonts w:ascii="Times New Roman" w:hAnsi="Times New Roman" w:cs="Times New Roman"/>
          <w:sz w:val="24"/>
          <w:szCs w:val="24"/>
        </w:rPr>
        <w:t xml:space="preserve">Jika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islam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, pada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dasarnya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laki-laki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dan Perempuan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Perempuan dan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laki-laki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laki-laki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ham Allah yang ideal. 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al-Qur’an Allah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Swt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menyebutkan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>;</w:t>
      </w:r>
    </w:p>
    <w:p w14:paraId="5C1B12E8" w14:textId="0AAFF326" w:rsidR="00F55601" w:rsidRDefault="00C76ABD" w:rsidP="00B0181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0181A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drawing>
          <wp:anchor distT="0" distB="0" distL="114300" distR="114300" simplePos="0" relativeHeight="251663360" behindDoc="0" locked="0" layoutInCell="1" allowOverlap="1" wp14:anchorId="6A92926E" wp14:editId="769243AF">
            <wp:simplePos x="0" y="0"/>
            <wp:positionH relativeFrom="margin">
              <wp:posOffset>1181100</wp:posOffset>
            </wp:positionH>
            <wp:positionV relativeFrom="paragraph">
              <wp:posOffset>92710</wp:posOffset>
            </wp:positionV>
            <wp:extent cx="4714875" cy="847725"/>
            <wp:effectExtent l="0" t="0" r="9525" b="9525"/>
            <wp:wrapNone/>
            <wp:docPr id="7486131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1227406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08F4A5" w14:textId="77777777" w:rsidR="00F55601" w:rsidRDefault="00F55601" w:rsidP="00B0181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602AE82" w14:textId="77777777" w:rsidR="00F55601" w:rsidRDefault="00F55601" w:rsidP="00B0181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A86541D" w14:textId="77777777" w:rsidR="00F55601" w:rsidRDefault="00F55601" w:rsidP="00B0181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7030EFF" w14:textId="5086A484" w:rsidR="00F33B5E" w:rsidRPr="00F33B5E" w:rsidRDefault="00F55601" w:rsidP="00F33B5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F55601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: “Hai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sesungguhnya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kamu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laki-laki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menjadikan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kamu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berbangsa-bangsa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bersuku-suku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supaya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kamu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kenal-mengenal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Sesungguhnya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orang yang paling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mulia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diantara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kamu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disisi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Allah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orang yang paling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taqwa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diantara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kamu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Sesungguhnya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Allah Maha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Maha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Mengenal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>”. (Qur’an Surat Al-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Hujurat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>: 13).</w:t>
      </w:r>
    </w:p>
    <w:p w14:paraId="6ECF7CB0" w14:textId="77777777" w:rsidR="00F55601" w:rsidRDefault="00F55601" w:rsidP="00B0181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55601"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ditarik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membedakan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orang yang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laki-laki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dan Perempuan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takwa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selebihnya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produktif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laki-laki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dan Perempuan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melakukannya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dikerjakan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menyalahi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syariat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islam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oleh al-Qur’an dan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Hadist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>.</w:t>
      </w:r>
    </w:p>
    <w:p w14:paraId="7F759927" w14:textId="77777777" w:rsidR="00F55601" w:rsidRDefault="00F55601" w:rsidP="00B0181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55601">
        <w:rPr>
          <w:rFonts w:ascii="Times New Roman" w:hAnsi="Times New Roman" w:cs="Times New Roman"/>
          <w:sz w:val="24"/>
          <w:szCs w:val="24"/>
        </w:rPr>
        <w:t xml:space="preserve">Perempuan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migran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dalil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tidaklah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menyalahi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aturan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Perempuan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migran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bukanlah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didasarkan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hobi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mencurangi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suami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keharusan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dilalui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banyaknya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Perempuan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migran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pergi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melainkan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etika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berpamitan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meminta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izin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meminta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do’a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restu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suami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orangtua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berangkat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izin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restu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oleh Perempuan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istri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>.</w:t>
      </w:r>
    </w:p>
    <w:p w14:paraId="32A76699" w14:textId="4D3201AC" w:rsidR="00F55601" w:rsidRDefault="00F55601" w:rsidP="00B0181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5601">
        <w:rPr>
          <w:rFonts w:ascii="Times New Roman" w:hAnsi="Times New Roman" w:cs="Times New Roman"/>
          <w:sz w:val="24"/>
          <w:szCs w:val="24"/>
        </w:rPr>
        <w:lastRenderedPageBreak/>
        <w:t>Dalam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islam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istri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haruslah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berdiam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keluar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seizin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suami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Syeikhul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Islam, Ibnu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Taimiyah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menerangkan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>, “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istri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keluar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rumahnya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izin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suaminya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. Jika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dia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keluar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suaminya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izinnya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dia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berbuat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nusyuz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r w:rsidRPr="00F5560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pembangkangan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berbuat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maksiat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Allah dan Rasul-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berhak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sanksi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>”.</w:t>
      </w:r>
      <w:r w:rsidR="00F33B5E" w:rsidRPr="00F33B5E">
        <w:rPr>
          <w:rFonts w:ascii="Times New Roman" w:hAnsi="Times New Roman" w:cs="Times New Roman"/>
        </w:rPr>
        <w:t xml:space="preserve"> </w:t>
      </w:r>
      <w:r w:rsidR="00F33B5E">
        <w:rPr>
          <w:rFonts w:ascii="Times New Roman" w:hAnsi="Times New Roman" w:cs="Times New Roman"/>
          <w:lang w:val="id-ID"/>
        </w:rPr>
        <w:t>(</w:t>
      </w:r>
      <w:r w:rsidR="00F33B5E" w:rsidRPr="001C51A4">
        <w:rPr>
          <w:rFonts w:ascii="Times New Roman" w:hAnsi="Times New Roman" w:cs="Times New Roman"/>
        </w:rPr>
        <w:t>Abu Malik Kamal Ibnu as-Sayyid Salim.</w:t>
      </w:r>
      <w:r w:rsidR="00F33B5E">
        <w:rPr>
          <w:rFonts w:ascii="Times New Roman" w:hAnsi="Times New Roman" w:cs="Times New Roman"/>
          <w:lang w:val="id-ID"/>
        </w:rPr>
        <w:t>2011).</w:t>
      </w:r>
      <w:r w:rsidR="00F33B5E"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al-Qur’an Allah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Swt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>;</w:t>
      </w:r>
    </w:p>
    <w:p w14:paraId="3D5D76A8" w14:textId="6DE9F48B" w:rsidR="00F55601" w:rsidRDefault="00F55601" w:rsidP="00B0181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3540859" w14:textId="4A4624A4" w:rsidR="00F55601" w:rsidRDefault="00A43E46" w:rsidP="00B0181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0181A">
        <w:rPr>
          <w:rFonts w:ascii="Times New Roman" w:hAnsi="Times New Roman" w:cs="Times New Roman"/>
          <w:noProof/>
          <w:sz w:val="24"/>
          <w:szCs w:val="24"/>
          <w:lang w:val="id-ID" w:eastAsia="id-ID"/>
        </w:rPr>
        <w:drawing>
          <wp:anchor distT="0" distB="0" distL="114300" distR="114300" simplePos="0" relativeHeight="251664384" behindDoc="0" locked="0" layoutInCell="1" allowOverlap="1" wp14:anchorId="215E40FD" wp14:editId="014681A0">
            <wp:simplePos x="0" y="0"/>
            <wp:positionH relativeFrom="margin">
              <wp:posOffset>1219200</wp:posOffset>
            </wp:positionH>
            <wp:positionV relativeFrom="paragraph">
              <wp:posOffset>-42545</wp:posOffset>
            </wp:positionV>
            <wp:extent cx="4762500" cy="1314450"/>
            <wp:effectExtent l="0" t="0" r="0" b="0"/>
            <wp:wrapNone/>
            <wp:docPr id="16960884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088459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5096D9" w14:textId="77777777" w:rsidR="00F55601" w:rsidRDefault="00F55601" w:rsidP="00B0181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214C794" w14:textId="77777777" w:rsidR="00F55601" w:rsidRDefault="00F55601" w:rsidP="00B0181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7D027C5" w14:textId="77777777" w:rsidR="00F55601" w:rsidRDefault="00F55601" w:rsidP="00B0181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DD1528F" w14:textId="77777777" w:rsidR="00F55601" w:rsidRDefault="00F55601" w:rsidP="00B0181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5C51551" w14:textId="04FB9EE9" w:rsidR="00F55601" w:rsidRPr="00F33B5E" w:rsidRDefault="00F55601" w:rsidP="00B0181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F33B5E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F33B5E">
        <w:rPr>
          <w:rFonts w:ascii="Times New Roman" w:hAnsi="Times New Roman" w:cs="Times New Roman"/>
          <w:sz w:val="24"/>
          <w:szCs w:val="24"/>
        </w:rPr>
        <w:t xml:space="preserve">: “Dan </w:t>
      </w:r>
      <w:proofErr w:type="spellStart"/>
      <w:r w:rsidRPr="00F33B5E">
        <w:rPr>
          <w:rFonts w:ascii="Times New Roman" w:hAnsi="Times New Roman" w:cs="Times New Roman"/>
          <w:sz w:val="24"/>
          <w:szCs w:val="24"/>
        </w:rPr>
        <w:t>hendaklah</w:t>
      </w:r>
      <w:proofErr w:type="spellEnd"/>
      <w:r w:rsidRPr="00F33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</w:rPr>
        <w:t>kamu</w:t>
      </w:r>
      <w:proofErr w:type="spellEnd"/>
      <w:r w:rsidRPr="00F33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F33B5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33B5E">
        <w:rPr>
          <w:rFonts w:ascii="Times New Roman" w:hAnsi="Times New Roman" w:cs="Times New Roman"/>
          <w:sz w:val="24"/>
          <w:szCs w:val="24"/>
        </w:rPr>
        <w:t>rumahm</w:t>
      </w:r>
      <w:proofErr w:type="spellEnd"/>
      <w:r w:rsidRPr="00F33B5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33B5E">
        <w:rPr>
          <w:rFonts w:ascii="Times New Roman" w:hAnsi="Times New Roman" w:cs="Times New Roman"/>
          <w:sz w:val="24"/>
          <w:szCs w:val="24"/>
        </w:rPr>
        <w:t>janganlah</w:t>
      </w:r>
      <w:proofErr w:type="spellEnd"/>
      <w:r w:rsidRPr="00F33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</w:rPr>
        <w:t>kamu</w:t>
      </w:r>
      <w:proofErr w:type="spellEnd"/>
      <w:r w:rsidRPr="00F33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</w:rPr>
        <w:t>berhias</w:t>
      </w:r>
      <w:proofErr w:type="spellEnd"/>
      <w:r w:rsidRPr="00F33B5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33B5E">
        <w:rPr>
          <w:rFonts w:ascii="Times New Roman" w:hAnsi="Times New Roman" w:cs="Times New Roman"/>
          <w:sz w:val="24"/>
          <w:szCs w:val="24"/>
        </w:rPr>
        <w:t>bertingkah</w:t>
      </w:r>
      <w:proofErr w:type="spellEnd"/>
      <w:r w:rsidRPr="00F33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</w:rPr>
        <w:t>laku</w:t>
      </w:r>
      <w:proofErr w:type="spellEnd"/>
      <w:r w:rsidRPr="00F33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F33B5E">
        <w:rPr>
          <w:rFonts w:ascii="Times New Roman" w:hAnsi="Times New Roman" w:cs="Times New Roman"/>
          <w:sz w:val="24"/>
          <w:szCs w:val="24"/>
        </w:rPr>
        <w:t xml:space="preserve"> orang-orang </w:t>
      </w:r>
      <w:proofErr w:type="spellStart"/>
      <w:r w:rsidRPr="00F33B5E">
        <w:rPr>
          <w:rFonts w:ascii="Times New Roman" w:hAnsi="Times New Roman" w:cs="Times New Roman"/>
          <w:sz w:val="24"/>
          <w:szCs w:val="24"/>
        </w:rPr>
        <w:t>Jahiliyah</w:t>
      </w:r>
      <w:proofErr w:type="spellEnd"/>
      <w:r w:rsidRPr="00F33B5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33B5E">
        <w:rPr>
          <w:rFonts w:ascii="Times New Roman" w:hAnsi="Times New Roman" w:cs="Times New Roman"/>
          <w:sz w:val="24"/>
          <w:szCs w:val="24"/>
        </w:rPr>
        <w:t>dahulu</w:t>
      </w:r>
      <w:proofErr w:type="spellEnd"/>
      <w:r w:rsidRPr="00F33B5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33B5E">
        <w:rPr>
          <w:rFonts w:ascii="Times New Roman" w:hAnsi="Times New Roman" w:cs="Times New Roman"/>
          <w:sz w:val="24"/>
          <w:szCs w:val="24"/>
        </w:rPr>
        <w:t>dirikanlah</w:t>
      </w:r>
      <w:proofErr w:type="spellEnd"/>
      <w:r w:rsidRPr="00F33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</w:rPr>
        <w:t>shalat</w:t>
      </w:r>
      <w:proofErr w:type="spellEnd"/>
      <w:r w:rsidRPr="00F33B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3B5E">
        <w:rPr>
          <w:rFonts w:ascii="Times New Roman" w:hAnsi="Times New Roman" w:cs="Times New Roman"/>
          <w:sz w:val="24"/>
          <w:szCs w:val="24"/>
        </w:rPr>
        <w:t>tunaikanlah</w:t>
      </w:r>
      <w:proofErr w:type="spellEnd"/>
      <w:r w:rsidRPr="00F33B5E">
        <w:rPr>
          <w:rFonts w:ascii="Times New Roman" w:hAnsi="Times New Roman" w:cs="Times New Roman"/>
          <w:sz w:val="24"/>
          <w:szCs w:val="24"/>
        </w:rPr>
        <w:t xml:space="preserve"> zakat dan </w:t>
      </w:r>
      <w:proofErr w:type="spellStart"/>
      <w:r w:rsidRPr="00F33B5E">
        <w:rPr>
          <w:rFonts w:ascii="Times New Roman" w:hAnsi="Times New Roman" w:cs="Times New Roman"/>
          <w:sz w:val="24"/>
          <w:szCs w:val="24"/>
        </w:rPr>
        <w:t>taatilah</w:t>
      </w:r>
      <w:proofErr w:type="spellEnd"/>
      <w:r w:rsidRPr="00F33B5E">
        <w:rPr>
          <w:rFonts w:ascii="Times New Roman" w:hAnsi="Times New Roman" w:cs="Times New Roman"/>
          <w:sz w:val="24"/>
          <w:szCs w:val="24"/>
        </w:rPr>
        <w:t xml:space="preserve"> Allah dan Rasul-Nya. </w:t>
      </w:r>
      <w:proofErr w:type="spellStart"/>
      <w:r w:rsidRPr="00F33B5E">
        <w:rPr>
          <w:rFonts w:ascii="Times New Roman" w:hAnsi="Times New Roman" w:cs="Times New Roman"/>
          <w:sz w:val="24"/>
          <w:szCs w:val="24"/>
        </w:rPr>
        <w:t>Sesungguhnya</w:t>
      </w:r>
      <w:proofErr w:type="spellEnd"/>
      <w:r w:rsidRPr="00F33B5E">
        <w:rPr>
          <w:rFonts w:ascii="Times New Roman" w:hAnsi="Times New Roman" w:cs="Times New Roman"/>
          <w:sz w:val="24"/>
          <w:szCs w:val="24"/>
        </w:rPr>
        <w:t xml:space="preserve"> Allah </w:t>
      </w:r>
      <w:proofErr w:type="spellStart"/>
      <w:r w:rsidRPr="00F33B5E">
        <w:rPr>
          <w:rFonts w:ascii="Times New Roman" w:hAnsi="Times New Roman" w:cs="Times New Roman"/>
          <w:sz w:val="24"/>
          <w:szCs w:val="24"/>
        </w:rPr>
        <w:t>bermaksud</w:t>
      </w:r>
      <w:proofErr w:type="spellEnd"/>
      <w:r w:rsidRPr="00F33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</w:rPr>
        <w:t>hendak</w:t>
      </w:r>
      <w:proofErr w:type="spellEnd"/>
      <w:r w:rsidRPr="00F33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</w:rPr>
        <w:t>menghilangkan</w:t>
      </w:r>
      <w:proofErr w:type="spellEnd"/>
      <w:r w:rsidRPr="00F33B5E">
        <w:rPr>
          <w:rFonts w:ascii="Times New Roman" w:hAnsi="Times New Roman" w:cs="Times New Roman"/>
          <w:sz w:val="24"/>
          <w:szCs w:val="24"/>
        </w:rPr>
        <w:t xml:space="preserve"> dosa </w:t>
      </w:r>
      <w:proofErr w:type="spellStart"/>
      <w:r w:rsidRPr="00F33B5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33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</w:rPr>
        <w:t>kamu</w:t>
      </w:r>
      <w:proofErr w:type="spellEnd"/>
      <w:r w:rsidRPr="00F33B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3B5E">
        <w:rPr>
          <w:rFonts w:ascii="Times New Roman" w:hAnsi="Times New Roman" w:cs="Times New Roman"/>
          <w:sz w:val="24"/>
          <w:szCs w:val="24"/>
        </w:rPr>
        <w:t>hai</w:t>
      </w:r>
      <w:proofErr w:type="spellEnd"/>
      <w:r w:rsidRPr="00F33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</w:rPr>
        <w:t>ahlul</w:t>
      </w:r>
      <w:proofErr w:type="spellEnd"/>
      <w:r w:rsidRPr="00F33B5E">
        <w:rPr>
          <w:rFonts w:ascii="Times New Roman" w:hAnsi="Times New Roman" w:cs="Times New Roman"/>
          <w:sz w:val="24"/>
          <w:szCs w:val="24"/>
        </w:rPr>
        <w:t xml:space="preserve"> bait dan </w:t>
      </w:r>
      <w:proofErr w:type="spellStart"/>
      <w:r w:rsidRPr="00F33B5E">
        <w:rPr>
          <w:rFonts w:ascii="Times New Roman" w:hAnsi="Times New Roman" w:cs="Times New Roman"/>
          <w:sz w:val="24"/>
          <w:szCs w:val="24"/>
        </w:rPr>
        <w:t>membersihkan</w:t>
      </w:r>
      <w:proofErr w:type="spellEnd"/>
      <w:r w:rsidRPr="00F33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</w:rPr>
        <w:t>kamu</w:t>
      </w:r>
      <w:proofErr w:type="spellEnd"/>
      <w:r w:rsidRPr="00F33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B5E">
        <w:rPr>
          <w:rFonts w:ascii="Times New Roman" w:hAnsi="Times New Roman" w:cs="Times New Roman"/>
          <w:sz w:val="24"/>
          <w:szCs w:val="24"/>
        </w:rPr>
        <w:t>sebersih-bersihnya</w:t>
      </w:r>
      <w:proofErr w:type="spellEnd"/>
      <w:r w:rsidRPr="00F33B5E">
        <w:rPr>
          <w:rFonts w:ascii="Times New Roman" w:hAnsi="Times New Roman" w:cs="Times New Roman"/>
          <w:sz w:val="24"/>
          <w:szCs w:val="24"/>
        </w:rPr>
        <w:t>”. (Q.S: Al-</w:t>
      </w:r>
      <w:proofErr w:type="spellStart"/>
      <w:r w:rsidRPr="00F33B5E">
        <w:rPr>
          <w:rFonts w:ascii="Times New Roman" w:hAnsi="Times New Roman" w:cs="Times New Roman"/>
          <w:sz w:val="24"/>
          <w:szCs w:val="24"/>
        </w:rPr>
        <w:t>Ahzab</w:t>
      </w:r>
      <w:proofErr w:type="spellEnd"/>
      <w:r w:rsidRPr="00F33B5E">
        <w:rPr>
          <w:rFonts w:ascii="Times New Roman" w:hAnsi="Times New Roman" w:cs="Times New Roman"/>
          <w:sz w:val="24"/>
          <w:szCs w:val="24"/>
        </w:rPr>
        <w:t xml:space="preserve">: </w:t>
      </w:r>
      <w:r w:rsidR="00413AC1" w:rsidRPr="00F33B5E">
        <w:rPr>
          <w:rFonts w:ascii="Times New Roman" w:hAnsi="Times New Roman" w:cs="Times New Roman"/>
          <w:sz w:val="24"/>
          <w:szCs w:val="24"/>
        </w:rPr>
        <w:t>33</w:t>
      </w:r>
      <w:r w:rsidRPr="00F33B5E">
        <w:rPr>
          <w:rFonts w:ascii="Times New Roman" w:hAnsi="Times New Roman" w:cs="Times New Roman"/>
          <w:sz w:val="24"/>
          <w:szCs w:val="24"/>
        </w:rPr>
        <w:t>).</w:t>
      </w:r>
      <w:r w:rsidR="00EE703C">
        <w:rPr>
          <w:rStyle w:val="FootnoteReference"/>
          <w:rFonts w:ascii="Times New Roman" w:hAnsi="Times New Roman" w:cs="Times New Roman"/>
          <w:sz w:val="24"/>
          <w:szCs w:val="24"/>
        </w:rPr>
        <w:footnoteReference w:id="13"/>
      </w:r>
    </w:p>
    <w:p w14:paraId="596EB3AC" w14:textId="77387DB2" w:rsidR="00F55601" w:rsidRDefault="00F55601" w:rsidP="00B0181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5601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firman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Allah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Swt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Perempuan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migran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keluar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meninggalkan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izin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suami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orangtua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dibicarakan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batasan-batasan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istri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suami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melainkan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Perempuan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produktif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suami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mencukupi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F556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5601">
        <w:rPr>
          <w:rFonts w:ascii="Times New Roman" w:hAnsi="Times New Roman" w:cs="Times New Roman"/>
          <w:sz w:val="24"/>
          <w:szCs w:val="24"/>
        </w:rPr>
        <w:t>tangga</w:t>
      </w:r>
      <w:proofErr w:type="spellEnd"/>
      <w:r w:rsidR="00A71B47">
        <w:rPr>
          <w:rFonts w:ascii="Times New Roman" w:hAnsi="Times New Roman" w:cs="Times New Roman"/>
          <w:sz w:val="24"/>
          <w:szCs w:val="24"/>
        </w:rPr>
        <w:t>.</w:t>
      </w:r>
    </w:p>
    <w:p w14:paraId="4D3AFB0B" w14:textId="77777777" w:rsidR="00624CA7" w:rsidRPr="00B0181A" w:rsidRDefault="00624CA7" w:rsidP="00B0181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498FD13" w14:textId="01355026" w:rsidR="00FB3905" w:rsidRPr="00B0181A" w:rsidRDefault="00B0181A" w:rsidP="00B0181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181A">
        <w:rPr>
          <w:rFonts w:ascii="Times New Roman" w:hAnsi="Times New Roman" w:cs="Times New Roman"/>
          <w:b/>
          <w:bCs/>
          <w:sz w:val="24"/>
          <w:szCs w:val="24"/>
        </w:rPr>
        <w:t>KESIMPULAN</w:t>
      </w:r>
    </w:p>
    <w:p w14:paraId="6187A1F0" w14:textId="77777777" w:rsidR="00FB3905" w:rsidRPr="00B0181A" w:rsidRDefault="00FB3905" w:rsidP="00B0181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181A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ditarik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menganai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kedudukan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Perempuan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migran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perspektif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islam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kesataraan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gender. Di mana Perempuan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migran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islam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tidaklah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salah dan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menyalahi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aturan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tangga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Perempuan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migran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buruh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migran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sangatlah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lastRenderedPageBreak/>
        <w:t>perekonomian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menyiapkan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Pendidikan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islam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membolehkan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Perempuan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keluar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Perempuan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izin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suami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dan Perempuan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migran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izin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restu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suami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berangkat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wilayah dan negara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>.</w:t>
      </w:r>
    </w:p>
    <w:p w14:paraId="4FE92228" w14:textId="3DD035BE" w:rsidR="00E61B96" w:rsidRPr="00E61B96" w:rsidRDefault="00FB3905" w:rsidP="00E61B9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181A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kesataraan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gender Perempuan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migran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. Karena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suami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istri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berkarya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masing-masing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produktif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tangga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suami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istri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mendatangkan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Perempuan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migran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izin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suami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>.</w:t>
      </w:r>
    </w:p>
    <w:p w14:paraId="35A2FDC0" w14:textId="77777777" w:rsidR="00B0181A" w:rsidRPr="00B0181A" w:rsidRDefault="00B0181A" w:rsidP="00B0181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0125FCD9" w14:textId="15C4B00F" w:rsidR="00F079FD" w:rsidRPr="00B0181A" w:rsidRDefault="00B0181A" w:rsidP="00E61B9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181A">
        <w:rPr>
          <w:rFonts w:ascii="Times New Roman" w:hAnsi="Times New Roman" w:cs="Times New Roman"/>
          <w:b/>
          <w:bCs/>
          <w:sz w:val="24"/>
          <w:szCs w:val="24"/>
        </w:rPr>
        <w:t>DAFTAR PUSTAKA</w:t>
      </w:r>
    </w:p>
    <w:p w14:paraId="20A53D94" w14:textId="77777777" w:rsidR="00591CA0" w:rsidRPr="00B0181A" w:rsidRDefault="00591CA0" w:rsidP="00B018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81A">
        <w:rPr>
          <w:rFonts w:ascii="Times New Roman" w:hAnsi="Times New Roman" w:cs="Times New Roman"/>
          <w:sz w:val="24"/>
          <w:szCs w:val="24"/>
        </w:rPr>
        <w:t xml:space="preserve">Abu Malik Kamal Ibnu as-Sayyid Salim. 2011. </w:t>
      </w:r>
      <w:proofErr w:type="spellStart"/>
      <w:r w:rsidRPr="00B0181A">
        <w:rPr>
          <w:rFonts w:ascii="Times New Roman" w:hAnsi="Times New Roman" w:cs="Times New Roman"/>
          <w:i/>
          <w:iCs/>
          <w:sz w:val="24"/>
          <w:szCs w:val="24"/>
        </w:rPr>
        <w:t>Fiqih</w:t>
      </w:r>
      <w:proofErr w:type="spellEnd"/>
      <w:r w:rsidRPr="00B0181A">
        <w:rPr>
          <w:rFonts w:ascii="Times New Roman" w:hAnsi="Times New Roman" w:cs="Times New Roman"/>
          <w:i/>
          <w:iCs/>
          <w:sz w:val="24"/>
          <w:szCs w:val="24"/>
        </w:rPr>
        <w:t xml:space="preserve"> Sunnah Wanita</w:t>
      </w:r>
      <w:r w:rsidRPr="00B0181A">
        <w:rPr>
          <w:rFonts w:ascii="Times New Roman" w:hAnsi="Times New Roman" w:cs="Times New Roman"/>
          <w:sz w:val="24"/>
          <w:szCs w:val="24"/>
        </w:rPr>
        <w:t>, Depok: Madina Pustaka.</w:t>
      </w:r>
    </w:p>
    <w:p w14:paraId="7E380E22" w14:textId="77777777" w:rsidR="00591CA0" w:rsidRDefault="00591CA0" w:rsidP="00B0181A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079FD">
        <w:rPr>
          <w:rFonts w:ascii="Times New Roman" w:hAnsi="Times New Roman" w:cs="Times New Roman"/>
          <w:sz w:val="24"/>
          <w:szCs w:val="24"/>
        </w:rPr>
        <w:t xml:space="preserve">Agus </w:t>
      </w:r>
      <w:proofErr w:type="spellStart"/>
      <w:r w:rsidRPr="00F079FD">
        <w:rPr>
          <w:rFonts w:ascii="Times New Roman" w:hAnsi="Times New Roman" w:cs="Times New Roman"/>
          <w:sz w:val="24"/>
          <w:szCs w:val="24"/>
        </w:rPr>
        <w:t>Baihaqi</w:t>
      </w:r>
      <w:proofErr w:type="spellEnd"/>
      <w:r w:rsidRPr="00F079FD">
        <w:rPr>
          <w:rFonts w:ascii="Times New Roman" w:hAnsi="Times New Roman" w:cs="Times New Roman"/>
          <w:sz w:val="24"/>
          <w:szCs w:val="24"/>
        </w:rPr>
        <w:t xml:space="preserve">, Daniel Susilo, </w:t>
      </w:r>
      <w:proofErr w:type="spellStart"/>
      <w:r w:rsidRPr="00F079FD">
        <w:rPr>
          <w:rFonts w:ascii="Times New Roman" w:hAnsi="Times New Roman" w:cs="Times New Roman"/>
          <w:sz w:val="24"/>
          <w:szCs w:val="24"/>
        </w:rPr>
        <w:t>dkk</w:t>
      </w:r>
      <w:proofErr w:type="spellEnd"/>
      <w:r w:rsidRPr="00F079FD">
        <w:rPr>
          <w:rFonts w:ascii="Times New Roman" w:hAnsi="Times New Roman" w:cs="Times New Roman"/>
          <w:sz w:val="24"/>
          <w:szCs w:val="24"/>
        </w:rPr>
        <w:t xml:space="preserve">. 2018.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Buruh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Migran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Indonesia;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F079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79FD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F079FD">
        <w:rPr>
          <w:rFonts w:ascii="Times New Roman" w:hAnsi="Times New Roman" w:cs="Times New Roman"/>
          <w:sz w:val="24"/>
          <w:szCs w:val="24"/>
        </w:rPr>
        <w:t xml:space="preserve"> JIKE; Volume 1, </w:t>
      </w:r>
      <w:proofErr w:type="spellStart"/>
      <w:r w:rsidRPr="00F079FD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F079FD">
        <w:rPr>
          <w:rFonts w:ascii="Times New Roman" w:hAnsi="Times New Roman" w:cs="Times New Roman"/>
          <w:sz w:val="24"/>
          <w:szCs w:val="24"/>
        </w:rPr>
        <w:t xml:space="preserve"> 2.</w:t>
      </w:r>
    </w:p>
    <w:p w14:paraId="47833778" w14:textId="77777777" w:rsidR="00591CA0" w:rsidRDefault="00591CA0" w:rsidP="00B0181A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3DAE">
        <w:rPr>
          <w:rFonts w:ascii="Times New Roman" w:hAnsi="Times New Roman" w:cs="Times New Roman"/>
          <w:sz w:val="24"/>
          <w:szCs w:val="24"/>
        </w:rPr>
        <w:t>Asriani</w:t>
      </w:r>
      <w:proofErr w:type="spellEnd"/>
      <w:r w:rsidRPr="00403DAE">
        <w:rPr>
          <w:rFonts w:ascii="Times New Roman" w:hAnsi="Times New Roman" w:cs="Times New Roman"/>
          <w:sz w:val="24"/>
          <w:szCs w:val="24"/>
        </w:rPr>
        <w:t xml:space="preserve">, D. D., &amp; Amalia, E. (2014). </w:t>
      </w:r>
      <w:proofErr w:type="spellStart"/>
      <w:r w:rsidRPr="00403DAE">
        <w:rPr>
          <w:rFonts w:ascii="Times New Roman" w:hAnsi="Times New Roman" w:cs="Times New Roman"/>
          <w:sz w:val="24"/>
          <w:szCs w:val="24"/>
        </w:rPr>
        <w:t>Jejak</w:t>
      </w:r>
      <w:proofErr w:type="spellEnd"/>
      <w:r w:rsidRPr="00403DAE">
        <w:rPr>
          <w:rFonts w:ascii="Times New Roman" w:hAnsi="Times New Roman" w:cs="Times New Roman"/>
          <w:sz w:val="24"/>
          <w:szCs w:val="24"/>
        </w:rPr>
        <w:t xml:space="preserve"> Perempuan </w:t>
      </w:r>
      <w:proofErr w:type="spellStart"/>
      <w:r w:rsidRPr="00403DAE">
        <w:rPr>
          <w:rFonts w:ascii="Times New Roman" w:hAnsi="Times New Roman" w:cs="Times New Roman"/>
          <w:sz w:val="24"/>
          <w:szCs w:val="24"/>
        </w:rPr>
        <w:t>Buruh</w:t>
      </w:r>
      <w:proofErr w:type="spellEnd"/>
      <w:r w:rsidRPr="00403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DAE">
        <w:rPr>
          <w:rFonts w:ascii="Times New Roman" w:hAnsi="Times New Roman" w:cs="Times New Roman"/>
          <w:sz w:val="24"/>
          <w:szCs w:val="24"/>
        </w:rPr>
        <w:t>Migran</w:t>
      </w:r>
      <w:proofErr w:type="spellEnd"/>
      <w:r w:rsidRPr="00403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DA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03DAE">
        <w:rPr>
          <w:rFonts w:ascii="Times New Roman" w:hAnsi="Times New Roman" w:cs="Times New Roman"/>
          <w:sz w:val="24"/>
          <w:szCs w:val="24"/>
        </w:rPr>
        <w:t xml:space="preserve"> Masyarakat ASEAN 2015. </w:t>
      </w:r>
      <w:proofErr w:type="spellStart"/>
      <w:r w:rsidRPr="00403DAE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403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DAE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403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DAE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403DA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03DAE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403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DAE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403DAE">
        <w:rPr>
          <w:rFonts w:ascii="Times New Roman" w:hAnsi="Times New Roman" w:cs="Times New Roman"/>
          <w:sz w:val="24"/>
          <w:szCs w:val="24"/>
        </w:rPr>
        <w:t>, 18(2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0FF3E005" w14:textId="77777777" w:rsidR="00591CA0" w:rsidRDefault="00591CA0" w:rsidP="00B0181A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079FD">
        <w:rPr>
          <w:rFonts w:ascii="Times New Roman" w:hAnsi="Times New Roman" w:cs="Times New Roman"/>
          <w:sz w:val="24"/>
          <w:szCs w:val="24"/>
        </w:rPr>
        <w:t xml:space="preserve">Emy </w:t>
      </w:r>
      <w:proofErr w:type="spellStart"/>
      <w:r w:rsidRPr="00F079FD">
        <w:rPr>
          <w:rFonts w:ascii="Times New Roman" w:hAnsi="Times New Roman" w:cs="Times New Roman"/>
          <w:sz w:val="24"/>
          <w:szCs w:val="24"/>
        </w:rPr>
        <w:t>Rosiana</w:t>
      </w:r>
      <w:proofErr w:type="spellEnd"/>
      <w:r w:rsidRPr="00F07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9FD">
        <w:rPr>
          <w:rFonts w:ascii="Times New Roman" w:hAnsi="Times New Roman" w:cs="Times New Roman"/>
          <w:sz w:val="24"/>
          <w:szCs w:val="24"/>
        </w:rPr>
        <w:t>Herien</w:t>
      </w:r>
      <w:proofErr w:type="spellEnd"/>
      <w:r w:rsidRPr="00F07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9FD">
        <w:rPr>
          <w:rFonts w:ascii="Times New Roman" w:hAnsi="Times New Roman" w:cs="Times New Roman"/>
          <w:sz w:val="24"/>
          <w:szCs w:val="24"/>
        </w:rPr>
        <w:t>Puspitawati</w:t>
      </w:r>
      <w:proofErr w:type="spellEnd"/>
      <w:r w:rsidRPr="00F079FD">
        <w:rPr>
          <w:rFonts w:ascii="Times New Roman" w:hAnsi="Times New Roman" w:cs="Times New Roman"/>
          <w:sz w:val="24"/>
          <w:szCs w:val="24"/>
        </w:rPr>
        <w:t xml:space="preserve"> &amp; Diah </w:t>
      </w:r>
      <w:proofErr w:type="spellStart"/>
      <w:r w:rsidRPr="00F079FD">
        <w:rPr>
          <w:rFonts w:ascii="Times New Roman" w:hAnsi="Times New Roman" w:cs="Times New Roman"/>
          <w:sz w:val="24"/>
          <w:szCs w:val="24"/>
        </w:rPr>
        <w:t>Krisnatuti</w:t>
      </w:r>
      <w:proofErr w:type="spellEnd"/>
      <w:r w:rsidRPr="00F079FD">
        <w:rPr>
          <w:rFonts w:ascii="Times New Roman" w:hAnsi="Times New Roman" w:cs="Times New Roman"/>
          <w:sz w:val="24"/>
          <w:szCs w:val="24"/>
        </w:rPr>
        <w:t xml:space="preserve">. 2023.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Migran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Perempuan di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Lombok Timur</w:t>
      </w:r>
      <w:r w:rsidRPr="00F079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79FD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F079F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079FD">
        <w:rPr>
          <w:rFonts w:ascii="Times New Roman" w:hAnsi="Times New Roman" w:cs="Times New Roman"/>
          <w:sz w:val="24"/>
          <w:szCs w:val="24"/>
        </w:rPr>
        <w:t>Ilm</w:t>
      </w:r>
      <w:proofErr w:type="spellEnd"/>
      <w:r w:rsidRPr="00F079FD">
        <w:rPr>
          <w:rFonts w:ascii="Times New Roman" w:hAnsi="Times New Roman" w:cs="Times New Roman"/>
          <w:sz w:val="24"/>
          <w:szCs w:val="24"/>
        </w:rPr>
        <w:t xml:space="preserve">. Kel. &amp; </w:t>
      </w:r>
      <w:proofErr w:type="spellStart"/>
      <w:r w:rsidRPr="00F079FD">
        <w:rPr>
          <w:rFonts w:ascii="Times New Roman" w:hAnsi="Times New Roman" w:cs="Times New Roman"/>
          <w:sz w:val="24"/>
          <w:szCs w:val="24"/>
        </w:rPr>
        <w:t>Kons</w:t>
      </w:r>
      <w:proofErr w:type="spellEnd"/>
      <w:r w:rsidRPr="00F079FD">
        <w:rPr>
          <w:rFonts w:ascii="Times New Roman" w:hAnsi="Times New Roman" w:cs="Times New Roman"/>
          <w:sz w:val="24"/>
          <w:szCs w:val="24"/>
        </w:rPr>
        <w:t xml:space="preserve">: Volume 16, </w:t>
      </w:r>
      <w:proofErr w:type="spellStart"/>
      <w:r w:rsidRPr="00F079FD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F079FD">
        <w:rPr>
          <w:rFonts w:ascii="Times New Roman" w:hAnsi="Times New Roman" w:cs="Times New Roman"/>
          <w:sz w:val="24"/>
          <w:szCs w:val="24"/>
        </w:rPr>
        <w:t xml:space="preserve"> 2.</w:t>
      </w:r>
    </w:p>
    <w:p w14:paraId="19E5E919" w14:textId="77777777" w:rsidR="00591CA0" w:rsidRDefault="00591CA0" w:rsidP="00B0181A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03DAE">
        <w:rPr>
          <w:rFonts w:ascii="Times New Roman" w:hAnsi="Times New Roman" w:cs="Times New Roman"/>
          <w:sz w:val="24"/>
          <w:szCs w:val="24"/>
        </w:rPr>
        <w:t xml:space="preserve">Hamdi, S., </w:t>
      </w:r>
      <w:proofErr w:type="spellStart"/>
      <w:r w:rsidRPr="00403DAE">
        <w:rPr>
          <w:rFonts w:ascii="Times New Roman" w:hAnsi="Times New Roman" w:cs="Times New Roman"/>
          <w:sz w:val="24"/>
          <w:szCs w:val="24"/>
        </w:rPr>
        <w:t>Awalia</w:t>
      </w:r>
      <w:proofErr w:type="spellEnd"/>
      <w:r w:rsidRPr="00403DAE">
        <w:rPr>
          <w:rFonts w:ascii="Times New Roman" w:hAnsi="Times New Roman" w:cs="Times New Roman"/>
          <w:sz w:val="24"/>
          <w:szCs w:val="24"/>
        </w:rPr>
        <w:t xml:space="preserve">, H., &amp; Nasrullah, A. (2022, December).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Buruh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Migran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Sasak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: Integrasi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Perbudakan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di Tanah Rantau. In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Prosiding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Seminar Nasional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Sosiologi</w:t>
      </w:r>
      <w:proofErr w:type="spellEnd"/>
      <w:r w:rsidRPr="00403DAE">
        <w:rPr>
          <w:rFonts w:ascii="Times New Roman" w:hAnsi="Times New Roman" w:cs="Times New Roman"/>
          <w:sz w:val="24"/>
          <w:szCs w:val="24"/>
        </w:rPr>
        <w:t xml:space="preserve"> (Vol. 3, pp. 116-129). Program </w:t>
      </w:r>
      <w:proofErr w:type="spellStart"/>
      <w:r w:rsidRPr="00403DAE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403D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DAE">
        <w:rPr>
          <w:rFonts w:ascii="Times New Roman" w:hAnsi="Times New Roman" w:cs="Times New Roman"/>
          <w:sz w:val="24"/>
          <w:szCs w:val="24"/>
        </w:rPr>
        <w:t>Sosiologi</w:t>
      </w:r>
      <w:proofErr w:type="spellEnd"/>
      <w:r w:rsidRPr="00403DAE">
        <w:rPr>
          <w:rFonts w:ascii="Times New Roman" w:hAnsi="Times New Roman" w:cs="Times New Roman"/>
          <w:sz w:val="24"/>
          <w:szCs w:val="24"/>
        </w:rPr>
        <w:t>.</w:t>
      </w:r>
    </w:p>
    <w:p w14:paraId="242C3049" w14:textId="77777777" w:rsidR="00591CA0" w:rsidRDefault="00591CA0" w:rsidP="00B0181A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79FD">
        <w:rPr>
          <w:rFonts w:ascii="Times New Roman" w:hAnsi="Times New Roman" w:cs="Times New Roman"/>
          <w:sz w:val="24"/>
          <w:szCs w:val="24"/>
        </w:rPr>
        <w:t>Hj</w:t>
      </w:r>
      <w:proofErr w:type="spellEnd"/>
      <w:r w:rsidRPr="00F079F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079FD">
        <w:rPr>
          <w:rFonts w:ascii="Times New Roman" w:hAnsi="Times New Roman" w:cs="Times New Roman"/>
          <w:sz w:val="24"/>
          <w:szCs w:val="24"/>
        </w:rPr>
        <w:t>Mufidah</w:t>
      </w:r>
      <w:proofErr w:type="spellEnd"/>
      <w:r w:rsidRPr="00F079FD">
        <w:rPr>
          <w:rFonts w:ascii="Times New Roman" w:hAnsi="Times New Roman" w:cs="Times New Roman"/>
          <w:sz w:val="24"/>
          <w:szCs w:val="24"/>
        </w:rPr>
        <w:t xml:space="preserve">. 2013.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Psikologi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Islam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Berwawasan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Gender</w:t>
      </w:r>
      <w:r w:rsidRPr="00F079FD">
        <w:rPr>
          <w:rFonts w:ascii="Times New Roman" w:hAnsi="Times New Roman" w:cs="Times New Roman"/>
          <w:sz w:val="24"/>
          <w:szCs w:val="24"/>
        </w:rPr>
        <w:t>, Malang: UIN Maliki Press (</w:t>
      </w:r>
      <w:proofErr w:type="spellStart"/>
      <w:r w:rsidRPr="00F079FD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F079FD">
        <w:rPr>
          <w:rFonts w:ascii="Times New Roman" w:hAnsi="Times New Roman" w:cs="Times New Roman"/>
          <w:sz w:val="24"/>
          <w:szCs w:val="24"/>
        </w:rPr>
        <w:t xml:space="preserve"> IKAPI).</w:t>
      </w:r>
    </w:p>
    <w:p w14:paraId="4E452FF1" w14:textId="77777777" w:rsidR="00591CA0" w:rsidRDefault="00591CA0" w:rsidP="00B0181A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79FD">
        <w:rPr>
          <w:rFonts w:ascii="Times New Roman" w:hAnsi="Times New Roman" w:cs="Times New Roman"/>
          <w:sz w:val="24"/>
          <w:szCs w:val="24"/>
        </w:rPr>
        <w:t>Irawati</w:t>
      </w:r>
      <w:proofErr w:type="spellEnd"/>
      <w:r w:rsidRPr="00F079FD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F079FD">
        <w:rPr>
          <w:rFonts w:ascii="Times New Roman" w:hAnsi="Times New Roman" w:cs="Times New Roman"/>
          <w:sz w:val="24"/>
          <w:szCs w:val="24"/>
        </w:rPr>
        <w:t>Zakiya</w:t>
      </w:r>
      <w:proofErr w:type="spellEnd"/>
      <w:r w:rsidRPr="00F07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9FD">
        <w:rPr>
          <w:rFonts w:ascii="Times New Roman" w:hAnsi="Times New Roman" w:cs="Times New Roman"/>
          <w:sz w:val="24"/>
          <w:szCs w:val="24"/>
        </w:rPr>
        <w:t>Darojat</w:t>
      </w:r>
      <w:proofErr w:type="spellEnd"/>
      <w:r w:rsidRPr="00F079FD">
        <w:rPr>
          <w:rFonts w:ascii="Times New Roman" w:hAnsi="Times New Roman" w:cs="Times New Roman"/>
          <w:sz w:val="24"/>
          <w:szCs w:val="24"/>
        </w:rPr>
        <w:t xml:space="preserve">. 2019.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Kedudukan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dan Peran Perempuan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Perspektif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Islam dan Adat Minangkabau</w:t>
      </w:r>
      <w:r w:rsidRPr="00F079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79FD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F07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9FD">
        <w:rPr>
          <w:rFonts w:ascii="Times New Roman" w:hAnsi="Times New Roman" w:cs="Times New Roman"/>
          <w:sz w:val="24"/>
          <w:szCs w:val="24"/>
        </w:rPr>
        <w:t>Hayula</w:t>
      </w:r>
      <w:proofErr w:type="spellEnd"/>
      <w:r w:rsidRPr="00F079FD">
        <w:rPr>
          <w:rFonts w:ascii="Times New Roman" w:hAnsi="Times New Roman" w:cs="Times New Roman"/>
          <w:sz w:val="24"/>
          <w:szCs w:val="24"/>
        </w:rPr>
        <w:t xml:space="preserve">: Indonesian </w:t>
      </w:r>
      <w:proofErr w:type="spellStart"/>
      <w:r w:rsidRPr="00F079FD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F079FD">
        <w:rPr>
          <w:rFonts w:ascii="Times New Roman" w:hAnsi="Times New Roman" w:cs="Times New Roman"/>
          <w:sz w:val="24"/>
          <w:szCs w:val="24"/>
        </w:rPr>
        <w:t xml:space="preserve"> of Multidisciplinary Islamic Studies: Volume 3, </w:t>
      </w:r>
      <w:proofErr w:type="spellStart"/>
      <w:r w:rsidRPr="00F079FD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F079FD">
        <w:rPr>
          <w:rFonts w:ascii="Times New Roman" w:hAnsi="Times New Roman" w:cs="Times New Roman"/>
          <w:sz w:val="24"/>
          <w:szCs w:val="24"/>
        </w:rPr>
        <w:t xml:space="preserve"> 1.</w:t>
      </w:r>
    </w:p>
    <w:p w14:paraId="4F4D1F12" w14:textId="77777777" w:rsidR="00591CA0" w:rsidRDefault="00591CA0" w:rsidP="00B0181A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79FD">
        <w:rPr>
          <w:rFonts w:ascii="Times New Roman" w:hAnsi="Times New Roman" w:cs="Times New Roman"/>
          <w:sz w:val="24"/>
          <w:szCs w:val="24"/>
        </w:rPr>
        <w:lastRenderedPageBreak/>
        <w:t>Melliana</w:t>
      </w:r>
      <w:proofErr w:type="spellEnd"/>
      <w:r w:rsidRPr="00F07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9FD">
        <w:rPr>
          <w:rFonts w:ascii="Times New Roman" w:hAnsi="Times New Roman" w:cs="Times New Roman"/>
          <w:sz w:val="24"/>
          <w:szCs w:val="24"/>
        </w:rPr>
        <w:t>Irnantri</w:t>
      </w:r>
      <w:proofErr w:type="spellEnd"/>
      <w:r w:rsidRPr="00F079FD">
        <w:rPr>
          <w:rFonts w:ascii="Times New Roman" w:hAnsi="Times New Roman" w:cs="Times New Roman"/>
          <w:sz w:val="24"/>
          <w:szCs w:val="24"/>
        </w:rPr>
        <w:t xml:space="preserve"> Dewi &amp; Nurul Hayat. 2023. </w:t>
      </w:r>
      <w:r w:rsidRPr="00B0181A">
        <w:rPr>
          <w:rFonts w:ascii="Times New Roman" w:hAnsi="Times New Roman" w:cs="Times New Roman"/>
          <w:sz w:val="24"/>
          <w:szCs w:val="24"/>
        </w:rPr>
        <w:t xml:space="preserve">Upaya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Mewujudkan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Kesetaraan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Gender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Pasangan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Suami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Istri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>)</w:t>
      </w:r>
      <w:r w:rsidRPr="00F079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79FD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F079FD">
        <w:rPr>
          <w:rFonts w:ascii="Times New Roman" w:hAnsi="Times New Roman" w:cs="Times New Roman"/>
          <w:sz w:val="24"/>
          <w:szCs w:val="24"/>
        </w:rPr>
        <w:t xml:space="preserve"> Pendidikan </w:t>
      </w:r>
      <w:proofErr w:type="spellStart"/>
      <w:r w:rsidRPr="00F079FD">
        <w:rPr>
          <w:rFonts w:ascii="Times New Roman" w:hAnsi="Times New Roman" w:cs="Times New Roman"/>
          <w:sz w:val="24"/>
          <w:szCs w:val="24"/>
        </w:rPr>
        <w:t>Sosiologi</w:t>
      </w:r>
      <w:proofErr w:type="spellEnd"/>
      <w:r w:rsidRPr="00F079FD">
        <w:rPr>
          <w:rFonts w:ascii="Times New Roman" w:hAnsi="Times New Roman" w:cs="Times New Roman"/>
          <w:sz w:val="24"/>
          <w:szCs w:val="24"/>
        </w:rPr>
        <w:t xml:space="preserve">: Volume 6 </w:t>
      </w:r>
      <w:proofErr w:type="spellStart"/>
      <w:r w:rsidRPr="00F079FD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F079FD">
        <w:rPr>
          <w:rFonts w:ascii="Times New Roman" w:hAnsi="Times New Roman" w:cs="Times New Roman"/>
          <w:sz w:val="24"/>
          <w:szCs w:val="24"/>
        </w:rPr>
        <w:t xml:space="preserve"> 1. </w:t>
      </w:r>
    </w:p>
    <w:p w14:paraId="5CADCC4E" w14:textId="7E17BFAE" w:rsidR="00591CA0" w:rsidRDefault="00591CA0" w:rsidP="00B0181A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79FD">
        <w:rPr>
          <w:rFonts w:ascii="Times New Roman" w:hAnsi="Times New Roman" w:cs="Times New Roman"/>
          <w:sz w:val="24"/>
          <w:szCs w:val="24"/>
        </w:rPr>
        <w:t>Monavia</w:t>
      </w:r>
      <w:proofErr w:type="spellEnd"/>
      <w:r w:rsidRPr="00F079FD">
        <w:rPr>
          <w:rFonts w:ascii="Times New Roman" w:hAnsi="Times New Roman" w:cs="Times New Roman"/>
          <w:sz w:val="24"/>
          <w:szCs w:val="24"/>
        </w:rPr>
        <w:t xml:space="preserve"> Ayu </w:t>
      </w:r>
      <w:proofErr w:type="spellStart"/>
      <w:r w:rsidRPr="00F079FD">
        <w:rPr>
          <w:rFonts w:ascii="Times New Roman" w:hAnsi="Times New Roman" w:cs="Times New Roman"/>
          <w:sz w:val="24"/>
          <w:szCs w:val="24"/>
        </w:rPr>
        <w:t>Rizati</w:t>
      </w:r>
      <w:proofErr w:type="spellEnd"/>
      <w:r w:rsidRPr="00F079F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079FD"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 w:rsidRPr="00F07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9FD">
        <w:rPr>
          <w:rFonts w:ascii="Times New Roman" w:hAnsi="Times New Roman" w:cs="Times New Roman"/>
          <w:sz w:val="24"/>
          <w:szCs w:val="24"/>
        </w:rPr>
        <w:t>Migran</w:t>
      </w:r>
      <w:proofErr w:type="spellEnd"/>
      <w:r w:rsidRPr="00F079FD">
        <w:rPr>
          <w:rFonts w:ascii="Times New Roman" w:hAnsi="Times New Roman" w:cs="Times New Roman"/>
          <w:sz w:val="24"/>
          <w:szCs w:val="24"/>
        </w:rPr>
        <w:t xml:space="preserve"> di Indonesia Paling Banyak di Malaysia pada 2022, </w:t>
      </w:r>
      <w:proofErr w:type="spellStart"/>
      <w:r w:rsidRPr="00F079F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A146AB">
        <w:rPr>
          <w:rFonts w:ascii="Times New Roman" w:hAnsi="Times New Roman" w:cs="Times New Roman"/>
          <w:sz w:val="24"/>
          <w:szCs w:val="24"/>
        </w:rPr>
        <w:t xml:space="preserve"> H</w:t>
      </w:r>
      <w:r w:rsidRPr="00F079FD">
        <w:rPr>
          <w:rFonts w:ascii="Times New Roman" w:hAnsi="Times New Roman" w:cs="Times New Roman"/>
          <w:sz w:val="24"/>
          <w:szCs w:val="24"/>
        </w:rPr>
        <w:t xml:space="preserve">ttps://dataindonesia.id/tenaga-kerja/detail/, </w:t>
      </w:r>
      <w:proofErr w:type="spellStart"/>
      <w:r w:rsidRPr="00F079FD">
        <w:rPr>
          <w:rFonts w:ascii="Times New Roman" w:hAnsi="Times New Roman" w:cs="Times New Roman"/>
          <w:sz w:val="24"/>
          <w:szCs w:val="24"/>
        </w:rPr>
        <w:t>diunduh</w:t>
      </w:r>
      <w:proofErr w:type="spellEnd"/>
      <w:r w:rsidRPr="00F079FD">
        <w:rPr>
          <w:rFonts w:ascii="Times New Roman" w:hAnsi="Times New Roman" w:cs="Times New Roman"/>
          <w:sz w:val="24"/>
          <w:szCs w:val="24"/>
        </w:rPr>
        <w:t xml:space="preserve"> pada 19 </w:t>
      </w:r>
      <w:proofErr w:type="spellStart"/>
      <w:r w:rsidRPr="00F079FD">
        <w:rPr>
          <w:rFonts w:ascii="Times New Roman" w:hAnsi="Times New Roman" w:cs="Times New Roman"/>
          <w:sz w:val="24"/>
          <w:szCs w:val="24"/>
        </w:rPr>
        <w:t>Maret</w:t>
      </w:r>
      <w:proofErr w:type="spellEnd"/>
      <w:r w:rsidRPr="00F079FD">
        <w:rPr>
          <w:rFonts w:ascii="Times New Roman" w:hAnsi="Times New Roman" w:cs="Times New Roman"/>
          <w:sz w:val="24"/>
          <w:szCs w:val="24"/>
        </w:rPr>
        <w:t xml:space="preserve"> 2024 </w:t>
      </w:r>
      <w:proofErr w:type="spellStart"/>
      <w:r w:rsidRPr="00F079FD">
        <w:rPr>
          <w:rFonts w:ascii="Times New Roman" w:hAnsi="Times New Roman" w:cs="Times New Roman"/>
          <w:sz w:val="24"/>
          <w:szCs w:val="24"/>
        </w:rPr>
        <w:t>pukul</w:t>
      </w:r>
      <w:proofErr w:type="spellEnd"/>
      <w:r w:rsidRPr="00F079FD">
        <w:rPr>
          <w:rFonts w:ascii="Times New Roman" w:hAnsi="Times New Roman" w:cs="Times New Roman"/>
          <w:sz w:val="24"/>
          <w:szCs w:val="24"/>
        </w:rPr>
        <w:t xml:space="preserve"> 00.27 </w:t>
      </w:r>
      <w:proofErr w:type="spellStart"/>
      <w:r w:rsidRPr="00F079FD">
        <w:rPr>
          <w:rFonts w:ascii="Times New Roman" w:hAnsi="Times New Roman" w:cs="Times New Roman"/>
          <w:sz w:val="24"/>
          <w:szCs w:val="24"/>
        </w:rPr>
        <w:t>Wita</w:t>
      </w:r>
      <w:proofErr w:type="spellEnd"/>
    </w:p>
    <w:p w14:paraId="1283B337" w14:textId="77777777" w:rsidR="00591CA0" w:rsidRDefault="00591CA0" w:rsidP="00B0181A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079FD">
        <w:rPr>
          <w:rFonts w:ascii="Times New Roman" w:hAnsi="Times New Roman" w:cs="Times New Roman"/>
          <w:sz w:val="24"/>
          <w:szCs w:val="24"/>
        </w:rPr>
        <w:t xml:space="preserve">Pusat </w:t>
      </w:r>
      <w:proofErr w:type="spellStart"/>
      <w:r w:rsidRPr="00F079FD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F079FD">
        <w:rPr>
          <w:rFonts w:ascii="Times New Roman" w:hAnsi="Times New Roman" w:cs="Times New Roman"/>
          <w:sz w:val="24"/>
          <w:szCs w:val="24"/>
        </w:rPr>
        <w:t xml:space="preserve"> Islam dan </w:t>
      </w:r>
      <w:proofErr w:type="spellStart"/>
      <w:r w:rsidRPr="00F079FD">
        <w:rPr>
          <w:rFonts w:ascii="Times New Roman" w:hAnsi="Times New Roman" w:cs="Times New Roman"/>
          <w:sz w:val="24"/>
          <w:szCs w:val="24"/>
        </w:rPr>
        <w:t>Mesir</w:t>
      </w:r>
      <w:proofErr w:type="spellEnd"/>
      <w:r w:rsidRPr="00F079FD">
        <w:rPr>
          <w:rFonts w:ascii="Times New Roman" w:hAnsi="Times New Roman" w:cs="Times New Roman"/>
          <w:sz w:val="24"/>
          <w:szCs w:val="24"/>
        </w:rPr>
        <w:t xml:space="preserve">. 1990.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Petunjuk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Jalan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Wanita Islam</w:t>
      </w:r>
      <w:r w:rsidRPr="00F079FD">
        <w:rPr>
          <w:rFonts w:ascii="Times New Roman" w:hAnsi="Times New Roman" w:cs="Times New Roman"/>
          <w:sz w:val="24"/>
          <w:szCs w:val="24"/>
        </w:rPr>
        <w:t xml:space="preserve">, Jakarta: Gema </w:t>
      </w:r>
      <w:proofErr w:type="spellStart"/>
      <w:r w:rsidRPr="00F079FD">
        <w:rPr>
          <w:rFonts w:ascii="Times New Roman" w:hAnsi="Times New Roman" w:cs="Times New Roman"/>
          <w:sz w:val="24"/>
          <w:szCs w:val="24"/>
        </w:rPr>
        <w:t>Insani</w:t>
      </w:r>
      <w:proofErr w:type="spellEnd"/>
      <w:r w:rsidRPr="00F079FD">
        <w:rPr>
          <w:rFonts w:ascii="Times New Roman" w:hAnsi="Times New Roman" w:cs="Times New Roman"/>
          <w:sz w:val="24"/>
          <w:szCs w:val="24"/>
        </w:rPr>
        <w:t xml:space="preserve"> Press.</w:t>
      </w:r>
    </w:p>
    <w:p w14:paraId="617F0784" w14:textId="77777777" w:rsidR="00591CA0" w:rsidRDefault="00591CA0" w:rsidP="00B0181A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079FD">
        <w:rPr>
          <w:rFonts w:ascii="Times New Roman" w:hAnsi="Times New Roman" w:cs="Times New Roman"/>
          <w:sz w:val="24"/>
          <w:szCs w:val="24"/>
        </w:rPr>
        <w:t xml:space="preserve">Putri </w:t>
      </w:r>
      <w:proofErr w:type="spellStart"/>
      <w:r w:rsidRPr="00F079FD">
        <w:rPr>
          <w:rFonts w:ascii="Times New Roman" w:hAnsi="Times New Roman" w:cs="Times New Roman"/>
          <w:sz w:val="24"/>
          <w:szCs w:val="24"/>
        </w:rPr>
        <w:t>Asih</w:t>
      </w:r>
      <w:proofErr w:type="spellEnd"/>
      <w:r w:rsidRPr="00F07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9FD">
        <w:rPr>
          <w:rFonts w:ascii="Times New Roman" w:hAnsi="Times New Roman" w:cs="Times New Roman"/>
          <w:sz w:val="24"/>
          <w:szCs w:val="24"/>
        </w:rPr>
        <w:t>Sulistiyo</w:t>
      </w:r>
      <w:proofErr w:type="spellEnd"/>
      <w:r w:rsidRPr="00F079FD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F079FD">
        <w:rPr>
          <w:rFonts w:ascii="Times New Roman" w:hAnsi="Times New Roman" w:cs="Times New Roman"/>
          <w:sz w:val="24"/>
          <w:szCs w:val="24"/>
        </w:rPr>
        <w:t>Ekawati</w:t>
      </w:r>
      <w:proofErr w:type="spellEnd"/>
      <w:r w:rsidRPr="00F079FD">
        <w:rPr>
          <w:rFonts w:ascii="Times New Roman" w:hAnsi="Times New Roman" w:cs="Times New Roman"/>
          <w:sz w:val="24"/>
          <w:szCs w:val="24"/>
        </w:rPr>
        <w:t xml:space="preserve"> Sri Wahyuni. 2014.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Remitan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Ekonomi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Buruh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Migran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Perempuan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Rumahtangga</w:t>
      </w:r>
      <w:proofErr w:type="spellEnd"/>
      <w:r w:rsidRPr="00F079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79FD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F07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9FD">
        <w:rPr>
          <w:rFonts w:ascii="Times New Roman" w:hAnsi="Times New Roman" w:cs="Times New Roman"/>
          <w:sz w:val="24"/>
          <w:szCs w:val="24"/>
        </w:rPr>
        <w:t>Sosiologi</w:t>
      </w:r>
      <w:proofErr w:type="spellEnd"/>
      <w:r w:rsidRPr="00F07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9FD">
        <w:rPr>
          <w:rFonts w:ascii="Times New Roman" w:hAnsi="Times New Roman" w:cs="Times New Roman"/>
          <w:sz w:val="24"/>
          <w:szCs w:val="24"/>
        </w:rPr>
        <w:t>Pedesaa</w:t>
      </w:r>
      <w:proofErr w:type="spellEnd"/>
      <w:r w:rsidRPr="00F079FD">
        <w:rPr>
          <w:rFonts w:ascii="Times New Roman" w:hAnsi="Times New Roman" w:cs="Times New Roman"/>
          <w:sz w:val="24"/>
          <w:szCs w:val="24"/>
        </w:rPr>
        <w:t xml:space="preserve">: Volume 06, </w:t>
      </w:r>
      <w:proofErr w:type="spellStart"/>
      <w:r w:rsidRPr="00F079FD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F079FD">
        <w:rPr>
          <w:rFonts w:ascii="Times New Roman" w:hAnsi="Times New Roman" w:cs="Times New Roman"/>
          <w:sz w:val="24"/>
          <w:szCs w:val="24"/>
        </w:rPr>
        <w:t xml:space="preserve"> 03.</w:t>
      </w:r>
    </w:p>
    <w:p w14:paraId="6150382E" w14:textId="77777777" w:rsidR="00591CA0" w:rsidRDefault="00591CA0" w:rsidP="00B0181A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03DAE">
        <w:rPr>
          <w:rFonts w:ascii="Times New Roman" w:hAnsi="Times New Roman" w:cs="Times New Roman"/>
          <w:sz w:val="24"/>
          <w:szCs w:val="24"/>
        </w:rPr>
        <w:t xml:space="preserve">Santoso, S., Perdana, F. W., </w:t>
      </w:r>
      <w:proofErr w:type="spellStart"/>
      <w:r w:rsidRPr="00403DAE">
        <w:rPr>
          <w:rFonts w:ascii="Times New Roman" w:hAnsi="Times New Roman" w:cs="Times New Roman"/>
          <w:sz w:val="24"/>
          <w:szCs w:val="24"/>
        </w:rPr>
        <w:t>Irwan</w:t>
      </w:r>
      <w:proofErr w:type="spellEnd"/>
      <w:r w:rsidRPr="00403DAE">
        <w:rPr>
          <w:rFonts w:ascii="Times New Roman" w:hAnsi="Times New Roman" w:cs="Times New Roman"/>
          <w:sz w:val="24"/>
          <w:szCs w:val="24"/>
        </w:rPr>
        <w:t xml:space="preserve">, I., Setiawan, B., &amp; </w:t>
      </w:r>
      <w:proofErr w:type="spellStart"/>
      <w:r w:rsidRPr="00403DAE">
        <w:rPr>
          <w:rFonts w:ascii="Times New Roman" w:hAnsi="Times New Roman" w:cs="Times New Roman"/>
          <w:sz w:val="24"/>
          <w:szCs w:val="24"/>
        </w:rPr>
        <w:t>Purboyo</w:t>
      </w:r>
      <w:proofErr w:type="spellEnd"/>
      <w:r w:rsidRPr="00403DAE">
        <w:rPr>
          <w:rFonts w:ascii="Times New Roman" w:hAnsi="Times New Roman" w:cs="Times New Roman"/>
          <w:sz w:val="24"/>
          <w:szCs w:val="24"/>
        </w:rPr>
        <w:t>, P. (2022</w:t>
      </w:r>
      <w:r w:rsidRPr="00B0181A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Penguatan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Keimigrasian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Rangka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Pencegahan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Perdagangan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Orang (TPPO)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Pengiriman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Buruh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Migran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Prosedural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Di Wilayah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Perbatasan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403DAE">
        <w:rPr>
          <w:rFonts w:ascii="Times New Roman" w:hAnsi="Times New Roman" w:cs="Times New Roman"/>
          <w:sz w:val="24"/>
          <w:szCs w:val="24"/>
        </w:rPr>
        <w:t>, 3(02)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D8825C2" w14:textId="77777777" w:rsidR="00591CA0" w:rsidRDefault="00591CA0" w:rsidP="00B0181A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79FD">
        <w:rPr>
          <w:rFonts w:ascii="Times New Roman" w:hAnsi="Times New Roman" w:cs="Times New Roman"/>
          <w:sz w:val="24"/>
          <w:szCs w:val="24"/>
        </w:rPr>
        <w:t>Suryadi</w:t>
      </w:r>
      <w:proofErr w:type="spellEnd"/>
      <w:r w:rsidRPr="00F079FD">
        <w:rPr>
          <w:rFonts w:ascii="Times New Roman" w:hAnsi="Times New Roman" w:cs="Times New Roman"/>
          <w:sz w:val="24"/>
          <w:szCs w:val="24"/>
        </w:rPr>
        <w:t xml:space="preserve">, Kasturi &amp; </w:t>
      </w:r>
      <w:proofErr w:type="spellStart"/>
      <w:r w:rsidRPr="00F079FD">
        <w:rPr>
          <w:rFonts w:ascii="Times New Roman" w:hAnsi="Times New Roman" w:cs="Times New Roman"/>
          <w:sz w:val="24"/>
          <w:szCs w:val="24"/>
        </w:rPr>
        <w:t>Yusmanto</w:t>
      </w:r>
      <w:proofErr w:type="spellEnd"/>
      <w:r w:rsidRPr="00F079FD">
        <w:rPr>
          <w:rFonts w:ascii="Times New Roman" w:hAnsi="Times New Roman" w:cs="Times New Roman"/>
          <w:sz w:val="24"/>
          <w:szCs w:val="24"/>
        </w:rPr>
        <w:t>. 2022</w:t>
      </w:r>
      <w:r w:rsidRPr="00B018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Migran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Indonesia dan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Ditinggalkan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(Family Life Behind)</w:t>
      </w:r>
      <w:r w:rsidRPr="00F079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79FD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F07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9FD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F079FD">
        <w:rPr>
          <w:rFonts w:ascii="Times New Roman" w:hAnsi="Times New Roman" w:cs="Times New Roman"/>
          <w:sz w:val="24"/>
          <w:szCs w:val="24"/>
        </w:rPr>
        <w:t xml:space="preserve"> Masyarakat Islam: Volume 7, </w:t>
      </w:r>
      <w:proofErr w:type="spellStart"/>
      <w:r w:rsidRPr="00F079FD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F079FD">
        <w:rPr>
          <w:rFonts w:ascii="Times New Roman" w:hAnsi="Times New Roman" w:cs="Times New Roman"/>
          <w:sz w:val="24"/>
          <w:szCs w:val="24"/>
        </w:rPr>
        <w:t xml:space="preserve"> 1.</w:t>
      </w:r>
    </w:p>
    <w:p w14:paraId="4B1D76A4" w14:textId="77777777" w:rsidR="00591CA0" w:rsidRDefault="00591CA0" w:rsidP="00B0181A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079FD">
        <w:rPr>
          <w:rFonts w:ascii="Times New Roman" w:hAnsi="Times New Roman" w:cs="Times New Roman"/>
          <w:sz w:val="24"/>
          <w:szCs w:val="24"/>
        </w:rPr>
        <w:t>The Holy Qur’an Al-</w:t>
      </w:r>
      <w:proofErr w:type="spellStart"/>
      <w:r w:rsidRPr="00F079FD">
        <w:rPr>
          <w:rFonts w:ascii="Times New Roman" w:hAnsi="Times New Roman" w:cs="Times New Roman"/>
          <w:sz w:val="24"/>
          <w:szCs w:val="24"/>
        </w:rPr>
        <w:t>Fatih</w:t>
      </w:r>
      <w:proofErr w:type="spellEnd"/>
      <w:r w:rsidRPr="00F079FD">
        <w:rPr>
          <w:rFonts w:ascii="Times New Roman" w:hAnsi="Times New Roman" w:cs="Times New Roman"/>
          <w:sz w:val="24"/>
          <w:szCs w:val="24"/>
        </w:rPr>
        <w:t>. 2012</w:t>
      </w:r>
      <w:r w:rsidRPr="00B0181A">
        <w:rPr>
          <w:rFonts w:ascii="Times New Roman" w:hAnsi="Times New Roman" w:cs="Times New Roman"/>
          <w:sz w:val="24"/>
          <w:szCs w:val="24"/>
        </w:rPr>
        <w:t>. Al-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Qur’anul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Karim Tafsir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Perkata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Tajwid Kode Arab</w:t>
      </w:r>
      <w:r w:rsidRPr="00F079FD">
        <w:rPr>
          <w:rFonts w:ascii="Times New Roman" w:hAnsi="Times New Roman" w:cs="Times New Roman"/>
          <w:sz w:val="24"/>
          <w:szCs w:val="24"/>
        </w:rPr>
        <w:t xml:space="preserve">, Jakarta Timur: PT </w:t>
      </w:r>
      <w:proofErr w:type="spellStart"/>
      <w:r w:rsidRPr="00F079FD">
        <w:rPr>
          <w:rFonts w:ascii="Times New Roman" w:hAnsi="Times New Roman" w:cs="Times New Roman"/>
          <w:sz w:val="24"/>
          <w:szCs w:val="24"/>
        </w:rPr>
        <w:t>Insan</w:t>
      </w:r>
      <w:proofErr w:type="spellEnd"/>
      <w:r w:rsidRPr="00F079FD">
        <w:rPr>
          <w:rFonts w:ascii="Times New Roman" w:hAnsi="Times New Roman" w:cs="Times New Roman"/>
          <w:sz w:val="24"/>
          <w:szCs w:val="24"/>
        </w:rPr>
        <w:t xml:space="preserve"> Media Pustaka.</w:t>
      </w:r>
    </w:p>
    <w:p w14:paraId="445D5263" w14:textId="77777777" w:rsidR="00591CA0" w:rsidRPr="00F079FD" w:rsidRDefault="00591CA0" w:rsidP="00B0181A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5803">
        <w:rPr>
          <w:rFonts w:ascii="Times New Roman" w:hAnsi="Times New Roman" w:cs="Times New Roman"/>
          <w:sz w:val="24"/>
          <w:szCs w:val="24"/>
        </w:rPr>
        <w:t>Wahyono</w:t>
      </w:r>
      <w:proofErr w:type="spellEnd"/>
      <w:r w:rsidRPr="00AF5803">
        <w:rPr>
          <w:rFonts w:ascii="Times New Roman" w:hAnsi="Times New Roman" w:cs="Times New Roman"/>
          <w:sz w:val="24"/>
          <w:szCs w:val="24"/>
        </w:rPr>
        <w:t xml:space="preserve">, E., </w:t>
      </w:r>
      <w:proofErr w:type="spellStart"/>
      <w:r w:rsidRPr="00AF5803">
        <w:rPr>
          <w:rFonts w:ascii="Times New Roman" w:hAnsi="Times New Roman" w:cs="Times New Roman"/>
          <w:sz w:val="24"/>
          <w:szCs w:val="24"/>
        </w:rPr>
        <w:t>Kolopaking</w:t>
      </w:r>
      <w:proofErr w:type="spellEnd"/>
      <w:r w:rsidRPr="00AF5803">
        <w:rPr>
          <w:rFonts w:ascii="Times New Roman" w:hAnsi="Times New Roman" w:cs="Times New Roman"/>
          <w:sz w:val="24"/>
          <w:szCs w:val="24"/>
        </w:rPr>
        <w:t xml:space="preserve">, L. M., </w:t>
      </w:r>
      <w:proofErr w:type="spellStart"/>
      <w:r w:rsidRPr="00AF5803">
        <w:rPr>
          <w:rFonts w:ascii="Times New Roman" w:hAnsi="Times New Roman" w:cs="Times New Roman"/>
          <w:sz w:val="24"/>
          <w:szCs w:val="24"/>
        </w:rPr>
        <w:t>Sumarti</w:t>
      </w:r>
      <w:proofErr w:type="spellEnd"/>
      <w:r w:rsidRPr="00AF5803">
        <w:rPr>
          <w:rFonts w:ascii="Times New Roman" w:hAnsi="Times New Roman" w:cs="Times New Roman"/>
          <w:sz w:val="24"/>
          <w:szCs w:val="24"/>
        </w:rPr>
        <w:t xml:space="preserve">, T., &amp; </w:t>
      </w:r>
      <w:proofErr w:type="spellStart"/>
      <w:r w:rsidRPr="00AF5803">
        <w:rPr>
          <w:rFonts w:ascii="Times New Roman" w:hAnsi="Times New Roman" w:cs="Times New Roman"/>
          <w:sz w:val="24"/>
          <w:szCs w:val="24"/>
        </w:rPr>
        <w:t>Hubeis</w:t>
      </w:r>
      <w:proofErr w:type="spellEnd"/>
      <w:r w:rsidRPr="00AF5803">
        <w:rPr>
          <w:rFonts w:ascii="Times New Roman" w:hAnsi="Times New Roman" w:cs="Times New Roman"/>
          <w:sz w:val="24"/>
          <w:szCs w:val="24"/>
        </w:rPr>
        <w:t xml:space="preserve">, A. V. S. (2019). </w:t>
      </w:r>
      <w:proofErr w:type="spellStart"/>
      <w:r w:rsidRPr="00AF5803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Pr="00AF5803">
        <w:rPr>
          <w:rFonts w:ascii="Times New Roman" w:hAnsi="Times New Roman" w:cs="Times New Roman"/>
          <w:sz w:val="24"/>
          <w:szCs w:val="24"/>
        </w:rPr>
        <w:t xml:space="preserve"> digital dan </w:t>
      </w:r>
      <w:proofErr w:type="spellStart"/>
      <w:r w:rsidRPr="00AF5803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AF58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803">
        <w:rPr>
          <w:rFonts w:ascii="Times New Roman" w:hAnsi="Times New Roman" w:cs="Times New Roman"/>
          <w:sz w:val="24"/>
          <w:szCs w:val="24"/>
        </w:rPr>
        <w:t>kewirausahaan</w:t>
      </w:r>
      <w:proofErr w:type="spellEnd"/>
      <w:r w:rsidRPr="00AF58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803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AF58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803">
        <w:rPr>
          <w:rFonts w:ascii="Times New Roman" w:hAnsi="Times New Roman" w:cs="Times New Roman"/>
          <w:sz w:val="24"/>
          <w:szCs w:val="24"/>
        </w:rPr>
        <w:t>buruh</w:t>
      </w:r>
      <w:proofErr w:type="spellEnd"/>
      <w:r w:rsidRPr="00AF58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803">
        <w:rPr>
          <w:rFonts w:ascii="Times New Roman" w:hAnsi="Times New Roman" w:cs="Times New Roman"/>
          <w:sz w:val="24"/>
          <w:szCs w:val="24"/>
        </w:rPr>
        <w:t>migran</w:t>
      </w:r>
      <w:proofErr w:type="spellEnd"/>
      <w:r w:rsidRPr="00AF58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803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Pr="00AF580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F5803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AF58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803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AF58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803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AF5803">
        <w:rPr>
          <w:rFonts w:ascii="Times New Roman" w:hAnsi="Times New Roman" w:cs="Times New Roman"/>
          <w:sz w:val="24"/>
          <w:szCs w:val="24"/>
        </w:rPr>
        <w:t>, 16(1)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B2E6D84" w14:textId="77777777" w:rsidR="00591CA0" w:rsidRDefault="00591CA0" w:rsidP="00B0181A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3DAE">
        <w:rPr>
          <w:rFonts w:ascii="Times New Roman" w:hAnsi="Times New Roman" w:cs="Times New Roman"/>
          <w:sz w:val="24"/>
          <w:szCs w:val="24"/>
        </w:rPr>
        <w:t>Wulan</w:t>
      </w:r>
      <w:proofErr w:type="spellEnd"/>
      <w:r w:rsidRPr="00403DAE">
        <w:rPr>
          <w:rFonts w:ascii="Times New Roman" w:hAnsi="Times New Roman" w:cs="Times New Roman"/>
          <w:sz w:val="24"/>
          <w:szCs w:val="24"/>
        </w:rPr>
        <w:t xml:space="preserve">, T. R., </w:t>
      </w:r>
      <w:proofErr w:type="spellStart"/>
      <w:r w:rsidRPr="00403DAE">
        <w:rPr>
          <w:rFonts w:ascii="Times New Roman" w:hAnsi="Times New Roman" w:cs="Times New Roman"/>
          <w:sz w:val="24"/>
          <w:szCs w:val="24"/>
        </w:rPr>
        <w:t>Wijayanti</w:t>
      </w:r>
      <w:proofErr w:type="spellEnd"/>
      <w:r w:rsidRPr="00403DAE">
        <w:rPr>
          <w:rFonts w:ascii="Times New Roman" w:hAnsi="Times New Roman" w:cs="Times New Roman"/>
          <w:sz w:val="24"/>
          <w:szCs w:val="24"/>
        </w:rPr>
        <w:t xml:space="preserve">, S., &amp; Santoso, J. (2023). </w:t>
      </w:r>
      <w:r w:rsidRPr="00B0181A">
        <w:rPr>
          <w:rFonts w:ascii="Times New Roman" w:hAnsi="Times New Roman" w:cs="Times New Roman"/>
          <w:sz w:val="24"/>
          <w:szCs w:val="24"/>
        </w:rPr>
        <w:t xml:space="preserve">Model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Anak-Anak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Migran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di Malaysia.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Prosiding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Konferensi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Nasional </w:t>
      </w:r>
      <w:proofErr w:type="spellStart"/>
      <w:r w:rsidRPr="00B0181A">
        <w:rPr>
          <w:rFonts w:ascii="Times New Roman" w:hAnsi="Times New Roman" w:cs="Times New Roman"/>
          <w:sz w:val="24"/>
          <w:szCs w:val="24"/>
        </w:rPr>
        <w:t>Sosiologi</w:t>
      </w:r>
      <w:proofErr w:type="spellEnd"/>
      <w:r w:rsidRPr="00B0181A">
        <w:rPr>
          <w:rFonts w:ascii="Times New Roman" w:hAnsi="Times New Roman" w:cs="Times New Roman"/>
          <w:sz w:val="24"/>
          <w:szCs w:val="24"/>
        </w:rPr>
        <w:t xml:space="preserve"> (PKNS)</w:t>
      </w:r>
      <w:r w:rsidRPr="00403DAE">
        <w:rPr>
          <w:rFonts w:ascii="Times New Roman" w:hAnsi="Times New Roman" w:cs="Times New Roman"/>
          <w:sz w:val="24"/>
          <w:szCs w:val="24"/>
        </w:rPr>
        <w:t>, 1(1)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EF49B9" w14:textId="797B9FD6" w:rsidR="007040EC" w:rsidRDefault="007040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9F0A477" w14:textId="77777777" w:rsidR="007040EC" w:rsidRDefault="007040EC" w:rsidP="007040EC">
      <w:pPr>
        <w:spacing w:after="0" w:line="240" w:lineRule="auto"/>
        <w:rPr>
          <w:rFonts w:ascii="Trebuchet MS" w:hAnsi="Trebuchet MS"/>
          <w:i/>
          <w:sz w:val="56"/>
          <w:szCs w:val="56"/>
          <w:u w:val="single"/>
        </w:rPr>
      </w:pPr>
      <w:proofErr w:type="spellStart"/>
      <w:r>
        <w:rPr>
          <w:rFonts w:ascii="Trebuchet MS" w:hAnsi="Trebuchet MS"/>
          <w:i/>
          <w:sz w:val="56"/>
          <w:szCs w:val="56"/>
          <w:u w:val="single"/>
        </w:rPr>
        <w:t>Jurnal</w:t>
      </w:r>
      <w:proofErr w:type="spellEnd"/>
      <w:r>
        <w:rPr>
          <w:rFonts w:ascii="Trebuchet MS" w:hAnsi="Trebuchet MS"/>
          <w:i/>
          <w:sz w:val="56"/>
          <w:szCs w:val="56"/>
          <w:u w:val="single"/>
        </w:rPr>
        <w:t xml:space="preserve"> Kajian Gender dan Anak</w:t>
      </w:r>
    </w:p>
    <w:p w14:paraId="7FE2581F" w14:textId="77777777" w:rsidR="007040EC" w:rsidRDefault="007040EC" w:rsidP="007040EC">
      <w:pPr>
        <w:spacing w:before="80" w:after="0" w:line="240" w:lineRule="auto"/>
        <w:rPr>
          <w:rFonts w:ascii="Book Antiqua" w:hAnsi="Book Antiqua"/>
          <w:i/>
          <w:color w:val="000000"/>
          <w:sz w:val="20"/>
          <w:szCs w:val="20"/>
        </w:rPr>
      </w:pPr>
    </w:p>
    <w:p w14:paraId="295B96DF" w14:textId="77777777" w:rsidR="007040EC" w:rsidRDefault="007040EC" w:rsidP="007040EC">
      <w:pPr>
        <w:spacing w:before="80" w:after="0" w:line="240" w:lineRule="auto"/>
        <w:rPr>
          <w:rFonts w:ascii="Book Antiqua" w:hAnsi="Book Antiqua"/>
          <w:i/>
          <w:color w:val="000000"/>
          <w:sz w:val="20"/>
          <w:szCs w:val="20"/>
        </w:rPr>
      </w:pPr>
      <w:r>
        <w:rPr>
          <w:rFonts w:ascii="Book Antiqua" w:hAnsi="Book Antiqua"/>
          <w:i/>
          <w:color w:val="000000"/>
          <w:sz w:val="20"/>
          <w:szCs w:val="20"/>
        </w:rPr>
        <w:t xml:space="preserve">Jl. T. Rizal </w:t>
      </w:r>
      <w:proofErr w:type="spellStart"/>
      <w:r>
        <w:rPr>
          <w:rFonts w:ascii="Book Antiqua" w:hAnsi="Book Antiqua"/>
          <w:i/>
          <w:color w:val="000000"/>
          <w:sz w:val="20"/>
          <w:szCs w:val="20"/>
        </w:rPr>
        <w:t>Nurdin</w:t>
      </w:r>
      <w:proofErr w:type="spellEnd"/>
      <w:r>
        <w:rPr>
          <w:rFonts w:ascii="Book Antiqua" w:hAnsi="Book Antiqua"/>
          <w:i/>
          <w:color w:val="000000"/>
          <w:sz w:val="20"/>
          <w:szCs w:val="20"/>
        </w:rPr>
        <w:t xml:space="preserve"> Km. 4,5 </w:t>
      </w:r>
      <w:proofErr w:type="spellStart"/>
      <w:r>
        <w:rPr>
          <w:rFonts w:ascii="Book Antiqua" w:hAnsi="Book Antiqua"/>
          <w:i/>
          <w:color w:val="000000"/>
          <w:sz w:val="20"/>
          <w:szCs w:val="20"/>
        </w:rPr>
        <w:t>Sihitang</w:t>
      </w:r>
      <w:proofErr w:type="spellEnd"/>
      <w:r>
        <w:rPr>
          <w:rFonts w:ascii="Book Antiqua" w:hAnsi="Book Antiqua"/>
          <w:i/>
          <w:color w:val="000000"/>
          <w:sz w:val="20"/>
          <w:szCs w:val="20"/>
        </w:rPr>
        <w:t xml:space="preserve"> 22733 </w:t>
      </w:r>
      <w:proofErr w:type="spellStart"/>
      <w:r>
        <w:rPr>
          <w:rFonts w:ascii="Book Antiqua" w:hAnsi="Book Antiqua"/>
          <w:i/>
          <w:color w:val="000000"/>
          <w:sz w:val="20"/>
          <w:szCs w:val="20"/>
        </w:rPr>
        <w:t>Padangsidimpuan</w:t>
      </w:r>
      <w:proofErr w:type="spellEnd"/>
      <w:r>
        <w:rPr>
          <w:rFonts w:ascii="Book Antiqua" w:hAnsi="Book Antiqua"/>
          <w:i/>
          <w:color w:val="000000"/>
          <w:sz w:val="20"/>
          <w:szCs w:val="20"/>
        </w:rPr>
        <w:t>, North Sumatera, Indonesian.</w:t>
      </w:r>
    </w:p>
    <w:p w14:paraId="39B7BB5C" w14:textId="77777777" w:rsidR="007040EC" w:rsidRDefault="007040EC" w:rsidP="007040EC">
      <w:pPr>
        <w:spacing w:before="80" w:after="0" w:line="240" w:lineRule="auto"/>
        <w:rPr>
          <w:rFonts w:ascii="Book Antiqua" w:hAnsi="Book Antiqua"/>
          <w:i/>
          <w:color w:val="000000"/>
          <w:sz w:val="20"/>
          <w:szCs w:val="20"/>
        </w:rPr>
      </w:pPr>
      <w:r>
        <w:rPr>
          <w:rFonts w:ascii="Book Antiqua" w:hAnsi="Book Antiqua"/>
          <w:i/>
          <w:color w:val="000000"/>
          <w:sz w:val="20"/>
          <w:szCs w:val="20"/>
        </w:rPr>
        <w:t xml:space="preserve">Phone: (+62) 634  22080  </w:t>
      </w:r>
      <w:proofErr w:type="spellStart"/>
      <w:r>
        <w:rPr>
          <w:rFonts w:ascii="Book Antiqua" w:hAnsi="Book Antiqua"/>
          <w:i/>
          <w:color w:val="000000"/>
          <w:sz w:val="20"/>
          <w:szCs w:val="20"/>
        </w:rPr>
        <w:t>Faximili</w:t>
      </w:r>
      <w:proofErr w:type="spellEnd"/>
      <w:r>
        <w:rPr>
          <w:rFonts w:ascii="Book Antiqua" w:hAnsi="Book Antiqua"/>
          <w:i/>
          <w:color w:val="000000"/>
          <w:sz w:val="20"/>
          <w:szCs w:val="20"/>
        </w:rPr>
        <w:t xml:space="preserve">: (+62) 634 24022 </w:t>
      </w:r>
      <w:proofErr w:type="gramStart"/>
      <w:r>
        <w:rPr>
          <w:rFonts w:ascii="Book Antiqua" w:hAnsi="Book Antiqua"/>
          <w:i/>
          <w:color w:val="000000"/>
          <w:sz w:val="20"/>
          <w:szCs w:val="20"/>
        </w:rPr>
        <w:t>e-mail</w:t>
      </w:r>
      <w:proofErr w:type="gramEnd"/>
      <w:r>
        <w:rPr>
          <w:rFonts w:ascii="Book Antiqua" w:hAnsi="Book Antiqua"/>
          <w:i/>
          <w:color w:val="000000"/>
          <w:sz w:val="20"/>
          <w:szCs w:val="20"/>
        </w:rPr>
        <w:t>: lp2miain.padangsidimpuan@gmail.com</w:t>
      </w:r>
    </w:p>
    <w:p w14:paraId="589B83CC" w14:textId="77777777" w:rsidR="007040EC" w:rsidRPr="00D25B23" w:rsidRDefault="007040EC" w:rsidP="007040EC">
      <w:pPr>
        <w:spacing w:before="80"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0EDD0596" w14:textId="48B234EC" w:rsidR="007040EC" w:rsidRPr="007040EC" w:rsidRDefault="007040EC" w:rsidP="007040EC">
      <w:pPr>
        <w:spacing w:before="80"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  <w:lang w:val="sv-SE"/>
        </w:rPr>
      </w:pPr>
      <w:r>
        <w:rPr>
          <w:rFonts w:ascii="Times New Roman" w:hAnsi="Times New Roman"/>
          <w:b/>
          <w:sz w:val="32"/>
          <w:szCs w:val="32"/>
          <w:u w:val="single"/>
          <w:lang w:val="sv-SE"/>
        </w:rPr>
        <w:t>MANUSCRIPT</w:t>
      </w:r>
      <w:r w:rsidRPr="00D23DA0">
        <w:rPr>
          <w:rFonts w:ascii="Times New Roman" w:hAnsi="Times New Roman"/>
          <w:b/>
          <w:sz w:val="32"/>
          <w:szCs w:val="32"/>
          <w:u w:val="single"/>
          <w:lang w:val="sv-SE"/>
        </w:rPr>
        <w:t xml:space="preserve"> EVALUATION SHEET</w:t>
      </w:r>
    </w:p>
    <w:p w14:paraId="502BF7C6" w14:textId="77777777" w:rsidR="007040EC" w:rsidRDefault="007040EC" w:rsidP="007040EC">
      <w:pPr>
        <w:spacing w:before="80" w:after="0" w:line="240" w:lineRule="auto"/>
        <w:rPr>
          <w:rFonts w:ascii="Times New Roman" w:hAnsi="Times New Roman"/>
          <w:b/>
          <w:bCs/>
        </w:rPr>
      </w:pPr>
      <w:r w:rsidRPr="00A570A3">
        <w:rPr>
          <w:rFonts w:ascii="Times New Roman" w:hAnsi="Times New Roman"/>
          <w:b/>
          <w:bCs/>
        </w:rPr>
        <w:t>Title</w:t>
      </w:r>
      <w:r w:rsidRPr="00A570A3">
        <w:rPr>
          <w:rFonts w:ascii="Times New Roman" w:hAnsi="Times New Roman"/>
          <w:b/>
          <w:bCs/>
        </w:rPr>
        <w:tab/>
        <w:t>:</w:t>
      </w:r>
      <w:r>
        <w:rPr>
          <w:rFonts w:ascii="Times New Roman" w:hAnsi="Times New Roman"/>
          <w:b/>
          <w:bCs/>
        </w:rPr>
        <w:t xml:space="preserve"> </w:t>
      </w:r>
    </w:p>
    <w:p w14:paraId="41CD4E2E" w14:textId="77777777" w:rsidR="007040EC" w:rsidRPr="00A570A3" w:rsidRDefault="007040EC" w:rsidP="007040EC">
      <w:pPr>
        <w:spacing w:before="80" w:after="0" w:line="240" w:lineRule="auto"/>
        <w:rPr>
          <w:rFonts w:ascii="Times New Roman" w:hAnsi="Times New Roman"/>
          <w:b/>
          <w:bCs/>
        </w:rPr>
      </w:pPr>
      <w:r w:rsidRPr="00A570A3">
        <w:rPr>
          <w:rFonts w:ascii="Times New Roman" w:hAnsi="Times New Roman"/>
          <w:b/>
          <w:bCs/>
        </w:rPr>
        <w:t>A.  Evaluation objects:</w:t>
      </w:r>
    </w:p>
    <w:p w14:paraId="7C3D2016" w14:textId="77777777" w:rsidR="007040EC" w:rsidRPr="009D4760" w:rsidRDefault="007040EC" w:rsidP="007040EC">
      <w:pPr>
        <w:spacing w:before="80" w:after="0" w:line="240" w:lineRule="auto"/>
        <w:ind w:left="4320"/>
        <w:rPr>
          <w:rFonts w:ascii="Times New Roman" w:hAnsi="Times New Roman"/>
          <w:b/>
          <w:bCs/>
          <w:sz w:val="20"/>
          <w:szCs w:val="20"/>
        </w:rPr>
      </w:pPr>
      <w:r w:rsidRPr="00A570A3">
        <w:rPr>
          <w:rFonts w:ascii="Times New Roman" w:hAnsi="Times New Roman"/>
        </w:rPr>
        <w:tab/>
      </w:r>
      <w:r w:rsidRPr="00A570A3">
        <w:rPr>
          <w:rFonts w:ascii="Times New Roman" w:hAnsi="Times New Roman"/>
        </w:rPr>
        <w:tab/>
      </w:r>
      <w:r w:rsidRPr="00A570A3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A570A3">
        <w:rPr>
          <w:rFonts w:ascii="Times New Roman" w:hAnsi="Times New Roman"/>
          <w:b/>
          <w:bCs/>
        </w:rPr>
        <w:tab/>
      </w:r>
      <w:r w:rsidRPr="00A570A3">
        <w:rPr>
          <w:rFonts w:ascii="Times New Roman" w:hAnsi="Times New Roman"/>
        </w:rPr>
        <w:tab/>
      </w:r>
      <w:r w:rsidRPr="00A570A3">
        <w:rPr>
          <w:rFonts w:ascii="Times New Roman" w:hAnsi="Times New Roman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5"/>
        <w:gridCol w:w="711"/>
        <w:gridCol w:w="709"/>
        <w:gridCol w:w="1061"/>
      </w:tblGrid>
      <w:tr w:rsidR="007040EC" w:rsidRPr="00A570A3" w14:paraId="0F59C723" w14:textId="77777777" w:rsidTr="007F7EBA">
        <w:tc>
          <w:tcPr>
            <w:tcW w:w="7308" w:type="dxa"/>
            <w:shd w:val="clear" w:color="auto" w:fill="auto"/>
          </w:tcPr>
          <w:p w14:paraId="5004E2FA" w14:textId="77777777" w:rsidR="007040EC" w:rsidRPr="009721FA" w:rsidRDefault="007040EC" w:rsidP="007F7EBA">
            <w:pPr>
              <w:spacing w:before="8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14:paraId="66847BBE" w14:textId="77777777" w:rsidR="007040EC" w:rsidRPr="009721FA" w:rsidRDefault="007040EC" w:rsidP="007F7EBA">
            <w:pPr>
              <w:spacing w:before="80" w:after="0" w:line="240" w:lineRule="auto"/>
              <w:rPr>
                <w:rFonts w:ascii="Times New Roman" w:hAnsi="Times New Roman"/>
                <w:highlight w:val="yellow"/>
              </w:rPr>
            </w:pPr>
            <w:r w:rsidRPr="009721FA">
              <w:rPr>
                <w:rFonts w:ascii="Times New Roman" w:hAnsi="Times New Roman"/>
              </w:rPr>
              <w:t xml:space="preserve">   </w:t>
            </w:r>
            <w:r w:rsidRPr="009721F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Yes         </w:t>
            </w:r>
          </w:p>
        </w:tc>
        <w:tc>
          <w:tcPr>
            <w:tcW w:w="720" w:type="dxa"/>
            <w:shd w:val="clear" w:color="auto" w:fill="auto"/>
          </w:tcPr>
          <w:p w14:paraId="038C0996" w14:textId="77777777" w:rsidR="007040EC" w:rsidRPr="009721FA" w:rsidRDefault="007040EC" w:rsidP="007F7EBA">
            <w:pPr>
              <w:spacing w:before="80" w:after="0" w:line="240" w:lineRule="auto"/>
              <w:rPr>
                <w:rFonts w:ascii="Times New Roman" w:hAnsi="Times New Roman"/>
                <w:highlight w:val="yellow"/>
              </w:rPr>
            </w:pPr>
            <w:r w:rsidRPr="009721F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No  </w:t>
            </w:r>
          </w:p>
        </w:tc>
        <w:tc>
          <w:tcPr>
            <w:tcW w:w="720" w:type="dxa"/>
            <w:shd w:val="clear" w:color="auto" w:fill="auto"/>
          </w:tcPr>
          <w:p w14:paraId="2E585FA3" w14:textId="77777777" w:rsidR="007040EC" w:rsidRPr="009721FA" w:rsidRDefault="007040EC" w:rsidP="007F7EBA">
            <w:pPr>
              <w:spacing w:before="80" w:after="0" w:line="240" w:lineRule="auto"/>
              <w:rPr>
                <w:rFonts w:ascii="Times New Roman" w:hAnsi="Times New Roman"/>
                <w:highlight w:val="yellow"/>
              </w:rPr>
            </w:pPr>
            <w:r w:rsidRPr="009721F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See  Comment</w:t>
            </w:r>
          </w:p>
        </w:tc>
      </w:tr>
      <w:tr w:rsidR="007040EC" w:rsidRPr="00A570A3" w14:paraId="634092FC" w14:textId="77777777" w:rsidTr="007F7EBA">
        <w:trPr>
          <w:trHeight w:val="331"/>
        </w:trPr>
        <w:tc>
          <w:tcPr>
            <w:tcW w:w="7308" w:type="dxa"/>
            <w:shd w:val="clear" w:color="auto" w:fill="auto"/>
          </w:tcPr>
          <w:p w14:paraId="023931CE" w14:textId="77777777" w:rsidR="007040EC" w:rsidRPr="009721FA" w:rsidRDefault="007040EC" w:rsidP="007F7EBA">
            <w:pPr>
              <w:spacing w:before="80" w:after="0" w:line="240" w:lineRule="auto"/>
              <w:rPr>
                <w:rFonts w:ascii="Times New Roman" w:hAnsi="Times New Roman"/>
              </w:rPr>
            </w:pPr>
            <w:r w:rsidRPr="009721FA">
              <w:rPr>
                <w:rFonts w:ascii="Times New Roman" w:hAnsi="Times New Roman"/>
              </w:rPr>
              <w:t xml:space="preserve">1.   Does the manuscript reflect an academic writing?   </w:t>
            </w:r>
          </w:p>
        </w:tc>
        <w:tc>
          <w:tcPr>
            <w:tcW w:w="720" w:type="dxa"/>
            <w:shd w:val="clear" w:color="auto" w:fill="auto"/>
          </w:tcPr>
          <w:p w14:paraId="67386621" w14:textId="77777777" w:rsidR="007040EC" w:rsidRPr="009721FA" w:rsidRDefault="007040EC" w:rsidP="007F7EBA">
            <w:pPr>
              <w:spacing w:before="80"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20" w:type="dxa"/>
            <w:shd w:val="clear" w:color="auto" w:fill="auto"/>
          </w:tcPr>
          <w:p w14:paraId="79B2E5F7" w14:textId="77777777" w:rsidR="007040EC" w:rsidRPr="009721FA" w:rsidRDefault="007040EC" w:rsidP="007F7EBA">
            <w:pPr>
              <w:spacing w:before="80"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20" w:type="dxa"/>
            <w:shd w:val="clear" w:color="auto" w:fill="auto"/>
          </w:tcPr>
          <w:p w14:paraId="5F2D2DBD" w14:textId="77777777" w:rsidR="007040EC" w:rsidRPr="009721FA" w:rsidRDefault="007040EC" w:rsidP="007F7EBA">
            <w:pPr>
              <w:spacing w:before="80" w:after="0" w:line="240" w:lineRule="auto"/>
              <w:rPr>
                <w:rFonts w:ascii="Times New Roman" w:hAnsi="Times New Roman"/>
                <w:highlight w:val="yellow"/>
              </w:rPr>
            </w:pPr>
          </w:p>
        </w:tc>
      </w:tr>
      <w:tr w:rsidR="007040EC" w:rsidRPr="00A570A3" w14:paraId="470897AA" w14:textId="77777777" w:rsidTr="007F7EBA">
        <w:trPr>
          <w:trHeight w:val="331"/>
        </w:trPr>
        <w:tc>
          <w:tcPr>
            <w:tcW w:w="7308" w:type="dxa"/>
            <w:shd w:val="clear" w:color="auto" w:fill="auto"/>
          </w:tcPr>
          <w:p w14:paraId="3F53B9E5" w14:textId="77777777" w:rsidR="007040EC" w:rsidRPr="009721FA" w:rsidRDefault="007040EC" w:rsidP="007F7EBA">
            <w:pPr>
              <w:tabs>
                <w:tab w:val="num" w:pos="720"/>
              </w:tabs>
              <w:spacing w:before="80" w:after="0" w:line="240" w:lineRule="auto"/>
              <w:rPr>
                <w:rFonts w:ascii="Times New Roman" w:hAnsi="Times New Roman"/>
              </w:rPr>
            </w:pPr>
            <w:r w:rsidRPr="009721FA">
              <w:rPr>
                <w:rFonts w:ascii="Times New Roman" w:hAnsi="Times New Roman"/>
              </w:rPr>
              <w:t>2.   Does the title represent its content?</w:t>
            </w:r>
          </w:p>
        </w:tc>
        <w:tc>
          <w:tcPr>
            <w:tcW w:w="720" w:type="dxa"/>
            <w:shd w:val="clear" w:color="auto" w:fill="auto"/>
          </w:tcPr>
          <w:p w14:paraId="0A0F52B2" w14:textId="77777777" w:rsidR="007040EC" w:rsidRPr="009721FA" w:rsidRDefault="007040EC" w:rsidP="007F7EBA">
            <w:pPr>
              <w:spacing w:before="80"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20" w:type="dxa"/>
            <w:shd w:val="clear" w:color="auto" w:fill="auto"/>
          </w:tcPr>
          <w:p w14:paraId="08E43B9A" w14:textId="77777777" w:rsidR="007040EC" w:rsidRPr="009721FA" w:rsidRDefault="007040EC" w:rsidP="007F7EBA">
            <w:pPr>
              <w:spacing w:before="80"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20" w:type="dxa"/>
            <w:shd w:val="clear" w:color="auto" w:fill="auto"/>
          </w:tcPr>
          <w:p w14:paraId="36CF3A9E" w14:textId="77777777" w:rsidR="007040EC" w:rsidRPr="009721FA" w:rsidRDefault="007040EC" w:rsidP="007F7EBA">
            <w:pPr>
              <w:spacing w:before="80" w:after="0" w:line="240" w:lineRule="auto"/>
              <w:rPr>
                <w:rFonts w:ascii="Times New Roman" w:hAnsi="Times New Roman"/>
                <w:highlight w:val="yellow"/>
              </w:rPr>
            </w:pPr>
          </w:p>
        </w:tc>
      </w:tr>
      <w:tr w:rsidR="007040EC" w:rsidRPr="00A570A3" w14:paraId="24F00151" w14:textId="77777777" w:rsidTr="007F7EBA">
        <w:trPr>
          <w:trHeight w:val="331"/>
        </w:trPr>
        <w:tc>
          <w:tcPr>
            <w:tcW w:w="7308" w:type="dxa"/>
            <w:shd w:val="clear" w:color="auto" w:fill="auto"/>
          </w:tcPr>
          <w:p w14:paraId="2FAF2D8D" w14:textId="77777777" w:rsidR="007040EC" w:rsidRPr="009721FA" w:rsidRDefault="007040EC" w:rsidP="007F7EBA">
            <w:pPr>
              <w:tabs>
                <w:tab w:val="num" w:pos="720"/>
              </w:tabs>
              <w:spacing w:before="80" w:after="0" w:line="240" w:lineRule="auto"/>
              <w:rPr>
                <w:rFonts w:ascii="Times New Roman" w:hAnsi="Times New Roman"/>
                <w:lang w:val="sv-SE"/>
              </w:rPr>
            </w:pPr>
            <w:r w:rsidRPr="009721FA">
              <w:rPr>
                <w:rFonts w:ascii="Times New Roman" w:hAnsi="Times New Roman"/>
              </w:rPr>
              <w:t>3.   Does the abstract reflect the content?</w:t>
            </w:r>
          </w:p>
        </w:tc>
        <w:tc>
          <w:tcPr>
            <w:tcW w:w="720" w:type="dxa"/>
            <w:shd w:val="clear" w:color="auto" w:fill="auto"/>
          </w:tcPr>
          <w:p w14:paraId="6E733710" w14:textId="77777777" w:rsidR="007040EC" w:rsidRPr="009721FA" w:rsidRDefault="007040EC" w:rsidP="007F7EBA">
            <w:pPr>
              <w:spacing w:before="80" w:after="0" w:line="240" w:lineRule="auto"/>
              <w:rPr>
                <w:rFonts w:ascii="Times New Roman" w:hAnsi="Times New Roman"/>
                <w:highlight w:val="yellow"/>
                <w:lang w:val="sv-SE"/>
              </w:rPr>
            </w:pPr>
          </w:p>
        </w:tc>
        <w:tc>
          <w:tcPr>
            <w:tcW w:w="720" w:type="dxa"/>
            <w:shd w:val="clear" w:color="auto" w:fill="auto"/>
          </w:tcPr>
          <w:p w14:paraId="55144D88" w14:textId="77777777" w:rsidR="007040EC" w:rsidRPr="009721FA" w:rsidRDefault="007040EC" w:rsidP="007F7EBA">
            <w:pPr>
              <w:spacing w:before="80" w:after="0" w:line="240" w:lineRule="auto"/>
              <w:rPr>
                <w:rFonts w:ascii="Times New Roman" w:hAnsi="Times New Roman"/>
                <w:highlight w:val="yellow"/>
                <w:lang w:val="sv-SE"/>
              </w:rPr>
            </w:pPr>
          </w:p>
        </w:tc>
        <w:tc>
          <w:tcPr>
            <w:tcW w:w="720" w:type="dxa"/>
            <w:shd w:val="clear" w:color="auto" w:fill="auto"/>
          </w:tcPr>
          <w:p w14:paraId="06EF49D4" w14:textId="77777777" w:rsidR="007040EC" w:rsidRPr="009721FA" w:rsidRDefault="007040EC" w:rsidP="007F7EBA">
            <w:pPr>
              <w:spacing w:before="80" w:after="0" w:line="240" w:lineRule="auto"/>
              <w:rPr>
                <w:rFonts w:ascii="Times New Roman" w:hAnsi="Times New Roman"/>
                <w:highlight w:val="yellow"/>
                <w:lang w:val="sv-SE"/>
              </w:rPr>
            </w:pPr>
          </w:p>
        </w:tc>
      </w:tr>
      <w:tr w:rsidR="007040EC" w:rsidRPr="00A570A3" w14:paraId="03B57EE3" w14:textId="77777777" w:rsidTr="007F7EBA">
        <w:trPr>
          <w:trHeight w:val="331"/>
        </w:trPr>
        <w:tc>
          <w:tcPr>
            <w:tcW w:w="7308" w:type="dxa"/>
            <w:shd w:val="clear" w:color="auto" w:fill="auto"/>
          </w:tcPr>
          <w:p w14:paraId="266F35DA" w14:textId="77777777" w:rsidR="007040EC" w:rsidRPr="009721FA" w:rsidRDefault="007040EC" w:rsidP="007F7EBA">
            <w:pPr>
              <w:tabs>
                <w:tab w:val="num" w:pos="720"/>
              </w:tabs>
              <w:spacing w:before="80" w:after="0" w:line="240" w:lineRule="auto"/>
              <w:ind w:left="360" w:hanging="360"/>
              <w:rPr>
                <w:rFonts w:ascii="Times New Roman" w:hAnsi="Times New Roman"/>
                <w:lang w:val="sv-SE"/>
              </w:rPr>
            </w:pPr>
            <w:r w:rsidRPr="009721FA">
              <w:rPr>
                <w:rFonts w:ascii="Times New Roman" w:hAnsi="Times New Roman"/>
              </w:rPr>
              <w:t>4.   Do the keywords indicate the scope of the research</w:t>
            </w:r>
            <w:r w:rsidRPr="009721FA">
              <w:rPr>
                <w:rFonts w:ascii="Times New Roman" w:hAnsi="Times New Roman"/>
                <w:lang w:val="sv-SE"/>
              </w:rPr>
              <w:t>?</w:t>
            </w:r>
          </w:p>
        </w:tc>
        <w:tc>
          <w:tcPr>
            <w:tcW w:w="720" w:type="dxa"/>
            <w:shd w:val="clear" w:color="auto" w:fill="auto"/>
          </w:tcPr>
          <w:p w14:paraId="1371B33B" w14:textId="77777777" w:rsidR="007040EC" w:rsidRPr="009721FA" w:rsidRDefault="007040EC" w:rsidP="007F7EBA">
            <w:pPr>
              <w:spacing w:before="80" w:after="0" w:line="240" w:lineRule="auto"/>
              <w:rPr>
                <w:rFonts w:ascii="Times New Roman" w:hAnsi="Times New Roman"/>
                <w:highlight w:val="yellow"/>
                <w:lang w:val="sv-SE"/>
              </w:rPr>
            </w:pPr>
          </w:p>
        </w:tc>
        <w:tc>
          <w:tcPr>
            <w:tcW w:w="720" w:type="dxa"/>
            <w:shd w:val="clear" w:color="auto" w:fill="auto"/>
          </w:tcPr>
          <w:p w14:paraId="0BF59968" w14:textId="77777777" w:rsidR="007040EC" w:rsidRPr="009721FA" w:rsidRDefault="007040EC" w:rsidP="007F7EBA">
            <w:pPr>
              <w:spacing w:before="80" w:after="0" w:line="240" w:lineRule="auto"/>
              <w:rPr>
                <w:rFonts w:ascii="Times New Roman" w:hAnsi="Times New Roman"/>
                <w:highlight w:val="yellow"/>
                <w:lang w:val="sv-SE"/>
              </w:rPr>
            </w:pPr>
          </w:p>
        </w:tc>
        <w:tc>
          <w:tcPr>
            <w:tcW w:w="720" w:type="dxa"/>
            <w:shd w:val="clear" w:color="auto" w:fill="auto"/>
          </w:tcPr>
          <w:p w14:paraId="680ADC62" w14:textId="77777777" w:rsidR="007040EC" w:rsidRPr="009721FA" w:rsidRDefault="007040EC" w:rsidP="007F7EBA">
            <w:pPr>
              <w:spacing w:before="80" w:after="0" w:line="240" w:lineRule="auto"/>
              <w:rPr>
                <w:rFonts w:ascii="Times New Roman" w:hAnsi="Times New Roman"/>
                <w:highlight w:val="yellow"/>
                <w:lang w:val="sv-SE"/>
              </w:rPr>
            </w:pPr>
          </w:p>
        </w:tc>
      </w:tr>
      <w:tr w:rsidR="007040EC" w:rsidRPr="00A570A3" w14:paraId="34BB98D5" w14:textId="77777777" w:rsidTr="007F7EBA">
        <w:trPr>
          <w:trHeight w:val="331"/>
        </w:trPr>
        <w:tc>
          <w:tcPr>
            <w:tcW w:w="7308" w:type="dxa"/>
            <w:shd w:val="clear" w:color="auto" w:fill="auto"/>
          </w:tcPr>
          <w:p w14:paraId="64D1716D" w14:textId="77777777" w:rsidR="007040EC" w:rsidRPr="009721FA" w:rsidRDefault="007040EC" w:rsidP="007F7EBA">
            <w:pPr>
              <w:tabs>
                <w:tab w:val="num" w:pos="720"/>
              </w:tabs>
              <w:spacing w:before="80" w:after="0" w:line="240" w:lineRule="auto"/>
              <w:ind w:left="360" w:hanging="360"/>
              <w:rPr>
                <w:rFonts w:ascii="Times New Roman" w:hAnsi="Times New Roman"/>
                <w:lang w:val="sv-SE"/>
              </w:rPr>
            </w:pPr>
            <w:r w:rsidRPr="009721FA">
              <w:rPr>
                <w:rFonts w:ascii="Times New Roman" w:hAnsi="Times New Roman"/>
                <w:lang w:val="sv-SE"/>
              </w:rPr>
              <w:t xml:space="preserve">5.   Does the </w:t>
            </w:r>
            <w:proofErr w:type="spellStart"/>
            <w:r w:rsidRPr="009721FA">
              <w:rPr>
                <w:rFonts w:ascii="Times New Roman" w:hAnsi="Times New Roman"/>
                <w:lang w:val="sv-SE"/>
              </w:rPr>
              <w:t>author</w:t>
            </w:r>
            <w:proofErr w:type="spellEnd"/>
            <w:r w:rsidRPr="009721FA">
              <w:rPr>
                <w:rFonts w:ascii="Times New Roman" w:hAnsi="Times New Roman"/>
                <w:lang w:val="sv-SE"/>
              </w:rPr>
              <w:t xml:space="preserve"> use </w:t>
            </w:r>
            <w:proofErr w:type="spellStart"/>
            <w:r w:rsidRPr="009721FA">
              <w:rPr>
                <w:rFonts w:ascii="Times New Roman" w:hAnsi="Times New Roman"/>
                <w:lang w:val="sv-SE"/>
              </w:rPr>
              <w:t>appropriate</w:t>
            </w:r>
            <w:proofErr w:type="spellEnd"/>
            <w:r w:rsidRPr="009721FA">
              <w:rPr>
                <w:rFonts w:ascii="Times New Roman" w:hAnsi="Times New Roman"/>
                <w:lang w:val="sv-SE"/>
              </w:rPr>
              <w:t xml:space="preserve"> </w:t>
            </w:r>
            <w:proofErr w:type="spellStart"/>
            <w:r w:rsidRPr="009721FA">
              <w:rPr>
                <w:rFonts w:ascii="Times New Roman" w:hAnsi="Times New Roman"/>
                <w:lang w:val="sv-SE"/>
              </w:rPr>
              <w:t>methodology</w:t>
            </w:r>
            <w:proofErr w:type="spellEnd"/>
            <w:r w:rsidRPr="009721FA">
              <w:rPr>
                <w:rFonts w:ascii="Times New Roman" w:hAnsi="Times New Roman"/>
                <w:lang w:val="sv-SE"/>
              </w:rPr>
              <w:t>/approach?</w:t>
            </w:r>
          </w:p>
        </w:tc>
        <w:tc>
          <w:tcPr>
            <w:tcW w:w="720" w:type="dxa"/>
            <w:shd w:val="clear" w:color="auto" w:fill="auto"/>
          </w:tcPr>
          <w:p w14:paraId="51F94DD2" w14:textId="77777777" w:rsidR="007040EC" w:rsidRPr="009721FA" w:rsidRDefault="007040EC" w:rsidP="007F7EBA">
            <w:pPr>
              <w:spacing w:before="80" w:after="0" w:line="240" w:lineRule="auto"/>
              <w:rPr>
                <w:rFonts w:ascii="Times New Roman" w:hAnsi="Times New Roman"/>
                <w:highlight w:val="yellow"/>
                <w:lang w:val="sv-SE"/>
              </w:rPr>
            </w:pPr>
          </w:p>
        </w:tc>
        <w:tc>
          <w:tcPr>
            <w:tcW w:w="720" w:type="dxa"/>
            <w:shd w:val="clear" w:color="auto" w:fill="auto"/>
          </w:tcPr>
          <w:p w14:paraId="642B485B" w14:textId="77777777" w:rsidR="007040EC" w:rsidRPr="009721FA" w:rsidRDefault="007040EC" w:rsidP="007F7EBA">
            <w:pPr>
              <w:spacing w:before="80" w:after="0" w:line="240" w:lineRule="auto"/>
              <w:rPr>
                <w:rFonts w:ascii="Times New Roman" w:hAnsi="Times New Roman"/>
                <w:highlight w:val="yellow"/>
                <w:lang w:val="sv-SE"/>
              </w:rPr>
            </w:pPr>
          </w:p>
        </w:tc>
        <w:tc>
          <w:tcPr>
            <w:tcW w:w="720" w:type="dxa"/>
            <w:shd w:val="clear" w:color="auto" w:fill="auto"/>
          </w:tcPr>
          <w:p w14:paraId="6B83A771" w14:textId="77777777" w:rsidR="007040EC" w:rsidRPr="009721FA" w:rsidRDefault="007040EC" w:rsidP="007F7EBA">
            <w:pPr>
              <w:spacing w:before="80" w:after="0" w:line="240" w:lineRule="auto"/>
              <w:rPr>
                <w:rFonts w:ascii="Times New Roman" w:hAnsi="Times New Roman"/>
                <w:highlight w:val="yellow"/>
                <w:lang w:val="sv-SE"/>
              </w:rPr>
            </w:pPr>
          </w:p>
        </w:tc>
      </w:tr>
      <w:tr w:rsidR="007040EC" w:rsidRPr="00A570A3" w14:paraId="6DE887F5" w14:textId="77777777" w:rsidTr="007F7EBA">
        <w:trPr>
          <w:trHeight w:val="331"/>
        </w:trPr>
        <w:tc>
          <w:tcPr>
            <w:tcW w:w="7308" w:type="dxa"/>
            <w:shd w:val="clear" w:color="auto" w:fill="auto"/>
          </w:tcPr>
          <w:p w14:paraId="1BE2E3BF" w14:textId="77777777" w:rsidR="007040EC" w:rsidRPr="009721FA" w:rsidRDefault="007040EC" w:rsidP="007F7EBA">
            <w:pPr>
              <w:tabs>
                <w:tab w:val="num" w:pos="720"/>
              </w:tabs>
              <w:spacing w:before="80" w:after="0" w:line="240" w:lineRule="auto"/>
              <w:rPr>
                <w:rFonts w:ascii="Times New Roman" w:hAnsi="Times New Roman"/>
                <w:lang w:val="sv-SE"/>
              </w:rPr>
            </w:pPr>
            <w:r w:rsidRPr="009721FA">
              <w:rPr>
                <w:rFonts w:ascii="Times New Roman" w:hAnsi="Times New Roman"/>
                <w:lang w:val="sv-SE"/>
              </w:rPr>
              <w:t xml:space="preserve">6.   Does the </w:t>
            </w:r>
            <w:proofErr w:type="spellStart"/>
            <w:r w:rsidRPr="009721FA">
              <w:rPr>
                <w:rFonts w:ascii="Times New Roman" w:hAnsi="Times New Roman"/>
                <w:lang w:val="sv-SE"/>
              </w:rPr>
              <w:t>author</w:t>
            </w:r>
            <w:proofErr w:type="spellEnd"/>
            <w:r w:rsidRPr="009721FA">
              <w:rPr>
                <w:rFonts w:ascii="Times New Roman" w:hAnsi="Times New Roman"/>
                <w:lang w:val="sv-SE"/>
              </w:rPr>
              <w:t xml:space="preserve"> present valid and </w:t>
            </w:r>
            <w:proofErr w:type="spellStart"/>
            <w:r w:rsidRPr="009721FA">
              <w:rPr>
                <w:rFonts w:ascii="Times New Roman" w:hAnsi="Times New Roman"/>
                <w:lang w:val="sv-SE"/>
              </w:rPr>
              <w:t>reasonable</w:t>
            </w:r>
            <w:proofErr w:type="spellEnd"/>
            <w:r w:rsidRPr="009721FA">
              <w:rPr>
                <w:rFonts w:ascii="Times New Roman" w:hAnsi="Times New Roman"/>
                <w:lang w:val="sv-SE"/>
              </w:rPr>
              <w:t xml:space="preserve"> data?</w:t>
            </w:r>
          </w:p>
        </w:tc>
        <w:tc>
          <w:tcPr>
            <w:tcW w:w="720" w:type="dxa"/>
            <w:shd w:val="clear" w:color="auto" w:fill="auto"/>
          </w:tcPr>
          <w:p w14:paraId="6A47CAFC" w14:textId="77777777" w:rsidR="007040EC" w:rsidRPr="009721FA" w:rsidRDefault="007040EC" w:rsidP="007F7EBA">
            <w:pPr>
              <w:spacing w:before="80" w:after="0" w:line="240" w:lineRule="auto"/>
              <w:rPr>
                <w:rFonts w:ascii="Times New Roman" w:hAnsi="Times New Roman"/>
                <w:highlight w:val="yellow"/>
                <w:lang w:val="sv-SE"/>
              </w:rPr>
            </w:pPr>
          </w:p>
        </w:tc>
        <w:tc>
          <w:tcPr>
            <w:tcW w:w="720" w:type="dxa"/>
            <w:shd w:val="clear" w:color="auto" w:fill="auto"/>
          </w:tcPr>
          <w:p w14:paraId="5F431304" w14:textId="77777777" w:rsidR="007040EC" w:rsidRPr="009721FA" w:rsidRDefault="007040EC" w:rsidP="007F7EBA">
            <w:pPr>
              <w:spacing w:before="80" w:after="0" w:line="240" w:lineRule="auto"/>
              <w:rPr>
                <w:rFonts w:ascii="Times New Roman" w:hAnsi="Times New Roman"/>
                <w:highlight w:val="yellow"/>
                <w:lang w:val="sv-SE"/>
              </w:rPr>
            </w:pPr>
          </w:p>
        </w:tc>
        <w:tc>
          <w:tcPr>
            <w:tcW w:w="720" w:type="dxa"/>
            <w:shd w:val="clear" w:color="auto" w:fill="auto"/>
          </w:tcPr>
          <w:p w14:paraId="2B3D68C1" w14:textId="77777777" w:rsidR="007040EC" w:rsidRPr="009721FA" w:rsidRDefault="007040EC" w:rsidP="007F7EBA">
            <w:pPr>
              <w:spacing w:before="80" w:after="0" w:line="240" w:lineRule="auto"/>
              <w:rPr>
                <w:rFonts w:ascii="Times New Roman" w:hAnsi="Times New Roman"/>
                <w:highlight w:val="yellow"/>
                <w:lang w:val="sv-SE"/>
              </w:rPr>
            </w:pPr>
          </w:p>
        </w:tc>
      </w:tr>
      <w:tr w:rsidR="007040EC" w:rsidRPr="00A570A3" w14:paraId="3C6247C9" w14:textId="77777777" w:rsidTr="007F7EBA">
        <w:trPr>
          <w:trHeight w:val="331"/>
        </w:trPr>
        <w:tc>
          <w:tcPr>
            <w:tcW w:w="7308" w:type="dxa"/>
            <w:shd w:val="clear" w:color="auto" w:fill="auto"/>
          </w:tcPr>
          <w:p w14:paraId="0CB4A5A9" w14:textId="77777777" w:rsidR="007040EC" w:rsidRPr="009721FA" w:rsidRDefault="007040EC" w:rsidP="007F7EBA">
            <w:pPr>
              <w:tabs>
                <w:tab w:val="num" w:pos="720"/>
              </w:tabs>
              <w:spacing w:before="80" w:after="0" w:line="240" w:lineRule="auto"/>
              <w:ind w:left="357" w:hanging="357"/>
              <w:rPr>
                <w:rFonts w:ascii="Times New Roman" w:hAnsi="Times New Roman"/>
                <w:lang w:val="sv-SE"/>
              </w:rPr>
            </w:pPr>
            <w:r w:rsidRPr="009721FA">
              <w:rPr>
                <w:rFonts w:ascii="Times New Roman" w:hAnsi="Times New Roman"/>
                <w:lang w:val="sv-SE"/>
              </w:rPr>
              <w:t xml:space="preserve">7.   Does the </w:t>
            </w:r>
            <w:proofErr w:type="spellStart"/>
            <w:r w:rsidRPr="009721FA">
              <w:rPr>
                <w:rFonts w:ascii="Times New Roman" w:hAnsi="Times New Roman"/>
                <w:lang w:val="sv-SE"/>
              </w:rPr>
              <w:t>author</w:t>
            </w:r>
            <w:proofErr w:type="spellEnd"/>
            <w:r w:rsidRPr="009721FA">
              <w:rPr>
                <w:rFonts w:ascii="Times New Roman" w:hAnsi="Times New Roman"/>
                <w:lang w:val="sv-SE"/>
              </w:rPr>
              <w:t xml:space="preserve"> </w:t>
            </w:r>
            <w:proofErr w:type="spellStart"/>
            <w:r w:rsidRPr="009721FA">
              <w:rPr>
                <w:rFonts w:ascii="Times New Roman" w:hAnsi="Times New Roman"/>
                <w:lang w:val="sv-SE"/>
              </w:rPr>
              <w:t>accurately</w:t>
            </w:r>
            <w:proofErr w:type="spellEnd"/>
            <w:r w:rsidRPr="009721FA">
              <w:rPr>
                <w:rFonts w:ascii="Times New Roman" w:hAnsi="Times New Roman"/>
                <w:lang w:val="sv-SE"/>
              </w:rPr>
              <w:t xml:space="preserve"> inte</w:t>
            </w:r>
            <w:r>
              <w:rPr>
                <w:rFonts w:ascii="Times New Roman" w:hAnsi="Times New Roman"/>
                <w:lang w:val="sv-SE"/>
              </w:rPr>
              <w:t>r</w:t>
            </w:r>
            <w:r w:rsidRPr="009721FA">
              <w:rPr>
                <w:rFonts w:ascii="Times New Roman" w:hAnsi="Times New Roman"/>
                <w:lang w:val="sv-SE"/>
              </w:rPr>
              <w:t>pret the data?</w:t>
            </w:r>
          </w:p>
        </w:tc>
        <w:tc>
          <w:tcPr>
            <w:tcW w:w="720" w:type="dxa"/>
            <w:shd w:val="clear" w:color="auto" w:fill="auto"/>
          </w:tcPr>
          <w:p w14:paraId="09440E5A" w14:textId="77777777" w:rsidR="007040EC" w:rsidRPr="009721FA" w:rsidRDefault="007040EC" w:rsidP="007F7EBA">
            <w:pPr>
              <w:spacing w:before="80" w:after="0" w:line="240" w:lineRule="auto"/>
              <w:rPr>
                <w:rFonts w:ascii="Times New Roman" w:hAnsi="Times New Roman"/>
                <w:highlight w:val="yellow"/>
                <w:lang w:val="sv-SE"/>
              </w:rPr>
            </w:pPr>
          </w:p>
        </w:tc>
        <w:tc>
          <w:tcPr>
            <w:tcW w:w="720" w:type="dxa"/>
            <w:shd w:val="clear" w:color="auto" w:fill="auto"/>
          </w:tcPr>
          <w:p w14:paraId="12E750E4" w14:textId="77777777" w:rsidR="007040EC" w:rsidRPr="009721FA" w:rsidRDefault="007040EC" w:rsidP="007F7EBA">
            <w:pPr>
              <w:spacing w:before="80" w:after="0" w:line="240" w:lineRule="auto"/>
              <w:rPr>
                <w:rFonts w:ascii="Times New Roman" w:hAnsi="Times New Roman"/>
                <w:highlight w:val="yellow"/>
                <w:lang w:val="sv-SE"/>
              </w:rPr>
            </w:pPr>
          </w:p>
        </w:tc>
        <w:tc>
          <w:tcPr>
            <w:tcW w:w="720" w:type="dxa"/>
            <w:shd w:val="clear" w:color="auto" w:fill="auto"/>
          </w:tcPr>
          <w:p w14:paraId="4F16E529" w14:textId="77777777" w:rsidR="007040EC" w:rsidRPr="009721FA" w:rsidRDefault="007040EC" w:rsidP="007F7EBA">
            <w:pPr>
              <w:spacing w:before="80" w:after="0" w:line="240" w:lineRule="auto"/>
              <w:rPr>
                <w:rFonts w:ascii="Times New Roman" w:hAnsi="Times New Roman"/>
                <w:highlight w:val="yellow"/>
                <w:lang w:val="sv-SE"/>
              </w:rPr>
            </w:pPr>
          </w:p>
        </w:tc>
      </w:tr>
      <w:tr w:rsidR="007040EC" w:rsidRPr="00A570A3" w14:paraId="55521B05" w14:textId="77777777" w:rsidTr="007F7EBA">
        <w:trPr>
          <w:trHeight w:val="369"/>
        </w:trPr>
        <w:tc>
          <w:tcPr>
            <w:tcW w:w="7308" w:type="dxa"/>
            <w:shd w:val="clear" w:color="auto" w:fill="auto"/>
          </w:tcPr>
          <w:p w14:paraId="2168C775" w14:textId="77777777" w:rsidR="007040EC" w:rsidRPr="009721FA" w:rsidRDefault="007040EC" w:rsidP="007F7EBA">
            <w:pPr>
              <w:spacing w:before="80" w:after="0" w:line="240" w:lineRule="auto"/>
              <w:ind w:left="357" w:hanging="357"/>
              <w:rPr>
                <w:rFonts w:ascii="Times New Roman" w:hAnsi="Times New Roman"/>
                <w:lang w:val="sv-SE"/>
              </w:rPr>
            </w:pPr>
            <w:r w:rsidRPr="009721FA">
              <w:rPr>
                <w:rFonts w:ascii="Times New Roman" w:hAnsi="Times New Roman"/>
                <w:lang w:val="sv-SE"/>
              </w:rPr>
              <w:t xml:space="preserve">8.   Does the </w:t>
            </w:r>
            <w:proofErr w:type="spellStart"/>
            <w:r w:rsidRPr="009721FA">
              <w:rPr>
                <w:rFonts w:ascii="Times New Roman" w:hAnsi="Times New Roman"/>
                <w:lang w:val="sv-SE"/>
              </w:rPr>
              <w:t>author</w:t>
            </w:r>
            <w:proofErr w:type="spellEnd"/>
            <w:r w:rsidRPr="009721FA">
              <w:rPr>
                <w:rFonts w:ascii="Times New Roman" w:hAnsi="Times New Roman"/>
                <w:lang w:val="sv-SE"/>
              </w:rPr>
              <w:t xml:space="preserve"> present a relevant </w:t>
            </w:r>
            <w:proofErr w:type="spellStart"/>
            <w:r w:rsidRPr="009721FA">
              <w:rPr>
                <w:rFonts w:ascii="Times New Roman" w:hAnsi="Times New Roman"/>
                <w:lang w:val="sv-SE"/>
              </w:rPr>
              <w:t>discussion</w:t>
            </w:r>
            <w:proofErr w:type="spellEnd"/>
            <w:r w:rsidRPr="009721FA">
              <w:rPr>
                <w:rFonts w:ascii="Times New Roman" w:hAnsi="Times New Roman"/>
                <w:lang w:val="sv-SE"/>
              </w:rPr>
              <w:t>/</w:t>
            </w:r>
            <w:proofErr w:type="spellStart"/>
            <w:r w:rsidRPr="009721FA">
              <w:rPr>
                <w:rFonts w:ascii="Times New Roman" w:hAnsi="Times New Roman"/>
                <w:lang w:val="sv-SE"/>
              </w:rPr>
              <w:t>analysis</w:t>
            </w:r>
            <w:proofErr w:type="spellEnd"/>
            <w:r w:rsidRPr="009721FA">
              <w:rPr>
                <w:rFonts w:ascii="Times New Roman" w:hAnsi="Times New Roman"/>
                <w:lang w:val="sv-SE"/>
              </w:rPr>
              <w:t xml:space="preserve"> to the </w:t>
            </w:r>
            <w:proofErr w:type="spellStart"/>
            <w:r w:rsidRPr="009721FA">
              <w:rPr>
                <w:rFonts w:ascii="Times New Roman" w:hAnsi="Times New Roman"/>
                <w:lang w:val="sv-SE"/>
              </w:rPr>
              <w:t>result</w:t>
            </w:r>
            <w:proofErr w:type="spellEnd"/>
            <w:r w:rsidRPr="009721FA">
              <w:rPr>
                <w:rFonts w:ascii="Times New Roman" w:hAnsi="Times New Roman"/>
                <w:lang w:val="sv-SE"/>
              </w:rPr>
              <w:t xml:space="preserve"> </w:t>
            </w:r>
            <w:proofErr w:type="spellStart"/>
            <w:r w:rsidRPr="009721FA">
              <w:rPr>
                <w:rFonts w:ascii="Times New Roman" w:hAnsi="Times New Roman"/>
                <w:lang w:val="sv-SE"/>
              </w:rPr>
              <w:t>of</w:t>
            </w:r>
            <w:proofErr w:type="spellEnd"/>
            <w:r w:rsidRPr="009721FA">
              <w:rPr>
                <w:rFonts w:ascii="Times New Roman" w:hAnsi="Times New Roman"/>
                <w:lang w:val="sv-SE"/>
              </w:rPr>
              <w:t xml:space="preserve"> the </w:t>
            </w:r>
            <w:proofErr w:type="spellStart"/>
            <w:r w:rsidRPr="009721FA">
              <w:rPr>
                <w:rFonts w:ascii="Times New Roman" w:hAnsi="Times New Roman"/>
                <w:lang w:val="sv-SE"/>
              </w:rPr>
              <w:t>study</w:t>
            </w:r>
            <w:proofErr w:type="spellEnd"/>
            <w:r w:rsidRPr="009721FA">
              <w:rPr>
                <w:rFonts w:ascii="Times New Roman" w:hAnsi="Times New Roman"/>
                <w:lang w:val="sv-SE"/>
              </w:rPr>
              <w:t>?</w:t>
            </w:r>
          </w:p>
        </w:tc>
        <w:tc>
          <w:tcPr>
            <w:tcW w:w="720" w:type="dxa"/>
            <w:shd w:val="clear" w:color="auto" w:fill="auto"/>
          </w:tcPr>
          <w:p w14:paraId="4BB89A63" w14:textId="77777777" w:rsidR="007040EC" w:rsidRPr="009721FA" w:rsidRDefault="007040EC" w:rsidP="007F7EBA">
            <w:pPr>
              <w:spacing w:before="80" w:after="0" w:line="240" w:lineRule="auto"/>
              <w:rPr>
                <w:rFonts w:ascii="Times New Roman" w:hAnsi="Times New Roman"/>
                <w:highlight w:val="yellow"/>
                <w:lang w:val="sv-SE"/>
              </w:rPr>
            </w:pPr>
          </w:p>
        </w:tc>
        <w:tc>
          <w:tcPr>
            <w:tcW w:w="720" w:type="dxa"/>
            <w:shd w:val="clear" w:color="auto" w:fill="auto"/>
          </w:tcPr>
          <w:p w14:paraId="04079B5D" w14:textId="77777777" w:rsidR="007040EC" w:rsidRPr="009721FA" w:rsidRDefault="007040EC" w:rsidP="007F7EBA">
            <w:pPr>
              <w:spacing w:before="80" w:after="0" w:line="240" w:lineRule="auto"/>
              <w:rPr>
                <w:rFonts w:ascii="Times New Roman" w:hAnsi="Times New Roman"/>
                <w:highlight w:val="yellow"/>
                <w:lang w:val="sv-SE"/>
              </w:rPr>
            </w:pPr>
          </w:p>
        </w:tc>
        <w:tc>
          <w:tcPr>
            <w:tcW w:w="720" w:type="dxa"/>
            <w:shd w:val="clear" w:color="auto" w:fill="auto"/>
          </w:tcPr>
          <w:p w14:paraId="32DFF8A2" w14:textId="77777777" w:rsidR="007040EC" w:rsidRPr="009721FA" w:rsidRDefault="007040EC" w:rsidP="007F7EBA">
            <w:pPr>
              <w:spacing w:before="80" w:after="0" w:line="240" w:lineRule="auto"/>
              <w:rPr>
                <w:rFonts w:ascii="Times New Roman" w:hAnsi="Times New Roman"/>
                <w:highlight w:val="yellow"/>
                <w:lang w:val="sv-SE"/>
              </w:rPr>
            </w:pPr>
          </w:p>
        </w:tc>
      </w:tr>
      <w:tr w:rsidR="007040EC" w:rsidRPr="00A570A3" w14:paraId="373AEDEB" w14:textId="77777777" w:rsidTr="007F7EBA">
        <w:trPr>
          <w:trHeight w:val="331"/>
        </w:trPr>
        <w:tc>
          <w:tcPr>
            <w:tcW w:w="7308" w:type="dxa"/>
            <w:shd w:val="clear" w:color="auto" w:fill="auto"/>
          </w:tcPr>
          <w:p w14:paraId="49E3632F" w14:textId="77777777" w:rsidR="007040EC" w:rsidRPr="009721FA" w:rsidRDefault="007040EC" w:rsidP="007F7EBA">
            <w:pPr>
              <w:spacing w:before="80" w:after="0" w:line="240" w:lineRule="auto"/>
              <w:rPr>
                <w:rFonts w:ascii="Times New Roman" w:hAnsi="Times New Roman"/>
                <w:lang w:val="sv-SE"/>
              </w:rPr>
            </w:pPr>
            <w:r w:rsidRPr="009721FA">
              <w:rPr>
                <w:rFonts w:ascii="Times New Roman" w:hAnsi="Times New Roman"/>
                <w:lang w:val="sv-SE"/>
              </w:rPr>
              <w:t xml:space="preserve">9.   Does the </w:t>
            </w:r>
            <w:proofErr w:type="spellStart"/>
            <w:r w:rsidRPr="009721FA">
              <w:rPr>
                <w:rFonts w:ascii="Times New Roman" w:hAnsi="Times New Roman"/>
                <w:lang w:val="sv-SE"/>
              </w:rPr>
              <w:t>author</w:t>
            </w:r>
            <w:proofErr w:type="spellEnd"/>
            <w:r w:rsidRPr="009721FA">
              <w:rPr>
                <w:rFonts w:ascii="Times New Roman" w:hAnsi="Times New Roman"/>
                <w:lang w:val="sv-SE"/>
              </w:rPr>
              <w:t xml:space="preserve"> use appropriate references?</w:t>
            </w:r>
          </w:p>
        </w:tc>
        <w:tc>
          <w:tcPr>
            <w:tcW w:w="720" w:type="dxa"/>
            <w:shd w:val="clear" w:color="auto" w:fill="auto"/>
          </w:tcPr>
          <w:p w14:paraId="3360F025" w14:textId="77777777" w:rsidR="007040EC" w:rsidRPr="009721FA" w:rsidRDefault="007040EC" w:rsidP="007F7EBA">
            <w:pPr>
              <w:spacing w:before="80" w:after="0" w:line="240" w:lineRule="auto"/>
              <w:rPr>
                <w:rFonts w:ascii="Times New Roman" w:hAnsi="Times New Roman"/>
                <w:highlight w:val="yellow"/>
                <w:lang w:val="sv-SE"/>
              </w:rPr>
            </w:pPr>
          </w:p>
        </w:tc>
        <w:tc>
          <w:tcPr>
            <w:tcW w:w="720" w:type="dxa"/>
            <w:shd w:val="clear" w:color="auto" w:fill="auto"/>
          </w:tcPr>
          <w:p w14:paraId="28E98EC3" w14:textId="77777777" w:rsidR="007040EC" w:rsidRPr="009721FA" w:rsidRDefault="007040EC" w:rsidP="007F7EBA">
            <w:pPr>
              <w:spacing w:before="80" w:after="0" w:line="240" w:lineRule="auto"/>
              <w:rPr>
                <w:rFonts w:ascii="Times New Roman" w:hAnsi="Times New Roman"/>
                <w:highlight w:val="yellow"/>
                <w:lang w:val="sv-SE"/>
              </w:rPr>
            </w:pPr>
          </w:p>
        </w:tc>
        <w:tc>
          <w:tcPr>
            <w:tcW w:w="720" w:type="dxa"/>
            <w:shd w:val="clear" w:color="auto" w:fill="auto"/>
          </w:tcPr>
          <w:p w14:paraId="2316A815" w14:textId="77777777" w:rsidR="007040EC" w:rsidRPr="009721FA" w:rsidRDefault="007040EC" w:rsidP="007F7EBA">
            <w:pPr>
              <w:spacing w:before="80" w:after="0" w:line="240" w:lineRule="auto"/>
              <w:rPr>
                <w:rFonts w:ascii="Times New Roman" w:hAnsi="Times New Roman"/>
                <w:highlight w:val="yellow"/>
                <w:lang w:val="sv-SE"/>
              </w:rPr>
            </w:pPr>
          </w:p>
        </w:tc>
      </w:tr>
    </w:tbl>
    <w:p w14:paraId="6AC6245D" w14:textId="77777777" w:rsidR="007040EC" w:rsidRPr="00A570A3" w:rsidRDefault="007040EC" w:rsidP="007040EC">
      <w:pPr>
        <w:spacing w:before="80" w:after="0" w:line="240" w:lineRule="auto"/>
        <w:rPr>
          <w:rFonts w:ascii="Times New Roman" w:hAnsi="Times New Roman"/>
          <w:b/>
          <w:sz w:val="20"/>
          <w:szCs w:val="20"/>
          <w:lang w:val="sv-SE"/>
        </w:rPr>
      </w:pPr>
      <w:r w:rsidRPr="00A570A3">
        <w:rPr>
          <w:rFonts w:ascii="Times New Roman" w:hAnsi="Times New Roman"/>
          <w:b/>
          <w:sz w:val="20"/>
          <w:szCs w:val="20"/>
          <w:lang w:val="sv-SE"/>
        </w:rPr>
        <w:t xml:space="preserve">                                                                                                                                     </w:t>
      </w:r>
    </w:p>
    <w:tbl>
      <w:tblPr>
        <w:tblW w:w="9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1"/>
        <w:gridCol w:w="638"/>
        <w:gridCol w:w="683"/>
        <w:gridCol w:w="828"/>
        <w:gridCol w:w="771"/>
      </w:tblGrid>
      <w:tr w:rsidR="007040EC" w:rsidRPr="00A570A3" w14:paraId="6DC14F66" w14:textId="77777777" w:rsidTr="007F7EBA">
        <w:trPr>
          <w:trHeight w:val="567"/>
        </w:trPr>
        <w:tc>
          <w:tcPr>
            <w:tcW w:w="6091" w:type="dxa"/>
            <w:shd w:val="clear" w:color="auto" w:fill="auto"/>
          </w:tcPr>
          <w:p w14:paraId="4E6DF560" w14:textId="77777777" w:rsidR="007040EC" w:rsidRPr="009721FA" w:rsidRDefault="007040EC" w:rsidP="007F7EBA">
            <w:pPr>
              <w:spacing w:before="80" w:after="0" w:line="240" w:lineRule="auto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638" w:type="dxa"/>
            <w:shd w:val="clear" w:color="auto" w:fill="auto"/>
          </w:tcPr>
          <w:p w14:paraId="6B6B4BCC" w14:textId="77777777" w:rsidR="007040EC" w:rsidRPr="009721FA" w:rsidRDefault="007040EC" w:rsidP="007F7EBA">
            <w:pPr>
              <w:spacing w:before="80" w:after="0" w:line="240" w:lineRule="auto"/>
              <w:rPr>
                <w:rFonts w:ascii="Times New Roman" w:hAnsi="Times New Roman"/>
                <w:noProof/>
                <w:lang w:val="en-GB" w:eastAsia="en-GB"/>
              </w:rPr>
            </w:pPr>
            <w:proofErr w:type="spellStart"/>
            <w:proofErr w:type="gramStart"/>
            <w:r w:rsidRPr="009721FA">
              <w:rPr>
                <w:rFonts w:ascii="Times New Roman" w:hAnsi="Times New Roman"/>
                <w:b/>
                <w:sz w:val="20"/>
                <w:szCs w:val="20"/>
                <w:lang w:val="sv-SE"/>
              </w:rPr>
              <w:t>Very</w:t>
            </w:r>
            <w:proofErr w:type="spellEnd"/>
            <w:r w:rsidRPr="009721FA">
              <w:rPr>
                <w:rFonts w:ascii="Times New Roman" w:hAnsi="Times New Roman"/>
                <w:b/>
                <w:sz w:val="20"/>
                <w:szCs w:val="20"/>
                <w:lang w:val="sv-SE"/>
              </w:rPr>
              <w:t xml:space="preserve">  good</w:t>
            </w:r>
            <w:proofErr w:type="gramEnd"/>
          </w:p>
        </w:tc>
        <w:tc>
          <w:tcPr>
            <w:tcW w:w="683" w:type="dxa"/>
            <w:shd w:val="clear" w:color="auto" w:fill="auto"/>
          </w:tcPr>
          <w:p w14:paraId="0E47CED8" w14:textId="77777777" w:rsidR="007040EC" w:rsidRPr="009721FA" w:rsidRDefault="007040EC" w:rsidP="007F7EBA">
            <w:pPr>
              <w:spacing w:before="80" w:after="0" w:line="240" w:lineRule="auto"/>
              <w:rPr>
                <w:rFonts w:ascii="Times New Roman" w:hAnsi="Times New Roman"/>
                <w:noProof/>
                <w:lang w:val="en-GB" w:eastAsia="en-GB"/>
              </w:rPr>
            </w:pPr>
            <w:proofErr w:type="spellStart"/>
            <w:r w:rsidRPr="009721FA">
              <w:rPr>
                <w:rFonts w:ascii="Times New Roman" w:hAnsi="Times New Roman"/>
                <w:b/>
                <w:sz w:val="20"/>
                <w:szCs w:val="20"/>
                <w:lang w:val="sv-SE"/>
              </w:rPr>
              <w:t>Good</w:t>
            </w:r>
            <w:proofErr w:type="spellEnd"/>
            <w:r w:rsidRPr="009721FA">
              <w:rPr>
                <w:rFonts w:ascii="Times New Roman" w:hAnsi="Times New Roman"/>
                <w:b/>
                <w:sz w:val="20"/>
                <w:szCs w:val="20"/>
                <w:lang w:val="sv-SE"/>
              </w:rPr>
              <w:t xml:space="preserve">       </w:t>
            </w:r>
          </w:p>
        </w:tc>
        <w:tc>
          <w:tcPr>
            <w:tcW w:w="828" w:type="dxa"/>
            <w:shd w:val="clear" w:color="auto" w:fill="auto"/>
          </w:tcPr>
          <w:p w14:paraId="73D6E026" w14:textId="77777777" w:rsidR="007040EC" w:rsidRPr="009721FA" w:rsidRDefault="007040EC" w:rsidP="007F7EBA">
            <w:pPr>
              <w:spacing w:before="80" w:after="0" w:line="240" w:lineRule="auto"/>
              <w:rPr>
                <w:rFonts w:ascii="Times New Roman" w:hAnsi="Times New Roman"/>
                <w:noProof/>
                <w:lang w:val="en-GB" w:eastAsia="en-GB"/>
              </w:rPr>
            </w:pPr>
            <w:r w:rsidRPr="009721FA">
              <w:rPr>
                <w:rFonts w:ascii="Times New Roman" w:hAnsi="Times New Roman"/>
                <w:b/>
                <w:sz w:val="20"/>
                <w:szCs w:val="20"/>
                <w:lang w:val="sv-SE"/>
              </w:rPr>
              <w:t xml:space="preserve">   Fair      </w:t>
            </w:r>
          </w:p>
        </w:tc>
        <w:tc>
          <w:tcPr>
            <w:tcW w:w="771" w:type="dxa"/>
            <w:shd w:val="clear" w:color="auto" w:fill="auto"/>
          </w:tcPr>
          <w:p w14:paraId="15620E0A" w14:textId="77777777" w:rsidR="007040EC" w:rsidRPr="00C625A4" w:rsidRDefault="007040EC" w:rsidP="007F7EBA">
            <w:pPr>
              <w:spacing w:before="80" w:after="0" w:line="240" w:lineRule="auto"/>
              <w:rPr>
                <w:rFonts w:ascii="Times New Roman" w:hAnsi="Times New Roman"/>
                <w:b/>
                <w:bCs/>
                <w:noProof/>
                <w:lang w:val="en-GB" w:eastAsia="en-GB"/>
              </w:rPr>
            </w:pPr>
            <w:r w:rsidRPr="00C625A4">
              <w:rPr>
                <w:rFonts w:ascii="Times New Roman" w:hAnsi="Times New Roman"/>
                <w:b/>
                <w:bCs/>
                <w:noProof/>
                <w:lang w:val="en-GB" w:eastAsia="en-GB"/>
              </w:rPr>
              <w:t>Poor</w:t>
            </w:r>
          </w:p>
        </w:tc>
      </w:tr>
      <w:tr w:rsidR="007040EC" w:rsidRPr="00A570A3" w14:paraId="07437B7A" w14:textId="77777777" w:rsidTr="007F7EBA">
        <w:tc>
          <w:tcPr>
            <w:tcW w:w="6091" w:type="dxa"/>
            <w:shd w:val="clear" w:color="auto" w:fill="auto"/>
          </w:tcPr>
          <w:p w14:paraId="2C0FFDFB" w14:textId="77777777" w:rsidR="007040EC" w:rsidRPr="009721FA" w:rsidRDefault="007040EC" w:rsidP="007F7EBA">
            <w:pPr>
              <w:spacing w:before="80" w:after="0" w:line="240" w:lineRule="auto"/>
              <w:rPr>
                <w:rFonts w:ascii="Times New Roman" w:hAnsi="Times New Roman"/>
                <w:lang w:val="sv-SE"/>
              </w:rPr>
            </w:pPr>
            <w:r w:rsidRPr="009721FA">
              <w:rPr>
                <w:rFonts w:ascii="Times New Roman" w:hAnsi="Times New Roman"/>
                <w:lang w:val="sv-SE"/>
              </w:rPr>
              <w:t xml:space="preserve">10. </w:t>
            </w:r>
            <w:proofErr w:type="spellStart"/>
            <w:r w:rsidRPr="009721FA">
              <w:rPr>
                <w:rFonts w:ascii="Times New Roman" w:hAnsi="Times New Roman"/>
                <w:lang w:val="sv-SE"/>
              </w:rPr>
              <w:t>Contribution</w:t>
            </w:r>
            <w:proofErr w:type="spellEnd"/>
            <w:r w:rsidRPr="009721FA">
              <w:rPr>
                <w:rFonts w:ascii="Times New Roman" w:hAnsi="Times New Roman"/>
                <w:lang w:val="sv-SE"/>
              </w:rPr>
              <w:t xml:space="preserve"> to science </w:t>
            </w:r>
          </w:p>
        </w:tc>
        <w:tc>
          <w:tcPr>
            <w:tcW w:w="638" w:type="dxa"/>
            <w:shd w:val="clear" w:color="auto" w:fill="auto"/>
          </w:tcPr>
          <w:p w14:paraId="7C8F5ED2" w14:textId="77777777" w:rsidR="007040EC" w:rsidRPr="009721FA" w:rsidRDefault="007040EC" w:rsidP="007F7EBA">
            <w:pPr>
              <w:spacing w:before="80" w:after="0" w:line="240" w:lineRule="auto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683" w:type="dxa"/>
            <w:shd w:val="clear" w:color="auto" w:fill="auto"/>
          </w:tcPr>
          <w:p w14:paraId="233599EC" w14:textId="77777777" w:rsidR="007040EC" w:rsidRPr="009721FA" w:rsidRDefault="007040EC" w:rsidP="007F7EBA">
            <w:pPr>
              <w:spacing w:before="80" w:after="0" w:line="240" w:lineRule="auto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828" w:type="dxa"/>
            <w:shd w:val="clear" w:color="auto" w:fill="auto"/>
          </w:tcPr>
          <w:p w14:paraId="5A5EC17C" w14:textId="77777777" w:rsidR="007040EC" w:rsidRPr="009721FA" w:rsidRDefault="007040EC" w:rsidP="007F7EBA">
            <w:pPr>
              <w:spacing w:before="80" w:after="0" w:line="240" w:lineRule="auto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771" w:type="dxa"/>
            <w:shd w:val="clear" w:color="auto" w:fill="auto"/>
          </w:tcPr>
          <w:p w14:paraId="00318838" w14:textId="77777777" w:rsidR="007040EC" w:rsidRPr="009721FA" w:rsidRDefault="007040EC" w:rsidP="007F7EBA">
            <w:pPr>
              <w:spacing w:before="80" w:after="0" w:line="240" w:lineRule="auto"/>
              <w:ind w:right="3384"/>
              <w:rPr>
                <w:rFonts w:ascii="Times New Roman" w:hAnsi="Times New Roman"/>
                <w:lang w:val="sv-SE"/>
              </w:rPr>
            </w:pPr>
          </w:p>
        </w:tc>
      </w:tr>
      <w:tr w:rsidR="007040EC" w:rsidRPr="00A570A3" w14:paraId="3D3C68A5" w14:textId="77777777" w:rsidTr="007F7EBA">
        <w:tc>
          <w:tcPr>
            <w:tcW w:w="6091" w:type="dxa"/>
            <w:shd w:val="clear" w:color="auto" w:fill="auto"/>
          </w:tcPr>
          <w:p w14:paraId="42E4B477" w14:textId="77777777" w:rsidR="007040EC" w:rsidRPr="009721FA" w:rsidRDefault="007040EC" w:rsidP="007F7EBA">
            <w:pPr>
              <w:tabs>
                <w:tab w:val="num" w:pos="720"/>
              </w:tabs>
              <w:spacing w:before="80" w:after="0" w:line="240" w:lineRule="auto"/>
              <w:rPr>
                <w:rFonts w:ascii="Times New Roman" w:hAnsi="Times New Roman"/>
                <w:lang w:val="sv-SE"/>
              </w:rPr>
            </w:pPr>
            <w:r w:rsidRPr="009721FA">
              <w:rPr>
                <w:rFonts w:ascii="Times New Roman" w:hAnsi="Times New Roman"/>
                <w:lang w:val="sv-SE"/>
              </w:rPr>
              <w:t xml:space="preserve">11. </w:t>
            </w:r>
            <w:proofErr w:type="spellStart"/>
            <w:r w:rsidRPr="009721FA">
              <w:rPr>
                <w:rFonts w:ascii="Times New Roman" w:hAnsi="Times New Roman"/>
                <w:lang w:val="sv-SE"/>
              </w:rPr>
              <w:t>Originality</w:t>
            </w:r>
            <w:proofErr w:type="spellEnd"/>
            <w:r w:rsidRPr="009721FA">
              <w:rPr>
                <w:rFonts w:ascii="Times New Roman" w:hAnsi="Times New Roman"/>
                <w:lang w:val="sv-SE"/>
              </w:rPr>
              <w:t xml:space="preserve"> </w:t>
            </w:r>
          </w:p>
        </w:tc>
        <w:tc>
          <w:tcPr>
            <w:tcW w:w="638" w:type="dxa"/>
            <w:shd w:val="clear" w:color="auto" w:fill="auto"/>
          </w:tcPr>
          <w:p w14:paraId="5AEC0379" w14:textId="77777777" w:rsidR="007040EC" w:rsidRPr="009721FA" w:rsidRDefault="007040EC" w:rsidP="007F7EBA">
            <w:pPr>
              <w:spacing w:before="80" w:after="0" w:line="240" w:lineRule="auto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683" w:type="dxa"/>
            <w:shd w:val="clear" w:color="auto" w:fill="auto"/>
          </w:tcPr>
          <w:p w14:paraId="2B4E2A1A" w14:textId="77777777" w:rsidR="007040EC" w:rsidRPr="009721FA" w:rsidRDefault="007040EC" w:rsidP="007F7EBA">
            <w:pPr>
              <w:spacing w:before="80" w:after="0" w:line="240" w:lineRule="auto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828" w:type="dxa"/>
            <w:shd w:val="clear" w:color="auto" w:fill="auto"/>
          </w:tcPr>
          <w:p w14:paraId="70B1E58F" w14:textId="77777777" w:rsidR="007040EC" w:rsidRPr="009721FA" w:rsidRDefault="007040EC" w:rsidP="007F7EBA">
            <w:pPr>
              <w:spacing w:before="80" w:after="0" w:line="240" w:lineRule="auto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771" w:type="dxa"/>
            <w:shd w:val="clear" w:color="auto" w:fill="auto"/>
          </w:tcPr>
          <w:p w14:paraId="73C08F0A" w14:textId="77777777" w:rsidR="007040EC" w:rsidRPr="009721FA" w:rsidRDefault="007040EC" w:rsidP="007F7EBA">
            <w:pPr>
              <w:spacing w:before="80" w:after="0" w:line="240" w:lineRule="auto"/>
              <w:rPr>
                <w:rFonts w:ascii="Times New Roman" w:hAnsi="Times New Roman"/>
                <w:lang w:val="sv-SE"/>
              </w:rPr>
            </w:pPr>
          </w:p>
        </w:tc>
      </w:tr>
      <w:tr w:rsidR="007040EC" w:rsidRPr="00A570A3" w14:paraId="5A964D0B" w14:textId="77777777" w:rsidTr="007F7EBA">
        <w:tc>
          <w:tcPr>
            <w:tcW w:w="6091" w:type="dxa"/>
            <w:shd w:val="clear" w:color="auto" w:fill="auto"/>
          </w:tcPr>
          <w:p w14:paraId="51875F14" w14:textId="77777777" w:rsidR="007040EC" w:rsidRPr="009721FA" w:rsidRDefault="007040EC" w:rsidP="007F7EBA">
            <w:pPr>
              <w:tabs>
                <w:tab w:val="num" w:pos="720"/>
              </w:tabs>
              <w:spacing w:before="80" w:after="0" w:line="240" w:lineRule="auto"/>
              <w:rPr>
                <w:rFonts w:ascii="Times New Roman" w:hAnsi="Times New Roman"/>
                <w:lang w:val="sv-SE"/>
              </w:rPr>
            </w:pPr>
            <w:r w:rsidRPr="009721FA">
              <w:rPr>
                <w:rFonts w:ascii="Times New Roman" w:hAnsi="Times New Roman"/>
                <w:bCs/>
                <w:lang w:val="sv-SE"/>
              </w:rPr>
              <w:t xml:space="preserve">12. </w:t>
            </w:r>
            <w:proofErr w:type="spellStart"/>
            <w:r w:rsidRPr="009721FA">
              <w:rPr>
                <w:rFonts w:ascii="Times New Roman" w:hAnsi="Times New Roman"/>
                <w:lang w:val="sv-SE"/>
              </w:rPr>
              <w:t>Systematic</w:t>
            </w:r>
            <w:proofErr w:type="spellEnd"/>
            <w:r w:rsidRPr="009721FA">
              <w:rPr>
                <w:rFonts w:ascii="Times New Roman" w:hAnsi="Times New Roman"/>
                <w:lang w:val="sv-SE"/>
              </w:rPr>
              <w:t xml:space="preserve"> </w:t>
            </w:r>
          </w:p>
        </w:tc>
        <w:tc>
          <w:tcPr>
            <w:tcW w:w="638" w:type="dxa"/>
            <w:shd w:val="clear" w:color="auto" w:fill="auto"/>
          </w:tcPr>
          <w:p w14:paraId="515753A3" w14:textId="77777777" w:rsidR="007040EC" w:rsidRPr="009721FA" w:rsidRDefault="007040EC" w:rsidP="007F7EBA">
            <w:pPr>
              <w:spacing w:before="80" w:after="0" w:line="240" w:lineRule="auto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683" w:type="dxa"/>
            <w:shd w:val="clear" w:color="auto" w:fill="auto"/>
          </w:tcPr>
          <w:p w14:paraId="1E307819" w14:textId="77777777" w:rsidR="007040EC" w:rsidRPr="009721FA" w:rsidRDefault="007040EC" w:rsidP="007F7EBA">
            <w:pPr>
              <w:spacing w:before="80" w:after="0" w:line="240" w:lineRule="auto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828" w:type="dxa"/>
            <w:shd w:val="clear" w:color="auto" w:fill="auto"/>
          </w:tcPr>
          <w:p w14:paraId="447C0F6E" w14:textId="77777777" w:rsidR="007040EC" w:rsidRPr="009721FA" w:rsidRDefault="007040EC" w:rsidP="007F7EBA">
            <w:pPr>
              <w:spacing w:before="80" w:after="0" w:line="240" w:lineRule="auto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771" w:type="dxa"/>
            <w:shd w:val="clear" w:color="auto" w:fill="auto"/>
          </w:tcPr>
          <w:p w14:paraId="6668B936" w14:textId="77777777" w:rsidR="007040EC" w:rsidRPr="009721FA" w:rsidRDefault="007040EC" w:rsidP="007F7EBA">
            <w:pPr>
              <w:spacing w:before="80" w:after="0" w:line="240" w:lineRule="auto"/>
              <w:rPr>
                <w:rFonts w:ascii="Times New Roman" w:hAnsi="Times New Roman"/>
                <w:lang w:val="sv-SE"/>
              </w:rPr>
            </w:pPr>
          </w:p>
        </w:tc>
      </w:tr>
      <w:tr w:rsidR="007040EC" w:rsidRPr="00A570A3" w14:paraId="55436937" w14:textId="77777777" w:rsidTr="007F7EBA">
        <w:tc>
          <w:tcPr>
            <w:tcW w:w="6091" w:type="dxa"/>
            <w:shd w:val="clear" w:color="auto" w:fill="auto"/>
          </w:tcPr>
          <w:p w14:paraId="53168592" w14:textId="77777777" w:rsidR="007040EC" w:rsidRPr="009721FA" w:rsidRDefault="007040EC" w:rsidP="007F7EBA">
            <w:pPr>
              <w:spacing w:before="80" w:after="0" w:line="240" w:lineRule="auto"/>
              <w:rPr>
                <w:rFonts w:ascii="Times New Roman" w:hAnsi="Times New Roman"/>
                <w:lang w:val="sv-SE"/>
              </w:rPr>
            </w:pPr>
            <w:r w:rsidRPr="009721FA">
              <w:rPr>
                <w:rFonts w:ascii="Times New Roman" w:hAnsi="Times New Roman"/>
                <w:bCs/>
                <w:lang w:val="sv-SE"/>
              </w:rPr>
              <w:t xml:space="preserve">13. </w:t>
            </w:r>
            <w:proofErr w:type="spellStart"/>
            <w:r w:rsidRPr="009721FA">
              <w:rPr>
                <w:rFonts w:ascii="Times New Roman" w:hAnsi="Times New Roman"/>
                <w:bCs/>
                <w:lang w:val="sv-SE"/>
              </w:rPr>
              <w:t>Language</w:t>
            </w:r>
            <w:proofErr w:type="spellEnd"/>
          </w:p>
        </w:tc>
        <w:tc>
          <w:tcPr>
            <w:tcW w:w="638" w:type="dxa"/>
            <w:shd w:val="clear" w:color="auto" w:fill="auto"/>
          </w:tcPr>
          <w:p w14:paraId="220F256E" w14:textId="77777777" w:rsidR="007040EC" w:rsidRPr="009721FA" w:rsidRDefault="007040EC" w:rsidP="007F7EBA">
            <w:pPr>
              <w:spacing w:before="80" w:after="0" w:line="240" w:lineRule="auto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683" w:type="dxa"/>
            <w:shd w:val="clear" w:color="auto" w:fill="auto"/>
          </w:tcPr>
          <w:p w14:paraId="3A1BBC50" w14:textId="77777777" w:rsidR="007040EC" w:rsidRPr="009721FA" w:rsidRDefault="007040EC" w:rsidP="007F7EBA">
            <w:pPr>
              <w:spacing w:before="80" w:after="0" w:line="240" w:lineRule="auto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828" w:type="dxa"/>
            <w:shd w:val="clear" w:color="auto" w:fill="auto"/>
          </w:tcPr>
          <w:p w14:paraId="55140A40" w14:textId="77777777" w:rsidR="007040EC" w:rsidRPr="009721FA" w:rsidRDefault="007040EC" w:rsidP="007F7EBA">
            <w:pPr>
              <w:spacing w:before="80" w:after="0" w:line="240" w:lineRule="auto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771" w:type="dxa"/>
            <w:shd w:val="clear" w:color="auto" w:fill="auto"/>
          </w:tcPr>
          <w:p w14:paraId="7CDA1422" w14:textId="77777777" w:rsidR="007040EC" w:rsidRPr="009721FA" w:rsidRDefault="007040EC" w:rsidP="007F7EBA">
            <w:pPr>
              <w:spacing w:before="80" w:after="0" w:line="240" w:lineRule="auto"/>
              <w:rPr>
                <w:rFonts w:ascii="Times New Roman" w:hAnsi="Times New Roman"/>
                <w:lang w:val="sv-SE"/>
              </w:rPr>
            </w:pPr>
          </w:p>
        </w:tc>
      </w:tr>
      <w:tr w:rsidR="007040EC" w:rsidRPr="00A570A3" w14:paraId="39134C37" w14:textId="77777777" w:rsidTr="007F7EBA">
        <w:tc>
          <w:tcPr>
            <w:tcW w:w="6091" w:type="dxa"/>
            <w:shd w:val="clear" w:color="auto" w:fill="auto"/>
          </w:tcPr>
          <w:p w14:paraId="16284F68" w14:textId="77777777" w:rsidR="007040EC" w:rsidRPr="009721FA" w:rsidRDefault="007040EC" w:rsidP="007F7EBA">
            <w:pPr>
              <w:spacing w:before="80" w:after="0" w:line="240" w:lineRule="auto"/>
              <w:rPr>
                <w:rFonts w:ascii="Times New Roman" w:hAnsi="Times New Roman"/>
                <w:bCs/>
                <w:lang w:val="sv-SE"/>
              </w:rPr>
            </w:pPr>
            <w:r w:rsidRPr="009721FA">
              <w:rPr>
                <w:rFonts w:ascii="Times New Roman" w:hAnsi="Times New Roman"/>
                <w:bCs/>
                <w:lang w:val="sv-SE"/>
              </w:rPr>
              <w:t>14.</w:t>
            </w:r>
            <w:r w:rsidRPr="009721FA">
              <w:rPr>
                <w:rFonts w:ascii="Times New Roman" w:hAnsi="Times New Roman"/>
                <w:lang w:val="sv-SE"/>
              </w:rPr>
              <w:t xml:space="preserve"> Writing </w:t>
            </w:r>
            <w:proofErr w:type="spellStart"/>
            <w:r w:rsidRPr="009721FA">
              <w:rPr>
                <w:rFonts w:ascii="Times New Roman" w:hAnsi="Times New Roman"/>
                <w:lang w:val="sv-SE"/>
              </w:rPr>
              <w:t>accuracy</w:t>
            </w:r>
            <w:proofErr w:type="spellEnd"/>
          </w:p>
        </w:tc>
        <w:tc>
          <w:tcPr>
            <w:tcW w:w="638" w:type="dxa"/>
            <w:shd w:val="clear" w:color="auto" w:fill="auto"/>
          </w:tcPr>
          <w:p w14:paraId="237AF5E4" w14:textId="77777777" w:rsidR="007040EC" w:rsidRPr="009721FA" w:rsidRDefault="007040EC" w:rsidP="007F7EBA">
            <w:pPr>
              <w:spacing w:before="80" w:after="0" w:line="240" w:lineRule="auto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683" w:type="dxa"/>
            <w:shd w:val="clear" w:color="auto" w:fill="auto"/>
          </w:tcPr>
          <w:p w14:paraId="3F37ECA4" w14:textId="77777777" w:rsidR="007040EC" w:rsidRPr="009721FA" w:rsidRDefault="007040EC" w:rsidP="007F7EBA">
            <w:pPr>
              <w:spacing w:before="80" w:after="0" w:line="240" w:lineRule="auto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828" w:type="dxa"/>
            <w:shd w:val="clear" w:color="auto" w:fill="auto"/>
          </w:tcPr>
          <w:p w14:paraId="5F7E2DFC" w14:textId="77777777" w:rsidR="007040EC" w:rsidRPr="009721FA" w:rsidRDefault="007040EC" w:rsidP="007F7EBA">
            <w:pPr>
              <w:spacing w:before="80" w:after="0" w:line="240" w:lineRule="auto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771" w:type="dxa"/>
            <w:shd w:val="clear" w:color="auto" w:fill="auto"/>
          </w:tcPr>
          <w:p w14:paraId="06B717A8" w14:textId="77777777" w:rsidR="007040EC" w:rsidRPr="009721FA" w:rsidRDefault="007040EC" w:rsidP="007F7EBA">
            <w:pPr>
              <w:tabs>
                <w:tab w:val="left" w:pos="4601"/>
              </w:tabs>
              <w:spacing w:before="80" w:after="0" w:line="240" w:lineRule="auto"/>
              <w:rPr>
                <w:rFonts w:ascii="Times New Roman" w:hAnsi="Times New Roman"/>
                <w:lang w:val="sv-SE"/>
              </w:rPr>
            </w:pPr>
          </w:p>
        </w:tc>
      </w:tr>
    </w:tbl>
    <w:p w14:paraId="345FBF0F" w14:textId="77777777" w:rsidR="007040EC" w:rsidRPr="00A570A3" w:rsidRDefault="007040EC" w:rsidP="007040EC">
      <w:pPr>
        <w:spacing w:before="80" w:after="0" w:line="240" w:lineRule="auto"/>
        <w:rPr>
          <w:rFonts w:ascii="Times New Roman" w:hAnsi="Times New Roman"/>
          <w:b/>
          <w:lang w:val="sv-SE"/>
        </w:rPr>
      </w:pPr>
    </w:p>
    <w:p w14:paraId="58317D90" w14:textId="77777777" w:rsidR="007040EC" w:rsidRPr="00A570A3" w:rsidRDefault="007040EC" w:rsidP="007040EC">
      <w:pPr>
        <w:spacing w:before="80" w:after="0" w:line="240" w:lineRule="auto"/>
        <w:rPr>
          <w:rFonts w:ascii="Times New Roman" w:hAnsi="Times New Roman"/>
          <w:b/>
          <w:lang w:val="sv-SE"/>
        </w:rPr>
      </w:pPr>
      <w:r w:rsidRPr="00A570A3">
        <w:rPr>
          <w:rFonts w:ascii="Times New Roman" w:hAnsi="Times New Roman"/>
          <w:b/>
          <w:lang w:val="sv-SE"/>
        </w:rPr>
        <w:t xml:space="preserve">B. </w:t>
      </w:r>
      <w:proofErr w:type="spellStart"/>
      <w:r w:rsidRPr="00A570A3">
        <w:rPr>
          <w:rFonts w:ascii="Times New Roman" w:hAnsi="Times New Roman"/>
          <w:b/>
          <w:lang w:val="sv-SE"/>
        </w:rPr>
        <w:t>Reviewer’s</w:t>
      </w:r>
      <w:proofErr w:type="spellEnd"/>
      <w:r w:rsidRPr="00A570A3">
        <w:rPr>
          <w:rFonts w:ascii="Times New Roman" w:hAnsi="Times New Roman"/>
          <w:b/>
          <w:lang w:val="sv-SE"/>
        </w:rPr>
        <w:t xml:space="preserve"> decision</w:t>
      </w:r>
    </w:p>
    <w:p w14:paraId="7DAAD25A" w14:textId="77777777" w:rsidR="007040EC" w:rsidRPr="00A570A3" w:rsidRDefault="007040EC" w:rsidP="007040EC">
      <w:pPr>
        <w:spacing w:before="80" w:after="0" w:line="240" w:lineRule="auto"/>
        <w:ind w:left="360"/>
        <w:rPr>
          <w:rFonts w:ascii="Times New Roman" w:hAnsi="Times New Roman"/>
          <w:lang w:val="sv-SE"/>
        </w:rPr>
      </w:pPr>
      <w:r w:rsidRPr="00A570A3">
        <w:rPr>
          <w:rFonts w:ascii="Times New Roman" w:hAnsi="Times New Roman"/>
          <w:lang w:val="sv-SE"/>
        </w:rPr>
        <w:t xml:space="preserve">The </w:t>
      </w:r>
      <w:proofErr w:type="spellStart"/>
      <w:r>
        <w:rPr>
          <w:rFonts w:ascii="Times New Roman" w:hAnsi="Times New Roman"/>
          <w:lang w:val="sv-SE"/>
        </w:rPr>
        <w:t>manuscript</w:t>
      </w:r>
      <w:proofErr w:type="spellEnd"/>
      <w:r w:rsidRPr="00A570A3">
        <w:rPr>
          <w:rFonts w:ascii="Times New Roman" w:hAnsi="Times New Roman"/>
          <w:lang w:val="sv-SE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8"/>
        <w:gridCol w:w="720"/>
      </w:tblGrid>
      <w:tr w:rsidR="007040EC" w:rsidRPr="00A570A3" w14:paraId="18B09A21" w14:textId="77777777" w:rsidTr="007F7EBA">
        <w:tc>
          <w:tcPr>
            <w:tcW w:w="8748" w:type="dxa"/>
            <w:shd w:val="clear" w:color="auto" w:fill="auto"/>
          </w:tcPr>
          <w:p w14:paraId="1D54CD1E" w14:textId="77777777" w:rsidR="007040EC" w:rsidRPr="009721FA" w:rsidRDefault="007040EC" w:rsidP="007040EC">
            <w:pPr>
              <w:numPr>
                <w:ilvl w:val="2"/>
                <w:numId w:val="4"/>
              </w:numPr>
              <w:tabs>
                <w:tab w:val="clear" w:pos="2160"/>
                <w:tab w:val="num" w:pos="540"/>
              </w:tabs>
              <w:spacing w:before="80" w:after="0" w:line="240" w:lineRule="auto"/>
              <w:ind w:left="540"/>
              <w:rPr>
                <w:rFonts w:ascii="Times New Roman" w:hAnsi="Times New Roman"/>
                <w:lang w:val="sv-SE"/>
              </w:rPr>
            </w:pPr>
            <w:r w:rsidRPr="009721FA">
              <w:rPr>
                <w:rFonts w:ascii="Times New Roman" w:hAnsi="Times New Roman"/>
                <w:lang w:val="sv-SE"/>
              </w:rPr>
              <w:t xml:space="preserve">is </w:t>
            </w:r>
            <w:proofErr w:type="spellStart"/>
            <w:r w:rsidRPr="009721FA">
              <w:rPr>
                <w:rFonts w:ascii="Times New Roman" w:hAnsi="Times New Roman"/>
                <w:lang w:val="sv-SE"/>
              </w:rPr>
              <w:t>publisable</w:t>
            </w:r>
            <w:proofErr w:type="spellEnd"/>
            <w:r w:rsidRPr="009721FA">
              <w:rPr>
                <w:rFonts w:ascii="Times New Roman" w:hAnsi="Times New Roman"/>
                <w:lang w:val="sv-SE"/>
              </w:rPr>
              <w:t xml:space="preserve"> </w:t>
            </w:r>
            <w:proofErr w:type="spellStart"/>
            <w:r w:rsidRPr="009721FA">
              <w:rPr>
                <w:rFonts w:ascii="Times New Roman" w:hAnsi="Times New Roman"/>
                <w:lang w:val="sv-SE"/>
              </w:rPr>
              <w:t>without</w:t>
            </w:r>
            <w:proofErr w:type="spellEnd"/>
            <w:r w:rsidRPr="009721FA">
              <w:rPr>
                <w:rFonts w:ascii="Times New Roman" w:hAnsi="Times New Roman"/>
                <w:lang w:val="sv-SE"/>
              </w:rPr>
              <w:t xml:space="preserve"> </w:t>
            </w:r>
            <w:proofErr w:type="spellStart"/>
            <w:r w:rsidRPr="009721FA">
              <w:rPr>
                <w:rFonts w:ascii="Times New Roman" w:hAnsi="Times New Roman"/>
                <w:lang w:val="sv-SE"/>
              </w:rPr>
              <w:t>any</w:t>
            </w:r>
            <w:proofErr w:type="spellEnd"/>
            <w:r w:rsidRPr="009721FA">
              <w:rPr>
                <w:rFonts w:ascii="Times New Roman" w:hAnsi="Times New Roman"/>
                <w:lang w:val="sv-SE"/>
              </w:rPr>
              <w:t xml:space="preserve"> </w:t>
            </w:r>
            <w:proofErr w:type="spellStart"/>
            <w:r w:rsidRPr="009721FA">
              <w:rPr>
                <w:rFonts w:ascii="Times New Roman" w:hAnsi="Times New Roman"/>
                <w:lang w:val="sv-SE"/>
              </w:rPr>
              <w:t>change</w:t>
            </w:r>
            <w:proofErr w:type="spellEnd"/>
          </w:p>
        </w:tc>
        <w:tc>
          <w:tcPr>
            <w:tcW w:w="720" w:type="dxa"/>
            <w:shd w:val="clear" w:color="auto" w:fill="auto"/>
          </w:tcPr>
          <w:p w14:paraId="594DCCA4" w14:textId="77777777" w:rsidR="007040EC" w:rsidRPr="009721FA" w:rsidRDefault="007040EC" w:rsidP="007F7EBA">
            <w:pPr>
              <w:spacing w:before="80" w:after="0" w:line="240" w:lineRule="auto"/>
              <w:rPr>
                <w:rFonts w:ascii="Times New Roman" w:hAnsi="Times New Roman"/>
                <w:lang w:val="sv-SE"/>
              </w:rPr>
            </w:pPr>
          </w:p>
        </w:tc>
      </w:tr>
      <w:tr w:rsidR="007040EC" w:rsidRPr="00A570A3" w14:paraId="63A65FE8" w14:textId="77777777" w:rsidTr="007F7EBA">
        <w:tc>
          <w:tcPr>
            <w:tcW w:w="8748" w:type="dxa"/>
            <w:shd w:val="clear" w:color="auto" w:fill="auto"/>
          </w:tcPr>
          <w:p w14:paraId="4A15A2B4" w14:textId="77777777" w:rsidR="007040EC" w:rsidRPr="009721FA" w:rsidRDefault="007040EC" w:rsidP="007040EC">
            <w:pPr>
              <w:numPr>
                <w:ilvl w:val="2"/>
                <w:numId w:val="4"/>
              </w:numPr>
              <w:tabs>
                <w:tab w:val="clear" w:pos="2160"/>
                <w:tab w:val="num" w:pos="540"/>
              </w:tabs>
              <w:spacing w:before="80" w:after="0" w:line="240" w:lineRule="auto"/>
              <w:ind w:left="540"/>
              <w:rPr>
                <w:rFonts w:ascii="Times New Roman" w:hAnsi="Times New Roman"/>
                <w:lang w:val="sv-SE"/>
              </w:rPr>
            </w:pPr>
            <w:proofErr w:type="spellStart"/>
            <w:r w:rsidRPr="009721FA">
              <w:rPr>
                <w:rFonts w:ascii="Times New Roman" w:hAnsi="Times New Roman"/>
                <w:lang w:val="sv-SE"/>
              </w:rPr>
              <w:t>could</w:t>
            </w:r>
            <w:proofErr w:type="spellEnd"/>
            <w:r w:rsidRPr="009721FA">
              <w:rPr>
                <w:rFonts w:ascii="Times New Roman" w:hAnsi="Times New Roman"/>
                <w:lang w:val="sv-SE"/>
              </w:rPr>
              <w:t xml:space="preserve"> be </w:t>
            </w:r>
            <w:proofErr w:type="spellStart"/>
            <w:r w:rsidRPr="009721FA">
              <w:rPr>
                <w:rFonts w:ascii="Times New Roman" w:hAnsi="Times New Roman"/>
                <w:lang w:val="sv-SE"/>
              </w:rPr>
              <w:t>published</w:t>
            </w:r>
            <w:proofErr w:type="spellEnd"/>
            <w:r w:rsidRPr="009721FA">
              <w:rPr>
                <w:rFonts w:ascii="Times New Roman" w:hAnsi="Times New Roman"/>
                <w:lang w:val="sv-SE"/>
              </w:rPr>
              <w:t xml:space="preserve"> </w:t>
            </w:r>
            <w:proofErr w:type="spellStart"/>
            <w:r w:rsidRPr="009721FA">
              <w:rPr>
                <w:rFonts w:ascii="Times New Roman" w:hAnsi="Times New Roman"/>
                <w:lang w:val="sv-SE"/>
              </w:rPr>
              <w:t>with</w:t>
            </w:r>
            <w:proofErr w:type="spellEnd"/>
            <w:r w:rsidRPr="009721FA">
              <w:rPr>
                <w:rFonts w:ascii="Times New Roman" w:hAnsi="Times New Roman"/>
                <w:lang w:val="sv-SE"/>
              </w:rPr>
              <w:t xml:space="preserve"> minor revision</w:t>
            </w:r>
          </w:p>
        </w:tc>
        <w:tc>
          <w:tcPr>
            <w:tcW w:w="720" w:type="dxa"/>
            <w:shd w:val="clear" w:color="auto" w:fill="auto"/>
          </w:tcPr>
          <w:p w14:paraId="3B0FAE81" w14:textId="77777777" w:rsidR="007040EC" w:rsidRPr="009721FA" w:rsidRDefault="007040EC" w:rsidP="007F7EBA">
            <w:pPr>
              <w:spacing w:before="80" w:after="0" w:line="240" w:lineRule="auto"/>
              <w:rPr>
                <w:rFonts w:ascii="Times New Roman" w:hAnsi="Times New Roman"/>
                <w:lang w:val="sv-SE"/>
              </w:rPr>
            </w:pPr>
          </w:p>
        </w:tc>
      </w:tr>
      <w:tr w:rsidR="007040EC" w:rsidRPr="00A570A3" w14:paraId="6461C623" w14:textId="77777777" w:rsidTr="007F7EBA">
        <w:tc>
          <w:tcPr>
            <w:tcW w:w="8748" w:type="dxa"/>
            <w:shd w:val="clear" w:color="auto" w:fill="auto"/>
          </w:tcPr>
          <w:p w14:paraId="00BA2758" w14:textId="77777777" w:rsidR="007040EC" w:rsidRPr="009721FA" w:rsidRDefault="007040EC" w:rsidP="007040EC">
            <w:pPr>
              <w:numPr>
                <w:ilvl w:val="2"/>
                <w:numId w:val="4"/>
              </w:numPr>
              <w:tabs>
                <w:tab w:val="clear" w:pos="2160"/>
                <w:tab w:val="num" w:pos="540"/>
              </w:tabs>
              <w:spacing w:before="80" w:after="0" w:line="240" w:lineRule="auto"/>
              <w:ind w:left="540"/>
              <w:rPr>
                <w:rFonts w:ascii="Times New Roman" w:hAnsi="Times New Roman"/>
                <w:lang w:val="sv-SE"/>
              </w:rPr>
            </w:pPr>
            <w:proofErr w:type="spellStart"/>
            <w:r w:rsidRPr="009721FA">
              <w:rPr>
                <w:rFonts w:ascii="Times New Roman" w:hAnsi="Times New Roman"/>
                <w:lang w:val="sv-SE"/>
              </w:rPr>
              <w:t>could</w:t>
            </w:r>
            <w:proofErr w:type="spellEnd"/>
            <w:r w:rsidRPr="009721FA">
              <w:rPr>
                <w:rFonts w:ascii="Times New Roman" w:hAnsi="Times New Roman"/>
                <w:lang w:val="sv-SE"/>
              </w:rPr>
              <w:t xml:space="preserve"> be </w:t>
            </w:r>
            <w:proofErr w:type="spellStart"/>
            <w:r w:rsidRPr="009721FA">
              <w:rPr>
                <w:rFonts w:ascii="Times New Roman" w:hAnsi="Times New Roman"/>
                <w:lang w:val="sv-SE"/>
              </w:rPr>
              <w:t>published</w:t>
            </w:r>
            <w:proofErr w:type="spellEnd"/>
            <w:r w:rsidRPr="009721FA">
              <w:rPr>
                <w:rFonts w:ascii="Times New Roman" w:hAnsi="Times New Roman"/>
                <w:lang w:val="sv-SE"/>
              </w:rPr>
              <w:t xml:space="preserve"> </w:t>
            </w:r>
            <w:proofErr w:type="spellStart"/>
            <w:r w:rsidRPr="009721FA">
              <w:rPr>
                <w:rFonts w:ascii="Times New Roman" w:hAnsi="Times New Roman"/>
                <w:lang w:val="sv-SE"/>
              </w:rPr>
              <w:t>with</w:t>
            </w:r>
            <w:proofErr w:type="spellEnd"/>
            <w:r w:rsidRPr="009721FA">
              <w:rPr>
                <w:rFonts w:ascii="Times New Roman" w:hAnsi="Times New Roman"/>
                <w:lang w:val="sv-SE"/>
              </w:rPr>
              <w:t xml:space="preserve"> </w:t>
            </w:r>
            <w:proofErr w:type="gramStart"/>
            <w:r w:rsidRPr="009721FA">
              <w:rPr>
                <w:rFonts w:ascii="Times New Roman" w:hAnsi="Times New Roman"/>
                <w:lang w:val="sv-SE"/>
              </w:rPr>
              <w:t>major revision</w:t>
            </w:r>
            <w:proofErr w:type="gramEnd"/>
          </w:p>
        </w:tc>
        <w:tc>
          <w:tcPr>
            <w:tcW w:w="720" w:type="dxa"/>
            <w:shd w:val="clear" w:color="auto" w:fill="auto"/>
          </w:tcPr>
          <w:p w14:paraId="00840934" w14:textId="77777777" w:rsidR="007040EC" w:rsidRPr="009721FA" w:rsidRDefault="007040EC" w:rsidP="007F7EBA">
            <w:pPr>
              <w:spacing w:before="80" w:after="0" w:line="240" w:lineRule="auto"/>
              <w:rPr>
                <w:rFonts w:ascii="Times New Roman" w:hAnsi="Times New Roman"/>
                <w:lang w:val="sv-SE"/>
              </w:rPr>
            </w:pPr>
          </w:p>
        </w:tc>
      </w:tr>
      <w:tr w:rsidR="007040EC" w:rsidRPr="00A570A3" w14:paraId="310089CB" w14:textId="77777777" w:rsidTr="007F7EBA">
        <w:tc>
          <w:tcPr>
            <w:tcW w:w="8748" w:type="dxa"/>
            <w:shd w:val="clear" w:color="auto" w:fill="auto"/>
          </w:tcPr>
          <w:p w14:paraId="15FB258A" w14:textId="77777777" w:rsidR="007040EC" w:rsidRPr="009721FA" w:rsidRDefault="007040EC" w:rsidP="007040EC">
            <w:pPr>
              <w:numPr>
                <w:ilvl w:val="2"/>
                <w:numId w:val="4"/>
              </w:numPr>
              <w:tabs>
                <w:tab w:val="clear" w:pos="2160"/>
                <w:tab w:val="num" w:pos="540"/>
              </w:tabs>
              <w:spacing w:before="80" w:after="0" w:line="240" w:lineRule="auto"/>
              <w:ind w:left="540"/>
              <w:rPr>
                <w:rFonts w:ascii="Times New Roman" w:hAnsi="Times New Roman"/>
                <w:lang w:val="sv-SE"/>
              </w:rPr>
            </w:pPr>
            <w:proofErr w:type="spellStart"/>
            <w:r w:rsidRPr="009721FA">
              <w:rPr>
                <w:rFonts w:ascii="Times New Roman" w:hAnsi="Times New Roman"/>
                <w:lang w:val="sv-SE"/>
              </w:rPr>
              <w:t>need</w:t>
            </w:r>
            <w:proofErr w:type="spellEnd"/>
            <w:r w:rsidRPr="009721FA">
              <w:rPr>
                <w:rFonts w:ascii="Times New Roman" w:hAnsi="Times New Roman"/>
                <w:lang w:val="sv-SE"/>
              </w:rPr>
              <w:t xml:space="preserve"> to be </w:t>
            </w:r>
            <w:proofErr w:type="spellStart"/>
            <w:r w:rsidRPr="009721FA">
              <w:rPr>
                <w:rFonts w:ascii="Times New Roman" w:hAnsi="Times New Roman"/>
                <w:lang w:val="sv-SE"/>
              </w:rPr>
              <w:t>completely</w:t>
            </w:r>
            <w:proofErr w:type="spellEnd"/>
            <w:r w:rsidRPr="009721FA">
              <w:rPr>
                <w:rFonts w:ascii="Times New Roman" w:hAnsi="Times New Roman"/>
                <w:lang w:val="sv-SE"/>
              </w:rPr>
              <w:t xml:space="preserve"> </w:t>
            </w:r>
            <w:proofErr w:type="spellStart"/>
            <w:r w:rsidRPr="009721FA">
              <w:rPr>
                <w:rFonts w:ascii="Times New Roman" w:hAnsi="Times New Roman"/>
                <w:lang w:val="sv-SE"/>
              </w:rPr>
              <w:t>rewrite</w:t>
            </w:r>
            <w:r>
              <w:rPr>
                <w:rFonts w:ascii="Times New Roman" w:hAnsi="Times New Roman"/>
                <w:lang w:val="sv-SE"/>
              </w:rPr>
              <w:t>n</w:t>
            </w:r>
            <w:proofErr w:type="spellEnd"/>
          </w:p>
        </w:tc>
        <w:tc>
          <w:tcPr>
            <w:tcW w:w="720" w:type="dxa"/>
            <w:shd w:val="clear" w:color="auto" w:fill="auto"/>
          </w:tcPr>
          <w:p w14:paraId="5EDBCAD1" w14:textId="77777777" w:rsidR="007040EC" w:rsidRPr="009721FA" w:rsidRDefault="007040EC" w:rsidP="007F7EBA">
            <w:pPr>
              <w:spacing w:before="80" w:after="0" w:line="240" w:lineRule="auto"/>
              <w:rPr>
                <w:rFonts w:ascii="Times New Roman" w:hAnsi="Times New Roman"/>
                <w:lang w:val="sv-SE"/>
              </w:rPr>
            </w:pPr>
          </w:p>
        </w:tc>
      </w:tr>
      <w:tr w:rsidR="007040EC" w:rsidRPr="00A570A3" w14:paraId="13B085AF" w14:textId="77777777" w:rsidTr="007F7EBA">
        <w:tc>
          <w:tcPr>
            <w:tcW w:w="8748" w:type="dxa"/>
            <w:shd w:val="clear" w:color="auto" w:fill="auto"/>
          </w:tcPr>
          <w:p w14:paraId="7CB310BA" w14:textId="77777777" w:rsidR="007040EC" w:rsidRPr="009721FA" w:rsidRDefault="007040EC" w:rsidP="007040EC">
            <w:pPr>
              <w:numPr>
                <w:ilvl w:val="2"/>
                <w:numId w:val="4"/>
              </w:numPr>
              <w:tabs>
                <w:tab w:val="clear" w:pos="2160"/>
                <w:tab w:val="num" w:pos="540"/>
              </w:tabs>
              <w:spacing w:before="80" w:after="0" w:line="240" w:lineRule="auto"/>
              <w:ind w:left="540"/>
              <w:rPr>
                <w:rFonts w:ascii="Times New Roman" w:hAnsi="Times New Roman"/>
                <w:lang w:val="sv-SE"/>
              </w:rPr>
            </w:pPr>
            <w:proofErr w:type="gramStart"/>
            <w:r w:rsidRPr="009721FA">
              <w:rPr>
                <w:rFonts w:ascii="Times New Roman" w:hAnsi="Times New Roman"/>
                <w:lang w:val="sv-SE"/>
              </w:rPr>
              <w:t>is not</w:t>
            </w:r>
            <w:proofErr w:type="gramEnd"/>
            <w:r w:rsidRPr="009721FA">
              <w:rPr>
                <w:rFonts w:ascii="Times New Roman" w:hAnsi="Times New Roman"/>
                <w:lang w:val="sv-SE"/>
              </w:rPr>
              <w:t xml:space="preserve"> </w:t>
            </w:r>
            <w:proofErr w:type="spellStart"/>
            <w:r w:rsidRPr="009721FA">
              <w:rPr>
                <w:rFonts w:ascii="Times New Roman" w:hAnsi="Times New Roman"/>
                <w:lang w:val="sv-SE"/>
              </w:rPr>
              <w:t>recommended</w:t>
            </w:r>
            <w:proofErr w:type="spellEnd"/>
            <w:r w:rsidRPr="009721FA">
              <w:rPr>
                <w:rFonts w:ascii="Times New Roman" w:hAnsi="Times New Roman"/>
                <w:lang w:val="sv-SE"/>
              </w:rPr>
              <w:t xml:space="preserve"> for </w:t>
            </w:r>
            <w:proofErr w:type="spellStart"/>
            <w:r w:rsidRPr="009721FA">
              <w:rPr>
                <w:rFonts w:ascii="Times New Roman" w:hAnsi="Times New Roman"/>
                <w:lang w:val="sv-SE"/>
              </w:rPr>
              <w:t>publication</w:t>
            </w:r>
            <w:proofErr w:type="spellEnd"/>
          </w:p>
        </w:tc>
        <w:tc>
          <w:tcPr>
            <w:tcW w:w="720" w:type="dxa"/>
            <w:shd w:val="clear" w:color="auto" w:fill="auto"/>
          </w:tcPr>
          <w:p w14:paraId="7C95A38E" w14:textId="77777777" w:rsidR="007040EC" w:rsidRPr="009721FA" w:rsidRDefault="007040EC" w:rsidP="007F7EBA">
            <w:pPr>
              <w:spacing w:before="80" w:after="0" w:line="240" w:lineRule="auto"/>
              <w:rPr>
                <w:rFonts w:ascii="Times New Roman" w:hAnsi="Times New Roman"/>
                <w:lang w:val="sv-SE"/>
              </w:rPr>
            </w:pPr>
          </w:p>
        </w:tc>
      </w:tr>
    </w:tbl>
    <w:p w14:paraId="7605513B" w14:textId="77777777" w:rsidR="007040EC" w:rsidRDefault="007040EC" w:rsidP="007040EC">
      <w:pPr>
        <w:spacing w:before="80" w:after="0" w:line="240" w:lineRule="auto"/>
        <w:rPr>
          <w:rFonts w:ascii="Times New Roman" w:hAnsi="Times New Roman"/>
          <w:b/>
        </w:rPr>
      </w:pPr>
    </w:p>
    <w:p w14:paraId="450A2949" w14:textId="77777777" w:rsidR="007040EC" w:rsidRDefault="007040EC" w:rsidP="007040EC">
      <w:pPr>
        <w:spacing w:before="80" w:after="0" w:line="240" w:lineRule="auto"/>
        <w:rPr>
          <w:rFonts w:ascii="Times New Roman" w:hAnsi="Times New Roman"/>
          <w:b/>
        </w:rPr>
      </w:pPr>
    </w:p>
    <w:p w14:paraId="31DEC23E" w14:textId="77777777" w:rsidR="007040EC" w:rsidRDefault="007040EC" w:rsidP="007040EC">
      <w:pPr>
        <w:tabs>
          <w:tab w:val="left" w:pos="3756"/>
        </w:tabs>
        <w:spacing w:before="80" w:after="0" w:line="240" w:lineRule="auto"/>
        <w:rPr>
          <w:rFonts w:ascii="Times New Roman" w:hAnsi="Times New Roman"/>
          <w:b/>
        </w:rPr>
      </w:pPr>
      <w:r w:rsidRPr="00A570A3">
        <w:rPr>
          <w:rFonts w:ascii="Times New Roman" w:hAnsi="Times New Roman"/>
          <w:b/>
        </w:rPr>
        <w:t xml:space="preserve">C. Comment about the </w:t>
      </w:r>
      <w:r>
        <w:rPr>
          <w:rFonts w:ascii="Times New Roman" w:hAnsi="Times New Roman"/>
          <w:b/>
        </w:rPr>
        <w:t>manuscript</w:t>
      </w:r>
      <w:r>
        <w:rPr>
          <w:rFonts w:ascii="Times New Roman" w:hAnsi="Times New Roman"/>
          <w:b/>
        </w:rPr>
        <w:tab/>
      </w:r>
    </w:p>
    <w:p w14:paraId="49CE8D81" w14:textId="77777777" w:rsidR="007040EC" w:rsidRDefault="007040EC" w:rsidP="007040EC">
      <w:pPr>
        <w:spacing w:before="80"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Date …………………………………</w:t>
      </w:r>
    </w:p>
    <w:p w14:paraId="1417648F" w14:textId="77777777" w:rsidR="007040EC" w:rsidRPr="00A570A3" w:rsidRDefault="007040EC" w:rsidP="007040EC">
      <w:pPr>
        <w:spacing w:before="80" w:after="0" w:line="240" w:lineRule="auto"/>
        <w:rPr>
          <w:rFonts w:ascii="Times New Roman" w:hAnsi="Times New Roman"/>
          <w:bCs/>
        </w:rPr>
      </w:pPr>
    </w:p>
    <w:p w14:paraId="60797B7E" w14:textId="77777777" w:rsidR="007040EC" w:rsidRPr="00A570A3" w:rsidRDefault="007040EC" w:rsidP="007040EC">
      <w:pPr>
        <w:spacing w:before="80" w:after="0" w:line="240" w:lineRule="auto"/>
        <w:rPr>
          <w:rFonts w:ascii="Times New Roman" w:hAnsi="Times New Roman"/>
          <w:b/>
          <w:bCs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604173E" wp14:editId="15FC9791">
                <wp:simplePos x="0" y="0"/>
                <wp:positionH relativeFrom="column">
                  <wp:posOffset>0</wp:posOffset>
                </wp:positionH>
                <wp:positionV relativeFrom="paragraph">
                  <wp:posOffset>17145</wp:posOffset>
                </wp:positionV>
                <wp:extent cx="6057900" cy="2718435"/>
                <wp:effectExtent l="0" t="0" r="0" b="0"/>
                <wp:wrapNone/>
                <wp:docPr id="89869088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271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3808F" w14:textId="77777777" w:rsidR="007040EC" w:rsidRDefault="007040EC" w:rsidP="007040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04173E" id="Rectangle 4" o:spid="_x0000_s1026" style="position:absolute;margin-left:0;margin-top:1.35pt;width:477pt;height:214.0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8JmmAwIAAAsEAAAOAAAAZHJzL2Uyb0RvYy54bWysU9uO2yAQfa/Uf0C8N3bSZJNYcVbVblNV&#13;&#10;2l6kbT8AYxyjYqAzJHb69R1wNptenqrygGaY4TBz5rC5HTrDjgpQO1vy6STnTFnpam33Jf/6Zfdq&#13;&#10;xRkGYWthnFUlPynkt9uXLza9L9TMtc7UChiBWCx6X/I2BF9kGcpWdQInzitLwcZBJwK5sM9qED2h&#13;&#10;dyab5flN1juoPTipEOn0fgzybcJvGiXDp6ZBFZgpOdUW0g5pr+KebTei2IPwrZbnMsQ/VNEJbenR&#13;&#10;C9S9CIIdQP8B1WkJDl0TJtJ1mWsaLVXqgbqZ5r9189gKr1IvRA76C034/2Dlx+Oj/wyxdPQPTn5D&#13;&#10;YiTrPRaXSHSQcljVf3A1zVAcgkvNDg108Sa1wYbE6enCqRoCk3R4ky+W65yolxSbLaer+etFZD0T&#13;&#10;xdN1DxjeKdexaJQcaGgJXhwfMIypTympTmd0vdPGJAf21Z0BdhQ04F1aZ3S8TjOW9SVfL2aLhPxL&#13;&#10;DK8h8rT+BtHpQEo1uiv56pIkilaJ+q2tk46C0Ga0qTtjz0RG7qIesQhDNVBiNCtXn4hScKMi6QeR&#13;&#10;0Tr4wVlPaiw5fj8IUJyZ95bGvZ7O51G+yZkvljNy4DpSXUeElQRV8sDZaN6FUfIHD3rf0kvTRIN1&#13;&#10;b2iUjU4kP1d1rpsUl8Z0/h1R0td+ynr+w9ufAAAA//8DAFBLAwQUAAYACAAAACEAai+gGuIAAAAL&#13;&#10;AQAADwAAAGRycy9kb3ducmV2LnhtbEyPW0vDQBCF3wX/wzKCL8Vu7MXWNJMiihQEsdf3bXZNQrOz&#13;&#10;Mbu5+O8dn/Rl4HA4Z86XrAdbic40vnSEcD+OQBjKnC4pRzgeXu+WIHxQpFXlyCB8Gw/r9PoqUbF2&#13;&#10;Pe1Mtw+54BLysUIoQqhjKX1WGKv82NWG2Pt0jVWBZZNL3aiey20lJ1H0IK0qiT8UqjbPhcku+9Yi&#13;&#10;jI6bQ7u4bDfvzdf09PZR9/NutEW8vRleVnyeViCCGcJfAn4ZeD+kPOzsWtJeVAhMExAmCxBsPs5n&#13;&#10;rM8Is2m0BJkm8j9D+gMAAP//AwBQSwECLQAUAAYACAAAACEAtoM4kv4AAADhAQAAEwAAAAAAAAAA&#13;&#10;AAAAAAAAAAAAW0NvbnRlbnRfVHlwZXNdLnhtbFBLAQItABQABgAIAAAAIQA4/SH/1gAAAJQBAAAL&#13;&#10;AAAAAAAAAAAAAAAAAC8BAABfcmVscy8ucmVsc1BLAQItABQABgAIAAAAIQB+8JmmAwIAAAsEAAAO&#13;&#10;AAAAAAAAAAAAAAAAAC4CAABkcnMvZTJvRG9jLnhtbFBLAQItABQABgAIAAAAIQBqL6Aa4gAAAAsB&#13;&#10;AAAPAAAAAAAAAAAAAAAAAF0EAABkcnMvZG93bnJldi54bWxQSwUGAAAAAAQABADzAAAAbAUAAAAA&#13;&#10;">
                <v:path arrowok="t"/>
                <v:textbox>
                  <w:txbxContent>
                    <w:p w14:paraId="4283808F" w14:textId="77777777" w:rsidR="007040EC" w:rsidRDefault="007040EC" w:rsidP="007040EC"/>
                  </w:txbxContent>
                </v:textbox>
              </v:rect>
            </w:pict>
          </mc:Fallback>
        </mc:AlternateContent>
      </w:r>
    </w:p>
    <w:p w14:paraId="2F837DCC" w14:textId="77777777" w:rsidR="007040EC" w:rsidRPr="00A570A3" w:rsidRDefault="007040EC" w:rsidP="007040EC">
      <w:pPr>
        <w:spacing w:before="80" w:after="0" w:line="240" w:lineRule="auto"/>
        <w:rPr>
          <w:rFonts w:ascii="Times New Roman" w:hAnsi="Times New Roman"/>
          <w:b/>
          <w:bCs/>
          <w:u w:val="single"/>
        </w:rPr>
      </w:pPr>
    </w:p>
    <w:p w14:paraId="627DB999" w14:textId="77777777" w:rsidR="007040EC" w:rsidRPr="00A570A3" w:rsidRDefault="007040EC" w:rsidP="007040EC">
      <w:pPr>
        <w:spacing w:before="80" w:after="0" w:line="240" w:lineRule="auto"/>
        <w:rPr>
          <w:rFonts w:ascii="Times New Roman" w:hAnsi="Times New Roman"/>
          <w:b/>
          <w:bCs/>
          <w:u w:val="single"/>
        </w:rPr>
      </w:pPr>
    </w:p>
    <w:p w14:paraId="0C460F28" w14:textId="77777777" w:rsidR="007040EC" w:rsidRPr="00A570A3" w:rsidRDefault="007040EC" w:rsidP="007040EC">
      <w:pPr>
        <w:spacing w:before="80" w:after="0" w:line="240" w:lineRule="auto"/>
        <w:rPr>
          <w:rFonts w:ascii="Times New Roman" w:hAnsi="Times New Roman"/>
          <w:b/>
          <w:bCs/>
          <w:u w:val="single"/>
        </w:rPr>
      </w:pPr>
    </w:p>
    <w:p w14:paraId="76C02C92" w14:textId="77777777" w:rsidR="007040EC" w:rsidRPr="00A570A3" w:rsidRDefault="007040EC" w:rsidP="007040EC">
      <w:pPr>
        <w:spacing w:before="80" w:after="0" w:line="240" w:lineRule="auto"/>
        <w:rPr>
          <w:rFonts w:ascii="Times New Roman" w:hAnsi="Times New Roman"/>
          <w:b/>
          <w:bCs/>
          <w:u w:val="single"/>
        </w:rPr>
      </w:pPr>
    </w:p>
    <w:p w14:paraId="457AE256" w14:textId="77777777" w:rsidR="007040EC" w:rsidRPr="00A570A3" w:rsidRDefault="007040EC" w:rsidP="007040EC">
      <w:pPr>
        <w:spacing w:before="80" w:after="0" w:line="240" w:lineRule="auto"/>
        <w:rPr>
          <w:rFonts w:ascii="Times New Roman" w:hAnsi="Times New Roman"/>
          <w:b/>
          <w:bCs/>
          <w:u w:val="single"/>
        </w:rPr>
      </w:pPr>
    </w:p>
    <w:p w14:paraId="1649DC7B" w14:textId="77777777" w:rsidR="007040EC" w:rsidRPr="00A570A3" w:rsidRDefault="007040EC" w:rsidP="007040EC">
      <w:pPr>
        <w:spacing w:before="80" w:after="0" w:line="240" w:lineRule="auto"/>
        <w:rPr>
          <w:rFonts w:ascii="Times New Roman" w:hAnsi="Times New Roman"/>
          <w:b/>
          <w:bCs/>
          <w:u w:val="single"/>
        </w:rPr>
      </w:pPr>
    </w:p>
    <w:p w14:paraId="2A9C08FE" w14:textId="77777777" w:rsidR="007040EC" w:rsidRPr="00A570A3" w:rsidRDefault="007040EC" w:rsidP="007040EC">
      <w:pPr>
        <w:spacing w:before="80" w:after="0" w:line="240" w:lineRule="auto"/>
        <w:rPr>
          <w:rFonts w:ascii="Times New Roman" w:hAnsi="Times New Roman"/>
          <w:b/>
          <w:bCs/>
          <w:u w:val="single"/>
        </w:rPr>
      </w:pPr>
    </w:p>
    <w:p w14:paraId="3F11B57E" w14:textId="77777777" w:rsidR="007040EC" w:rsidRPr="00A570A3" w:rsidRDefault="007040EC" w:rsidP="007040EC">
      <w:pPr>
        <w:spacing w:before="80" w:after="0" w:line="240" w:lineRule="auto"/>
        <w:rPr>
          <w:rFonts w:ascii="Times New Roman" w:hAnsi="Times New Roman"/>
          <w:b/>
          <w:bCs/>
          <w:u w:val="single"/>
        </w:rPr>
      </w:pPr>
    </w:p>
    <w:p w14:paraId="256C659D" w14:textId="77777777" w:rsidR="007040EC" w:rsidRPr="00A570A3" w:rsidRDefault="007040EC" w:rsidP="007040EC">
      <w:pPr>
        <w:spacing w:before="80" w:after="0" w:line="240" w:lineRule="auto"/>
        <w:rPr>
          <w:rFonts w:ascii="Times New Roman" w:hAnsi="Times New Roman"/>
          <w:b/>
          <w:bCs/>
          <w:u w:val="single"/>
        </w:rPr>
      </w:pPr>
    </w:p>
    <w:p w14:paraId="4A82EC69" w14:textId="77777777" w:rsidR="007040EC" w:rsidRDefault="007040EC" w:rsidP="007040EC">
      <w:pPr>
        <w:spacing w:before="80" w:after="0" w:line="240" w:lineRule="auto"/>
        <w:rPr>
          <w:rFonts w:ascii="Times New Roman" w:hAnsi="Times New Roman"/>
          <w:b/>
        </w:rPr>
      </w:pPr>
    </w:p>
    <w:p w14:paraId="1BB450B6" w14:textId="77777777" w:rsidR="007040EC" w:rsidRDefault="007040EC" w:rsidP="007040EC">
      <w:pPr>
        <w:spacing w:before="80" w:after="0" w:line="240" w:lineRule="auto"/>
        <w:rPr>
          <w:rFonts w:ascii="Times New Roman" w:hAnsi="Times New Roman"/>
          <w:b/>
        </w:rPr>
      </w:pPr>
    </w:p>
    <w:p w14:paraId="6F89246A" w14:textId="77777777" w:rsidR="007040EC" w:rsidRDefault="007040EC" w:rsidP="007040EC">
      <w:pPr>
        <w:spacing w:before="80" w:after="0" w:line="240" w:lineRule="auto"/>
        <w:rPr>
          <w:rFonts w:ascii="Times New Roman" w:hAnsi="Times New Roman"/>
          <w:b/>
        </w:rPr>
      </w:pPr>
    </w:p>
    <w:p w14:paraId="7B46EF97" w14:textId="77777777" w:rsidR="007040EC" w:rsidRDefault="007040EC" w:rsidP="007040EC">
      <w:pPr>
        <w:spacing w:before="80" w:after="0" w:line="240" w:lineRule="auto"/>
        <w:rPr>
          <w:rFonts w:ascii="Times New Roman" w:hAnsi="Times New Roman"/>
          <w:b/>
        </w:rPr>
      </w:pPr>
    </w:p>
    <w:p w14:paraId="6B626213" w14:textId="77777777" w:rsidR="007040EC" w:rsidRPr="00A570A3" w:rsidRDefault="007040EC" w:rsidP="007040EC">
      <w:pPr>
        <w:spacing w:before="80" w:after="0" w:line="240" w:lineRule="auto"/>
        <w:rPr>
          <w:rFonts w:ascii="Times New Roman" w:hAnsi="Times New Roman"/>
          <w:b/>
        </w:rPr>
      </w:pPr>
      <w:r w:rsidRPr="00A570A3">
        <w:rPr>
          <w:rFonts w:ascii="Times New Roman" w:hAnsi="Times New Roman"/>
          <w:b/>
        </w:rPr>
        <w:t>D. Note from the editors</w:t>
      </w:r>
    </w:p>
    <w:p w14:paraId="3859543C" w14:textId="77777777" w:rsidR="007040EC" w:rsidRPr="00A570A3" w:rsidRDefault="007040EC" w:rsidP="007040EC">
      <w:pPr>
        <w:spacing w:before="80" w:after="0" w:line="240" w:lineRule="auto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64F5AD6" wp14:editId="7D5C9051">
                <wp:simplePos x="0" y="0"/>
                <wp:positionH relativeFrom="column">
                  <wp:posOffset>0</wp:posOffset>
                </wp:positionH>
                <wp:positionV relativeFrom="paragraph">
                  <wp:posOffset>109220</wp:posOffset>
                </wp:positionV>
                <wp:extent cx="6057900" cy="2482215"/>
                <wp:effectExtent l="0" t="0" r="0" b="0"/>
                <wp:wrapNone/>
                <wp:docPr id="167253600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900" cy="2482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6C168" w14:textId="77777777" w:rsidR="007040EC" w:rsidRPr="002E57EB" w:rsidRDefault="007040EC" w:rsidP="007040EC">
                            <w:pPr>
                              <w:widowControl w:val="0"/>
                              <w:spacing w:after="0" w:line="240" w:lineRule="auto"/>
                              <w:ind w:right="-32" w:hanging="1"/>
                              <w:rPr>
                                <w:rFonts w:ascii="Times New Roman" w:eastAsia="Times New Roman" w:hAnsi="Times New Roman"/>
                                <w:b/>
                                <w:sz w:val="28"/>
                                <w:szCs w:val="28"/>
                                <w:lang w:val="id-ID"/>
                              </w:rPr>
                            </w:pPr>
                          </w:p>
                          <w:p w14:paraId="24669DEE" w14:textId="77777777" w:rsidR="007040EC" w:rsidRDefault="007040EC" w:rsidP="007040EC">
                            <w:pPr>
                              <w:widowControl w:val="0"/>
                              <w:spacing w:after="0" w:line="240" w:lineRule="auto"/>
                              <w:ind w:right="-32" w:hanging="1"/>
                              <w:jc w:val="center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0FC58390" w14:textId="77777777" w:rsidR="007040EC" w:rsidRDefault="007040EC" w:rsidP="007040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4F5AD6" id="Rectangle 3" o:spid="_x0000_s1027" style="position:absolute;margin-left:0;margin-top:8.6pt;width:477pt;height:195.4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Wc/QBwIAABIEAAAOAAAAZHJzL2Uyb0RvYy54bWysU9tu2zAMfR+wfxD0vtgxkrYx4hRDuwwD&#13;&#10;unVAtw+QJTkWpttEJXb29aPkNM0uT8P0IIgidUQeHq5vR6PJQQZQzjZ0PispkZY7oeyuoV+/bN/c&#13;&#10;UAKRWcG0s7KhRwn0dvP61Xrwtaxc77SQgSCIhXrwDe1j9HVRAO+lYTBzXlp0di4YFtEMu0IENiC6&#13;&#10;0UVVllfF4ILwwXEJgLf3k5NuMn7XSR4fuw5kJLqhmFvMe8h7m/Zis2b1LjDfK35Kg/1DFoYpi5+e&#13;&#10;oe5ZZGQf1B9QRvHgwHVxxp0pXNcpLnMNWM28/K2ap555mWtBcsCfaYL/B8s/HZ7855BSB//g+DdA&#13;&#10;RorBQ332JAMwhrTDRyewh2wfXS527IJJL7EMMmZOj2dO5RgJx8urcnm9KpF6jr5qcVNV82VivWD1&#13;&#10;83MfIL6XzpB0aGjApmV4dniAOIU+h+Q8nVZiq7TORti1dzqQA8MGb/M6ocNlmLZkaOhqWS0z8i8+&#13;&#10;uIQo8/obhFERlaqVaejNOYjVvWTinRVZR5EpPZ2xOm1PRCbukh6hjmM7EiVwTtIH6aZ14ojMBjcJ&#13;&#10;EwcJD70LPygZUJQNhe97FiQl+oPFrq/mi0VScTYWy+sKjXDpaS89zHKEamikZDrexUn5ex/Ursef&#13;&#10;5pkN695iRzuVuX7J6pQ+Ci936zQkSdmXdo56GeXNTwAAAP//AwBQSwMEFAAGAAgAAAAhAB2LIX7j&#13;&#10;AAAADAEAAA8AAABkcnMvZG93bnJldi54bWxMj1tLw0AQhd8F/8Mygi/FblpbW9NsiihSEMRe37fZ&#13;&#10;MQnNzsbs5uK/d3zSl4E5hzlzvmQ92Ep02PjSkYLJOAKBlDlTUq7geHi9W4LwQZPRlSNU8I0e1un1&#13;&#10;VaJj43raYbcPueAQ8rFWUIRQx1L6rECr/djVSOx9usbqwGuTS9PonsNtJadR9CCtLok/FLrG5wKz&#13;&#10;y761CkbHzaFdXLab9+br/vT2UffzbrRV6vZmeFnxeFqBCDiEvwv4ZeD+kHKxs2vJeFEpYJrA6mIK&#13;&#10;gt3H+YyFs4JZtJyATBP5HyL9AQAA//8DAFBLAQItABQABgAIAAAAIQC2gziS/gAAAOEBAAATAAAA&#13;&#10;AAAAAAAAAAAAAAAAAABbQ29udGVudF9UeXBlc10ueG1sUEsBAi0AFAAGAAgAAAAhADj9If/WAAAA&#13;&#10;lAEAAAsAAAAAAAAAAAAAAAAALwEAAF9yZWxzLy5yZWxzUEsBAi0AFAAGAAgAAAAhALNZz9AHAgAA&#13;&#10;EgQAAA4AAAAAAAAAAAAAAAAALgIAAGRycy9lMm9Eb2MueG1sUEsBAi0AFAAGAAgAAAAhAB2LIX7j&#13;&#10;AAAADAEAAA8AAAAAAAAAAAAAAAAAYQQAAGRycy9kb3ducmV2LnhtbFBLBQYAAAAABAAEAPMAAABx&#13;&#10;BQAAAAA=&#13;&#10;">
                <v:path arrowok="t"/>
                <v:textbox>
                  <w:txbxContent>
                    <w:p w14:paraId="5BF6C168" w14:textId="77777777" w:rsidR="007040EC" w:rsidRPr="002E57EB" w:rsidRDefault="007040EC" w:rsidP="007040EC">
                      <w:pPr>
                        <w:widowControl w:val="0"/>
                        <w:spacing w:after="0" w:line="240" w:lineRule="auto"/>
                        <w:ind w:right="-32" w:hanging="1"/>
                        <w:rPr>
                          <w:rFonts w:ascii="Times New Roman" w:eastAsia="Times New Roman" w:hAnsi="Times New Roman"/>
                          <w:b/>
                          <w:sz w:val="28"/>
                          <w:szCs w:val="28"/>
                          <w:lang w:val="id-ID"/>
                        </w:rPr>
                      </w:pPr>
                    </w:p>
                    <w:p w14:paraId="24669DEE" w14:textId="77777777" w:rsidR="007040EC" w:rsidRDefault="007040EC" w:rsidP="007040EC">
                      <w:pPr>
                        <w:widowControl w:val="0"/>
                        <w:spacing w:after="0" w:line="240" w:lineRule="auto"/>
                        <w:ind w:right="-32" w:hanging="1"/>
                        <w:jc w:val="center"/>
                        <w:rPr>
                          <w:rFonts w:ascii="Times New Roman" w:eastAsia="Times New Roman" w:hAnsi="Times New Roman"/>
                          <w:sz w:val="24"/>
                          <w:szCs w:val="24"/>
                        </w:rPr>
                      </w:pPr>
                    </w:p>
                    <w:p w14:paraId="0FC58390" w14:textId="77777777" w:rsidR="007040EC" w:rsidRDefault="007040EC" w:rsidP="007040EC"/>
                  </w:txbxContent>
                </v:textbox>
              </v:rect>
            </w:pict>
          </mc:Fallback>
        </mc:AlternateContent>
      </w:r>
    </w:p>
    <w:p w14:paraId="560159D6" w14:textId="77777777" w:rsidR="007040EC" w:rsidRPr="00A570A3" w:rsidRDefault="007040EC" w:rsidP="007040EC">
      <w:pPr>
        <w:spacing w:before="80" w:after="0" w:line="240" w:lineRule="auto"/>
        <w:rPr>
          <w:rFonts w:ascii="Times New Roman" w:hAnsi="Times New Roman"/>
        </w:rPr>
      </w:pPr>
    </w:p>
    <w:p w14:paraId="0CE050FE" w14:textId="77777777" w:rsidR="007040EC" w:rsidRPr="00A570A3" w:rsidRDefault="007040EC" w:rsidP="007040EC">
      <w:pPr>
        <w:spacing w:before="80" w:after="0" w:line="240" w:lineRule="auto"/>
        <w:rPr>
          <w:rFonts w:ascii="Times New Roman" w:hAnsi="Times New Roman"/>
        </w:rPr>
      </w:pPr>
    </w:p>
    <w:p w14:paraId="148FE97B" w14:textId="77777777" w:rsidR="007040EC" w:rsidRDefault="007040EC" w:rsidP="007040EC">
      <w:pPr>
        <w:spacing w:before="80" w:after="0" w:line="240" w:lineRule="auto"/>
        <w:ind w:right="-694"/>
        <w:jc w:val="both"/>
        <w:rPr>
          <w:rFonts w:ascii="Times New Roman" w:hAnsi="Times New Roman"/>
          <w:sz w:val="24"/>
          <w:szCs w:val="24"/>
        </w:rPr>
      </w:pPr>
    </w:p>
    <w:p w14:paraId="6FFCD8EA" w14:textId="77777777" w:rsidR="007040EC" w:rsidRDefault="007040EC" w:rsidP="007040EC">
      <w:pPr>
        <w:spacing w:before="80" w:after="0" w:line="240" w:lineRule="auto"/>
        <w:ind w:right="-694"/>
        <w:jc w:val="both"/>
        <w:rPr>
          <w:rFonts w:ascii="Times New Roman" w:hAnsi="Times New Roman"/>
          <w:sz w:val="24"/>
          <w:szCs w:val="24"/>
        </w:rPr>
      </w:pPr>
    </w:p>
    <w:p w14:paraId="521A82EA" w14:textId="77777777" w:rsidR="007040EC" w:rsidRDefault="007040EC" w:rsidP="007040EC">
      <w:pPr>
        <w:spacing w:before="80" w:after="0" w:line="240" w:lineRule="auto"/>
        <w:ind w:right="-694"/>
        <w:jc w:val="both"/>
        <w:rPr>
          <w:rFonts w:ascii="Times New Roman" w:hAnsi="Times New Roman"/>
          <w:sz w:val="24"/>
          <w:szCs w:val="24"/>
        </w:rPr>
      </w:pPr>
    </w:p>
    <w:p w14:paraId="5E1D393A" w14:textId="77777777" w:rsidR="007040EC" w:rsidRDefault="007040EC" w:rsidP="007040EC">
      <w:pPr>
        <w:spacing w:before="80" w:after="0" w:line="240" w:lineRule="auto"/>
        <w:ind w:right="-694"/>
        <w:jc w:val="both"/>
        <w:rPr>
          <w:rFonts w:ascii="Times New Roman" w:hAnsi="Times New Roman"/>
          <w:sz w:val="24"/>
          <w:szCs w:val="24"/>
        </w:rPr>
      </w:pPr>
    </w:p>
    <w:p w14:paraId="22294754" w14:textId="77777777" w:rsidR="007040EC" w:rsidRDefault="007040EC" w:rsidP="007040EC">
      <w:pPr>
        <w:spacing w:before="80" w:after="0" w:line="240" w:lineRule="auto"/>
        <w:ind w:right="-694"/>
        <w:jc w:val="both"/>
        <w:rPr>
          <w:rFonts w:ascii="Times New Roman" w:hAnsi="Times New Roman"/>
          <w:sz w:val="24"/>
          <w:szCs w:val="24"/>
        </w:rPr>
      </w:pPr>
    </w:p>
    <w:p w14:paraId="24A23284" w14:textId="77777777" w:rsidR="007040EC" w:rsidRDefault="007040EC" w:rsidP="007040EC">
      <w:pPr>
        <w:spacing w:before="80" w:after="0" w:line="240" w:lineRule="auto"/>
        <w:ind w:right="-694"/>
        <w:jc w:val="both"/>
        <w:rPr>
          <w:rFonts w:ascii="Times New Roman" w:hAnsi="Times New Roman"/>
          <w:sz w:val="24"/>
          <w:szCs w:val="24"/>
        </w:rPr>
      </w:pPr>
    </w:p>
    <w:p w14:paraId="7D78B2FD" w14:textId="77777777" w:rsidR="007040EC" w:rsidRDefault="007040EC" w:rsidP="007040EC">
      <w:pPr>
        <w:spacing w:before="80" w:after="0" w:line="240" w:lineRule="auto"/>
        <w:ind w:right="-694"/>
        <w:jc w:val="both"/>
        <w:rPr>
          <w:rFonts w:ascii="Times New Roman" w:hAnsi="Times New Roman"/>
          <w:sz w:val="24"/>
          <w:szCs w:val="24"/>
        </w:rPr>
      </w:pPr>
    </w:p>
    <w:p w14:paraId="1A77873A" w14:textId="77777777" w:rsidR="007040EC" w:rsidRDefault="007040EC" w:rsidP="007040EC">
      <w:pPr>
        <w:spacing w:before="80" w:after="0" w:line="240" w:lineRule="auto"/>
        <w:ind w:right="-694"/>
        <w:jc w:val="both"/>
        <w:rPr>
          <w:rFonts w:ascii="Times New Roman" w:hAnsi="Times New Roman"/>
          <w:sz w:val="24"/>
          <w:szCs w:val="24"/>
        </w:rPr>
      </w:pPr>
    </w:p>
    <w:p w14:paraId="768B8486" w14:textId="7711CA53" w:rsidR="007040EC" w:rsidRPr="00C625A4" w:rsidRDefault="007040EC" w:rsidP="007040EC"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9504" behindDoc="0" locked="0" layoutInCell="1" allowOverlap="1" wp14:anchorId="631965B1" wp14:editId="605F114A">
                <wp:simplePos x="0" y="0"/>
                <wp:positionH relativeFrom="column">
                  <wp:posOffset>4660900</wp:posOffset>
                </wp:positionH>
                <wp:positionV relativeFrom="paragraph">
                  <wp:posOffset>2256154</wp:posOffset>
                </wp:positionV>
                <wp:extent cx="1769745" cy="0"/>
                <wp:effectExtent l="0" t="0" r="0" b="0"/>
                <wp:wrapNone/>
                <wp:docPr id="686358736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7697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87B94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367pt;margin-top:177.65pt;width:139.35pt;height:0;z-index:25166950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ItxTwQEAAHwDAAAOAAAAZHJzL2Uyb0RvYy54bWysU8GOEzEMvSPxD1HudNqK7rKjTvfQZbks&#13;&#10;UGnhA9IkMxORiSM77Uz/Hie0ZYELQswhimP72e/Zs76fBi+OFslBaORiNpfCBg3Gha6RX788vnkn&#13;&#10;BSUVjPIQbCNPluT95vWr9Rhru4QevLEoGCRQPcZG9inFuqpI93ZQNINoAztbwEElNrGrDKqR0Qdf&#13;&#10;Lefzm2oENBFBWyJ+ffjhlJuC37ZWp89tSzYJ30juLZUTy7nPZ7VZq7pDFXunz22of+hiUC5w0SvU&#13;&#10;g0pKHND9ATU4jUDQppmGoYK2ddoWDsxmMf+NzXOvoi1cWByKV5no/8HqT8dt2GFuXU/hOT6B/kYs&#13;&#10;SjVGqq/ObFDcodiPH8HwGNUhQeE7tTjkZGYipiLr6SqrnZLQ/Li4vbm7fbuSQl98laoviREpfbAw&#13;&#10;iHxpJCVUruvTFkLg4QEuShl1fKKU21L1JSFXDfDovC8z9EGMjbxbLVclgcA7k505jLDbbz2Ko8pb&#13;&#10;UL48eAb7JQzhEEwB660y74MR6RSZbODNlRl9sEYKb3nR861EJuX830RyLR/OsmYl84JSvQdz2mFu&#13;&#10;JVs84tLUeR3zDr20S9TPn2bzHQAA//8DAFBLAwQUAAYACAAAACEAyhsv7OQAAAARAQAADwAAAGRy&#13;&#10;cy9kb3ducmV2LnhtbEyPzU7DMBCE70i8g7WVuCBqJyEtpHGqCsSBI20lrm68JKHxOoqdJvTpcSUk&#13;&#10;ellp/2bmy9eTadkJe9dYkhDNBTCk0uqGKgn73dvDEzDnFWnVWkIJP+hgXdze5CrTdqQPPG19xYII&#13;&#10;uUxJqL3vMs5dWaNRbm47pLD7sr1RPrR9xXWvxiBuWh4LseBGNRQcatXhS43lcTsYCeiGNBKbZ1Pt&#13;&#10;38/j/Wd8/h67nZR3s+l1FcpmBczj5P8/4MIQ8kMRgh3sQNqxVsIyeQxAXkKSpgmwy4WI4iWww9+I&#13;&#10;Fzm/Jil+AQAA//8DAFBLAQItABQABgAIAAAAIQC2gziS/gAAAOEBAAATAAAAAAAAAAAAAAAAAAAA&#13;&#10;AABbQ29udGVudF9UeXBlc10ueG1sUEsBAi0AFAAGAAgAAAAhADj9If/WAAAAlAEAAAsAAAAAAAAA&#13;&#10;AAAAAAAALwEAAF9yZWxzLy5yZWxzUEsBAi0AFAAGAAgAAAAhALci3FPBAQAAfAMAAA4AAAAAAAAA&#13;&#10;AAAAAAAALgIAAGRycy9lMm9Eb2MueG1sUEsBAi0AFAAGAAgAAAAhAMobL+zkAAAAEQEAAA8AAAAA&#13;&#10;AAAAAAAAAAAAGwQAAGRycy9kb3ducmV2LnhtbFBLBQYAAAAABAAEAPMAAAAsBQAAAAA=&#13;&#10;">
                <o:lock v:ext="edit" shapetype="f"/>
              </v:shape>
            </w:pict>
          </mc:Fallback>
        </mc:AlternateContent>
      </w:r>
    </w:p>
    <w:p w14:paraId="6167FB51" w14:textId="008BD894" w:rsidR="007040EC" w:rsidRPr="00C865D3" w:rsidRDefault="007040EC" w:rsidP="007040EC">
      <w:pPr>
        <w:spacing w:after="120" w:line="360" w:lineRule="auto"/>
        <w:jc w:val="both"/>
        <w:rPr>
          <w:rFonts w:ascii="Times New Roman" w:eastAsia="Times New Roman" w:hAnsi="Times New Roman" w:cs="Times New Roman"/>
          <w:sz w:val="32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A27237E" wp14:editId="4430BAC7">
                <wp:simplePos x="0" y="0"/>
                <wp:positionH relativeFrom="column">
                  <wp:posOffset>4293936</wp:posOffset>
                </wp:positionH>
                <wp:positionV relativeFrom="paragraph">
                  <wp:posOffset>240227</wp:posOffset>
                </wp:positionV>
                <wp:extent cx="2143760" cy="1417955"/>
                <wp:effectExtent l="0" t="0" r="0" b="0"/>
                <wp:wrapNone/>
                <wp:docPr id="58102031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43760" cy="141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EF3918B" w14:textId="77777777" w:rsidR="007040EC" w:rsidRDefault="007040EC" w:rsidP="007040EC"/>
                          <w:p w14:paraId="61236BBE" w14:textId="77777777" w:rsidR="007040EC" w:rsidRDefault="007040EC" w:rsidP="007040EC"/>
                          <w:p w14:paraId="26E947BE" w14:textId="77777777" w:rsidR="007040EC" w:rsidRDefault="007040EC" w:rsidP="007040EC">
                            <w:pPr>
                              <w:jc w:val="center"/>
                            </w:pPr>
                            <w:r>
                              <w:t>Signature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27237E" id="Rectangle 1" o:spid="_x0000_s1028" style="position:absolute;left:0;text-align:left;margin-left:338.1pt;margin-top:18.9pt;width:168.8pt;height:111.6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qtk64QEAALEDAAAOAAAAZHJzL2Uyb0RvYy54bWysU9uO0zAQfUfiHyy/0zQl3bJR0xXaVRHS&#13;&#10;cpEWPsBxnMTC8Zix26R8PWOn263gDZEHy3Px8Zzjk+3dNBh2VOg12IrniyVnykpotO0q/v3b/s07&#13;&#10;znwQthEGrKr4SXl+t3v9aju6Uq2gB9MoZARifTm6ivchuDLLvOzVIPwCnLJUbAEHESjELmtQjIQ+&#13;&#10;mGy1XN5kI2DjEKTynrIPc5HvEn7bKhm+tK1XgZmK02whrZjWOq7ZbivKDoXrtTyPIf5hikFoS5de&#13;&#10;oB5EEOyA+i+oQUsED21YSBgyaFstVeJAbPLlH2yeeuFU4kLieHeRyf8/WPn5+OS+Yhzdu0eQPzwp&#13;&#10;ko3Ol5dKDDz1sHr8BA29oTgESGSnFod4kmiwKWl6umiqpsAkJVd58XZzQ9JLquVFvrldr6PqmSif&#13;&#10;jzv04YOCgcVNxZEeLcGL46MPc+tzS5oTjG722pgUYFffG2RHQQ+8T98Z3V+3GRubLcRjM2LMJJ6R&#13;&#10;WrSLL8NUT0w3NHOEiJkamhMRR5h9Qz6nTQ/4i7ORPFNx//MgUHFmPlp6lNu8KKLJUlCsNysK8LpS&#13;&#10;X1eElQRV8cDZvL0PszEPDnXX0015ksHCexK81UmKl6nO45MvkphnD0fjXcep6+VP2/0GAAD//wMA&#13;&#10;UEsDBBQABgAIAAAAIQCL52aY5AAAABABAAAPAAAAZHJzL2Rvd25yZXYueG1sTI9PT8MwDMXvSHyH&#13;&#10;yEjcWNIWMtY1nRBoJ+CwPxJXr8naak1SmnQr3x7vBBfLlp+f369YTbZjZzOE1jsFyUwAM67yunW1&#13;&#10;gv1u/fAMLER0GjvvjIIfE2BV3t4UmGt/cRtz3saakYkLOSpoYuxzzkPVGIth5nvjaHf0g8VI41Bz&#13;&#10;PeCFzG3HUyEkt9g6+tBgb14bU522o1WA8lF/fx6zj937KHFRT2L99CWUur+b3pZUXpbAopni3wVc&#13;&#10;GSg/lBTs4EenA+sUyLlMSaogmxPHVSCSjLqDglQmCfCy4P9Byl8AAAD//wMAUEsBAi0AFAAGAAgA&#13;&#10;AAAhALaDOJL+AAAA4QEAABMAAAAAAAAAAAAAAAAAAAAAAFtDb250ZW50X1R5cGVzXS54bWxQSwEC&#13;&#10;LQAUAAYACAAAACEAOP0h/9YAAACUAQAACwAAAAAAAAAAAAAAAAAvAQAAX3JlbHMvLnJlbHNQSwEC&#13;&#10;LQAUAAYACAAAACEANKrZOuEBAACxAwAADgAAAAAAAAAAAAAAAAAuAgAAZHJzL2Uyb0RvYy54bWxQ&#13;&#10;SwECLQAUAAYACAAAACEAi+dmmOQAAAAQAQAADwAAAAAAAAAAAAAAAAA7BAAAZHJzL2Rvd25yZXYu&#13;&#10;eG1sUEsFBgAAAAAEAAQA8wAAAEwFAAAAAA==&#13;&#10;" stroked="f">
                <v:textbox>
                  <w:txbxContent>
                    <w:p w14:paraId="7EF3918B" w14:textId="77777777" w:rsidR="007040EC" w:rsidRDefault="007040EC" w:rsidP="007040EC"/>
                    <w:p w14:paraId="61236BBE" w14:textId="77777777" w:rsidR="007040EC" w:rsidRDefault="007040EC" w:rsidP="007040EC"/>
                    <w:p w14:paraId="26E947BE" w14:textId="77777777" w:rsidR="007040EC" w:rsidRDefault="007040EC" w:rsidP="007040EC">
                      <w:pPr>
                        <w:jc w:val="center"/>
                      </w:pPr>
                      <w:r>
                        <w:t>Signature</w:t>
                      </w:r>
                    </w:p>
                  </w:txbxContent>
                </v:textbox>
              </v:rect>
            </w:pict>
          </mc:Fallback>
        </mc:AlternateContent>
      </w:r>
    </w:p>
    <w:p w14:paraId="6D214F54" w14:textId="772B76D8" w:rsidR="007040EC" w:rsidRPr="00C865D3" w:rsidRDefault="007040EC" w:rsidP="007040EC">
      <w:pPr>
        <w:widowControl w:val="0"/>
        <w:spacing w:after="0" w:line="360" w:lineRule="auto"/>
        <w:ind w:right="-32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16AFBAA6" w14:textId="77777777" w:rsidR="00F079FD" w:rsidRPr="00B20377" w:rsidRDefault="00F079FD" w:rsidP="007040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079FD" w:rsidRPr="00B203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CAB3AB" w14:textId="77777777" w:rsidR="002E0084" w:rsidRDefault="002E0084" w:rsidP="00B20377">
      <w:pPr>
        <w:spacing w:after="0" w:line="240" w:lineRule="auto"/>
      </w:pPr>
      <w:r>
        <w:separator/>
      </w:r>
    </w:p>
  </w:endnote>
  <w:endnote w:type="continuationSeparator" w:id="0">
    <w:p w14:paraId="0C3F564E" w14:textId="77777777" w:rsidR="002E0084" w:rsidRDefault="002E0084" w:rsidP="00B20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A1E89B" w14:textId="77777777" w:rsidR="002E0084" w:rsidRDefault="002E0084" w:rsidP="00B20377">
      <w:pPr>
        <w:spacing w:after="0" w:line="240" w:lineRule="auto"/>
      </w:pPr>
      <w:r>
        <w:separator/>
      </w:r>
    </w:p>
  </w:footnote>
  <w:footnote w:type="continuationSeparator" w:id="0">
    <w:p w14:paraId="7AFBBDA6" w14:textId="77777777" w:rsidR="002E0084" w:rsidRDefault="002E0084" w:rsidP="00B20377">
      <w:pPr>
        <w:spacing w:after="0" w:line="240" w:lineRule="auto"/>
      </w:pPr>
      <w:r>
        <w:continuationSeparator/>
      </w:r>
    </w:p>
  </w:footnote>
  <w:footnote w:id="1">
    <w:p w14:paraId="1C3209AD" w14:textId="76434B80" w:rsidR="00A146AB" w:rsidRPr="00624CA7" w:rsidRDefault="00A146AB" w:rsidP="00624CA7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  <w:r w:rsidRPr="00624CA7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proofErr w:type="spellStart"/>
      <w:r w:rsidR="00624CA7" w:rsidRPr="00624CA7">
        <w:rPr>
          <w:rFonts w:ascii="Times New Roman" w:hAnsi="Times New Roman" w:cs="Times New Roman"/>
          <w:sz w:val="20"/>
          <w:szCs w:val="20"/>
        </w:rPr>
        <w:t>Monavia</w:t>
      </w:r>
      <w:proofErr w:type="spellEnd"/>
      <w:r w:rsidR="00624CA7" w:rsidRPr="00624CA7">
        <w:rPr>
          <w:rFonts w:ascii="Times New Roman" w:hAnsi="Times New Roman" w:cs="Times New Roman"/>
          <w:sz w:val="20"/>
          <w:szCs w:val="20"/>
        </w:rPr>
        <w:t xml:space="preserve"> Ayu </w:t>
      </w:r>
      <w:proofErr w:type="spellStart"/>
      <w:r w:rsidR="00624CA7" w:rsidRPr="00624CA7">
        <w:rPr>
          <w:rFonts w:ascii="Times New Roman" w:hAnsi="Times New Roman" w:cs="Times New Roman"/>
          <w:sz w:val="20"/>
          <w:szCs w:val="20"/>
        </w:rPr>
        <w:t>Rizati</w:t>
      </w:r>
      <w:proofErr w:type="spellEnd"/>
      <w:r w:rsidR="00624CA7" w:rsidRPr="00624CA7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624CA7" w:rsidRPr="00624CA7">
        <w:rPr>
          <w:rFonts w:ascii="Times New Roman" w:hAnsi="Times New Roman" w:cs="Times New Roman"/>
          <w:sz w:val="20"/>
          <w:szCs w:val="20"/>
        </w:rPr>
        <w:t>Pekerja</w:t>
      </w:r>
      <w:proofErr w:type="spellEnd"/>
      <w:r w:rsidR="00624CA7" w:rsidRPr="00624CA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24CA7" w:rsidRPr="00624CA7">
        <w:rPr>
          <w:rFonts w:ascii="Times New Roman" w:hAnsi="Times New Roman" w:cs="Times New Roman"/>
          <w:sz w:val="20"/>
          <w:szCs w:val="20"/>
        </w:rPr>
        <w:t>Migran</w:t>
      </w:r>
      <w:proofErr w:type="spellEnd"/>
      <w:r w:rsidR="00624CA7" w:rsidRPr="00624CA7">
        <w:rPr>
          <w:rFonts w:ascii="Times New Roman" w:hAnsi="Times New Roman" w:cs="Times New Roman"/>
          <w:sz w:val="20"/>
          <w:szCs w:val="20"/>
        </w:rPr>
        <w:t xml:space="preserve"> di Indonesia Paling Banyak di Malaysia pada 2022, </w:t>
      </w:r>
      <w:proofErr w:type="spellStart"/>
      <w:r w:rsidR="00624CA7" w:rsidRPr="00624CA7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="00624CA7" w:rsidRPr="00624CA7">
        <w:rPr>
          <w:rFonts w:ascii="Times New Roman" w:hAnsi="Times New Roman" w:cs="Times New Roman"/>
          <w:sz w:val="20"/>
          <w:szCs w:val="20"/>
        </w:rPr>
        <w:t xml:space="preserve"> Https://dataindonesia.id/tenaga-kerja/detail/, </w:t>
      </w:r>
      <w:proofErr w:type="spellStart"/>
      <w:r w:rsidR="00624CA7" w:rsidRPr="00624CA7">
        <w:rPr>
          <w:rFonts w:ascii="Times New Roman" w:hAnsi="Times New Roman" w:cs="Times New Roman"/>
          <w:sz w:val="20"/>
          <w:szCs w:val="20"/>
        </w:rPr>
        <w:t>diunduh</w:t>
      </w:r>
      <w:proofErr w:type="spellEnd"/>
      <w:r w:rsidR="00624CA7" w:rsidRPr="00624CA7">
        <w:rPr>
          <w:rFonts w:ascii="Times New Roman" w:hAnsi="Times New Roman" w:cs="Times New Roman"/>
          <w:sz w:val="20"/>
          <w:szCs w:val="20"/>
        </w:rPr>
        <w:t xml:space="preserve"> pada 19 </w:t>
      </w:r>
      <w:proofErr w:type="spellStart"/>
      <w:r w:rsidR="00624CA7" w:rsidRPr="00624CA7">
        <w:rPr>
          <w:rFonts w:ascii="Times New Roman" w:hAnsi="Times New Roman" w:cs="Times New Roman"/>
          <w:sz w:val="20"/>
          <w:szCs w:val="20"/>
        </w:rPr>
        <w:t>Maret</w:t>
      </w:r>
      <w:proofErr w:type="spellEnd"/>
      <w:r w:rsidR="00624CA7" w:rsidRPr="00624CA7">
        <w:rPr>
          <w:rFonts w:ascii="Times New Roman" w:hAnsi="Times New Roman" w:cs="Times New Roman"/>
          <w:sz w:val="20"/>
          <w:szCs w:val="20"/>
        </w:rPr>
        <w:t xml:space="preserve"> 2024 </w:t>
      </w:r>
      <w:proofErr w:type="spellStart"/>
      <w:r w:rsidR="00624CA7" w:rsidRPr="00624CA7">
        <w:rPr>
          <w:rFonts w:ascii="Times New Roman" w:hAnsi="Times New Roman" w:cs="Times New Roman"/>
          <w:sz w:val="20"/>
          <w:szCs w:val="20"/>
        </w:rPr>
        <w:t>pukul</w:t>
      </w:r>
      <w:proofErr w:type="spellEnd"/>
      <w:r w:rsidR="00624CA7" w:rsidRPr="00624CA7">
        <w:rPr>
          <w:rFonts w:ascii="Times New Roman" w:hAnsi="Times New Roman" w:cs="Times New Roman"/>
          <w:sz w:val="20"/>
          <w:szCs w:val="20"/>
        </w:rPr>
        <w:t xml:space="preserve"> 00.27 </w:t>
      </w:r>
      <w:proofErr w:type="spellStart"/>
      <w:r w:rsidR="00624CA7" w:rsidRPr="00624CA7">
        <w:rPr>
          <w:rFonts w:ascii="Times New Roman" w:hAnsi="Times New Roman" w:cs="Times New Roman"/>
          <w:sz w:val="20"/>
          <w:szCs w:val="20"/>
        </w:rPr>
        <w:t>Wita</w:t>
      </w:r>
      <w:proofErr w:type="spellEnd"/>
      <w:r w:rsidR="00624CA7" w:rsidRPr="00624CA7">
        <w:rPr>
          <w:rFonts w:ascii="Times New Roman" w:hAnsi="Times New Roman" w:cs="Times New Roman"/>
          <w:sz w:val="20"/>
          <w:szCs w:val="20"/>
        </w:rPr>
        <w:t>.</w:t>
      </w:r>
    </w:p>
  </w:footnote>
  <w:footnote w:id="2">
    <w:p w14:paraId="2B6C1577" w14:textId="786275EE" w:rsidR="00624CA7" w:rsidRPr="00624CA7" w:rsidRDefault="00624CA7" w:rsidP="00624CA7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  <w:r w:rsidRPr="00624CA7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624CA7">
        <w:rPr>
          <w:rFonts w:ascii="Times New Roman" w:hAnsi="Times New Roman" w:cs="Times New Roman"/>
          <w:sz w:val="20"/>
          <w:szCs w:val="20"/>
        </w:rPr>
        <w:t xml:space="preserve">.Emy </w:t>
      </w:r>
      <w:proofErr w:type="spellStart"/>
      <w:r w:rsidRPr="00624CA7">
        <w:rPr>
          <w:rFonts w:ascii="Times New Roman" w:hAnsi="Times New Roman" w:cs="Times New Roman"/>
          <w:sz w:val="20"/>
          <w:szCs w:val="20"/>
        </w:rPr>
        <w:t>Rosiana</w:t>
      </w:r>
      <w:proofErr w:type="spellEnd"/>
      <w:r w:rsidRPr="00624CA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24CA7">
        <w:rPr>
          <w:rFonts w:ascii="Times New Roman" w:hAnsi="Times New Roman" w:cs="Times New Roman"/>
          <w:sz w:val="20"/>
          <w:szCs w:val="20"/>
        </w:rPr>
        <w:t>Herien</w:t>
      </w:r>
      <w:proofErr w:type="spellEnd"/>
      <w:r w:rsidRPr="00624CA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24CA7">
        <w:rPr>
          <w:rFonts w:ascii="Times New Roman" w:hAnsi="Times New Roman" w:cs="Times New Roman"/>
          <w:sz w:val="20"/>
          <w:szCs w:val="20"/>
        </w:rPr>
        <w:t>Puspitawati</w:t>
      </w:r>
      <w:proofErr w:type="spellEnd"/>
      <w:r w:rsidRPr="00624CA7">
        <w:rPr>
          <w:rFonts w:ascii="Times New Roman" w:hAnsi="Times New Roman" w:cs="Times New Roman"/>
          <w:sz w:val="20"/>
          <w:szCs w:val="20"/>
        </w:rPr>
        <w:t xml:space="preserve"> &amp; Diah </w:t>
      </w:r>
      <w:proofErr w:type="spellStart"/>
      <w:r w:rsidRPr="00624CA7">
        <w:rPr>
          <w:rFonts w:ascii="Times New Roman" w:hAnsi="Times New Roman" w:cs="Times New Roman"/>
          <w:sz w:val="20"/>
          <w:szCs w:val="20"/>
        </w:rPr>
        <w:t>Krisnatuti</w:t>
      </w:r>
      <w:proofErr w:type="spellEnd"/>
      <w:r w:rsidRPr="00624CA7">
        <w:rPr>
          <w:rFonts w:ascii="Times New Roman" w:hAnsi="Times New Roman" w:cs="Times New Roman"/>
          <w:sz w:val="20"/>
          <w:szCs w:val="20"/>
        </w:rPr>
        <w:t xml:space="preserve">. 2023. </w:t>
      </w:r>
      <w:proofErr w:type="spellStart"/>
      <w:r w:rsidRPr="00624CA7">
        <w:rPr>
          <w:rFonts w:ascii="Times New Roman" w:hAnsi="Times New Roman" w:cs="Times New Roman"/>
          <w:sz w:val="20"/>
          <w:szCs w:val="20"/>
        </w:rPr>
        <w:t>Faktor</w:t>
      </w:r>
      <w:proofErr w:type="spellEnd"/>
      <w:r w:rsidRPr="00624CA7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624CA7">
        <w:rPr>
          <w:rFonts w:ascii="Times New Roman" w:hAnsi="Times New Roman" w:cs="Times New Roman"/>
          <w:sz w:val="20"/>
          <w:szCs w:val="20"/>
        </w:rPr>
        <w:t>MempengaruhiKesejahteraan</w:t>
      </w:r>
      <w:proofErr w:type="spellEnd"/>
      <w:r w:rsidRPr="00624CA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24CA7">
        <w:rPr>
          <w:rFonts w:ascii="Times New Roman" w:hAnsi="Times New Roman" w:cs="Times New Roman"/>
          <w:sz w:val="20"/>
          <w:szCs w:val="20"/>
        </w:rPr>
        <w:t>Keluarga</w:t>
      </w:r>
      <w:proofErr w:type="spellEnd"/>
      <w:r w:rsidRPr="00624CA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24CA7">
        <w:rPr>
          <w:rFonts w:ascii="Times New Roman" w:hAnsi="Times New Roman" w:cs="Times New Roman"/>
          <w:sz w:val="20"/>
          <w:szCs w:val="20"/>
        </w:rPr>
        <w:t>Pekerja</w:t>
      </w:r>
      <w:proofErr w:type="spellEnd"/>
      <w:r w:rsidRPr="00624CA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24CA7">
        <w:rPr>
          <w:rFonts w:ascii="Times New Roman" w:hAnsi="Times New Roman" w:cs="Times New Roman"/>
          <w:sz w:val="20"/>
          <w:szCs w:val="20"/>
        </w:rPr>
        <w:t>Migran</w:t>
      </w:r>
      <w:proofErr w:type="spellEnd"/>
      <w:r w:rsidRPr="00624CA7">
        <w:rPr>
          <w:rFonts w:ascii="Times New Roman" w:hAnsi="Times New Roman" w:cs="Times New Roman"/>
          <w:sz w:val="20"/>
          <w:szCs w:val="20"/>
        </w:rPr>
        <w:t xml:space="preserve"> Perempuan di </w:t>
      </w:r>
      <w:proofErr w:type="spellStart"/>
      <w:r w:rsidRPr="00624CA7">
        <w:rPr>
          <w:rFonts w:ascii="Times New Roman" w:hAnsi="Times New Roman" w:cs="Times New Roman"/>
          <w:sz w:val="20"/>
          <w:szCs w:val="20"/>
        </w:rPr>
        <w:t>Kabupaten</w:t>
      </w:r>
      <w:proofErr w:type="spellEnd"/>
      <w:r w:rsidRPr="00624CA7">
        <w:rPr>
          <w:rFonts w:ascii="Times New Roman" w:hAnsi="Times New Roman" w:cs="Times New Roman"/>
          <w:sz w:val="20"/>
          <w:szCs w:val="20"/>
        </w:rPr>
        <w:t xml:space="preserve"> Lombok Timur, </w:t>
      </w:r>
      <w:proofErr w:type="spellStart"/>
      <w:r w:rsidRPr="00624CA7">
        <w:rPr>
          <w:rFonts w:ascii="Times New Roman" w:hAnsi="Times New Roman" w:cs="Times New Roman"/>
          <w:sz w:val="20"/>
          <w:szCs w:val="20"/>
        </w:rPr>
        <w:t>Jurnal</w:t>
      </w:r>
      <w:proofErr w:type="spellEnd"/>
      <w:r w:rsidRPr="00624CA7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624CA7">
        <w:rPr>
          <w:rFonts w:ascii="Times New Roman" w:hAnsi="Times New Roman" w:cs="Times New Roman"/>
          <w:sz w:val="20"/>
          <w:szCs w:val="20"/>
        </w:rPr>
        <w:t>Ilm</w:t>
      </w:r>
      <w:proofErr w:type="spellEnd"/>
      <w:r w:rsidRPr="00624CA7">
        <w:rPr>
          <w:rFonts w:ascii="Times New Roman" w:hAnsi="Times New Roman" w:cs="Times New Roman"/>
          <w:sz w:val="20"/>
          <w:szCs w:val="20"/>
        </w:rPr>
        <w:t xml:space="preserve">. Kel. &amp; </w:t>
      </w:r>
      <w:proofErr w:type="spellStart"/>
      <w:r w:rsidRPr="00624CA7">
        <w:rPr>
          <w:rFonts w:ascii="Times New Roman" w:hAnsi="Times New Roman" w:cs="Times New Roman"/>
          <w:sz w:val="20"/>
          <w:szCs w:val="20"/>
        </w:rPr>
        <w:t>Kons</w:t>
      </w:r>
      <w:proofErr w:type="spellEnd"/>
      <w:r w:rsidRPr="00624CA7">
        <w:rPr>
          <w:rFonts w:ascii="Times New Roman" w:hAnsi="Times New Roman" w:cs="Times New Roman"/>
          <w:sz w:val="20"/>
          <w:szCs w:val="20"/>
        </w:rPr>
        <w:t xml:space="preserve">: Volume 16, </w:t>
      </w:r>
      <w:proofErr w:type="spellStart"/>
      <w:r w:rsidRPr="00624CA7">
        <w:rPr>
          <w:rFonts w:ascii="Times New Roman" w:hAnsi="Times New Roman" w:cs="Times New Roman"/>
          <w:sz w:val="20"/>
          <w:szCs w:val="20"/>
        </w:rPr>
        <w:t>Nomor</w:t>
      </w:r>
      <w:proofErr w:type="spellEnd"/>
      <w:r w:rsidRPr="00624CA7">
        <w:rPr>
          <w:rFonts w:ascii="Times New Roman" w:hAnsi="Times New Roman" w:cs="Times New Roman"/>
          <w:sz w:val="20"/>
          <w:szCs w:val="20"/>
        </w:rPr>
        <w:t xml:space="preserve"> 2. H</w:t>
      </w:r>
    </w:p>
  </w:footnote>
  <w:footnote w:id="3">
    <w:p w14:paraId="2C0F07FE" w14:textId="087F5753" w:rsidR="00AC286C" w:rsidRPr="00624CA7" w:rsidRDefault="00AC286C" w:rsidP="00624CA7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  <w:r w:rsidRPr="00624CA7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624CA7">
        <w:rPr>
          <w:rFonts w:ascii="Times New Roman" w:hAnsi="Times New Roman" w:cs="Times New Roman"/>
          <w:sz w:val="20"/>
          <w:szCs w:val="20"/>
        </w:rPr>
        <w:t xml:space="preserve">Agus </w:t>
      </w:r>
      <w:proofErr w:type="spellStart"/>
      <w:r w:rsidRPr="00624CA7">
        <w:rPr>
          <w:rFonts w:ascii="Times New Roman" w:hAnsi="Times New Roman" w:cs="Times New Roman"/>
          <w:sz w:val="20"/>
          <w:szCs w:val="20"/>
        </w:rPr>
        <w:t>Baihaqi</w:t>
      </w:r>
      <w:proofErr w:type="spellEnd"/>
      <w:r w:rsidRPr="00624CA7">
        <w:rPr>
          <w:rFonts w:ascii="Times New Roman" w:hAnsi="Times New Roman" w:cs="Times New Roman"/>
          <w:sz w:val="20"/>
          <w:szCs w:val="20"/>
        </w:rPr>
        <w:t xml:space="preserve">, Daniel Susilo, </w:t>
      </w:r>
      <w:proofErr w:type="spellStart"/>
      <w:r w:rsidRPr="00624CA7">
        <w:rPr>
          <w:rFonts w:ascii="Times New Roman" w:hAnsi="Times New Roman" w:cs="Times New Roman"/>
          <w:sz w:val="20"/>
          <w:szCs w:val="20"/>
        </w:rPr>
        <w:t>dkk</w:t>
      </w:r>
      <w:proofErr w:type="spellEnd"/>
      <w:r w:rsidRPr="00624CA7">
        <w:rPr>
          <w:rFonts w:ascii="Times New Roman" w:hAnsi="Times New Roman" w:cs="Times New Roman"/>
          <w:sz w:val="20"/>
          <w:szCs w:val="20"/>
        </w:rPr>
        <w:t xml:space="preserve">. 2018. </w:t>
      </w:r>
      <w:proofErr w:type="spellStart"/>
      <w:r w:rsidRPr="00624CA7">
        <w:rPr>
          <w:rFonts w:ascii="Times New Roman" w:hAnsi="Times New Roman" w:cs="Times New Roman"/>
          <w:sz w:val="20"/>
          <w:szCs w:val="20"/>
        </w:rPr>
        <w:t>Komunikasi</w:t>
      </w:r>
      <w:proofErr w:type="spellEnd"/>
      <w:r w:rsidRPr="00624CA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24CA7">
        <w:rPr>
          <w:rFonts w:ascii="Times New Roman" w:hAnsi="Times New Roman" w:cs="Times New Roman"/>
          <w:sz w:val="20"/>
          <w:szCs w:val="20"/>
        </w:rPr>
        <w:t>Keluarga</w:t>
      </w:r>
      <w:proofErr w:type="spellEnd"/>
      <w:r w:rsidRPr="00624CA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24CA7">
        <w:rPr>
          <w:rFonts w:ascii="Times New Roman" w:hAnsi="Times New Roman" w:cs="Times New Roman"/>
          <w:sz w:val="20"/>
          <w:szCs w:val="20"/>
        </w:rPr>
        <w:t>Buruh</w:t>
      </w:r>
      <w:proofErr w:type="spellEnd"/>
      <w:r w:rsidRPr="00624CA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24CA7">
        <w:rPr>
          <w:rFonts w:ascii="Times New Roman" w:hAnsi="Times New Roman" w:cs="Times New Roman"/>
          <w:sz w:val="20"/>
          <w:szCs w:val="20"/>
        </w:rPr>
        <w:t>Migran</w:t>
      </w:r>
      <w:proofErr w:type="spellEnd"/>
      <w:r w:rsidRPr="00624CA7">
        <w:rPr>
          <w:rFonts w:ascii="Times New Roman" w:hAnsi="Times New Roman" w:cs="Times New Roman"/>
          <w:sz w:val="20"/>
          <w:szCs w:val="20"/>
        </w:rPr>
        <w:t xml:space="preserve"> Indonesia; </w:t>
      </w:r>
      <w:proofErr w:type="spellStart"/>
      <w:r w:rsidRPr="00624CA7">
        <w:rPr>
          <w:rFonts w:ascii="Times New Roman" w:hAnsi="Times New Roman" w:cs="Times New Roman"/>
          <w:sz w:val="20"/>
          <w:szCs w:val="20"/>
        </w:rPr>
        <w:t>Masalah</w:t>
      </w:r>
      <w:proofErr w:type="spellEnd"/>
      <w:r w:rsidRPr="00624CA7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Pr="00624CA7">
        <w:rPr>
          <w:rFonts w:ascii="Times New Roman" w:hAnsi="Times New Roman" w:cs="Times New Roman"/>
          <w:sz w:val="20"/>
          <w:szCs w:val="20"/>
        </w:rPr>
        <w:t>Penyelesaian</w:t>
      </w:r>
      <w:proofErr w:type="spellEnd"/>
      <w:r w:rsidRPr="00624CA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24CA7">
        <w:rPr>
          <w:rFonts w:ascii="Times New Roman" w:hAnsi="Times New Roman" w:cs="Times New Roman"/>
          <w:sz w:val="20"/>
          <w:szCs w:val="20"/>
        </w:rPr>
        <w:t>Jurnal</w:t>
      </w:r>
      <w:proofErr w:type="spellEnd"/>
      <w:r w:rsidRPr="00624CA7">
        <w:rPr>
          <w:rFonts w:ascii="Times New Roman" w:hAnsi="Times New Roman" w:cs="Times New Roman"/>
          <w:sz w:val="20"/>
          <w:szCs w:val="20"/>
        </w:rPr>
        <w:t xml:space="preserve"> JIKE; Volume 1, </w:t>
      </w:r>
      <w:proofErr w:type="spellStart"/>
      <w:r w:rsidRPr="00624CA7">
        <w:rPr>
          <w:rFonts w:ascii="Times New Roman" w:hAnsi="Times New Roman" w:cs="Times New Roman"/>
          <w:sz w:val="20"/>
          <w:szCs w:val="20"/>
        </w:rPr>
        <w:t>Nomor</w:t>
      </w:r>
      <w:proofErr w:type="spellEnd"/>
      <w:r w:rsidRPr="00624CA7">
        <w:rPr>
          <w:rFonts w:ascii="Times New Roman" w:hAnsi="Times New Roman" w:cs="Times New Roman"/>
          <w:sz w:val="20"/>
          <w:szCs w:val="20"/>
        </w:rPr>
        <w:t xml:space="preserve"> 2.</w:t>
      </w:r>
    </w:p>
  </w:footnote>
  <w:footnote w:id="4">
    <w:p w14:paraId="7B5181BE" w14:textId="6E87D3ED" w:rsidR="00624CA7" w:rsidRPr="00624CA7" w:rsidRDefault="00624CA7" w:rsidP="00624CA7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  <w:r w:rsidRPr="00624CA7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624CA7">
        <w:rPr>
          <w:rFonts w:ascii="Times New Roman" w:hAnsi="Times New Roman" w:cs="Times New Roman"/>
          <w:sz w:val="20"/>
          <w:szCs w:val="20"/>
        </w:rPr>
        <w:t xml:space="preserve"> Putri </w:t>
      </w:r>
      <w:proofErr w:type="spellStart"/>
      <w:r w:rsidRPr="00624CA7">
        <w:rPr>
          <w:rFonts w:ascii="Times New Roman" w:hAnsi="Times New Roman" w:cs="Times New Roman"/>
          <w:sz w:val="20"/>
          <w:szCs w:val="20"/>
        </w:rPr>
        <w:t>Asih</w:t>
      </w:r>
      <w:proofErr w:type="spellEnd"/>
      <w:r w:rsidRPr="00624CA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24CA7">
        <w:rPr>
          <w:rFonts w:ascii="Times New Roman" w:hAnsi="Times New Roman" w:cs="Times New Roman"/>
          <w:sz w:val="20"/>
          <w:szCs w:val="20"/>
        </w:rPr>
        <w:t>Sulistiyo</w:t>
      </w:r>
      <w:proofErr w:type="spellEnd"/>
      <w:r w:rsidRPr="00624CA7">
        <w:rPr>
          <w:rFonts w:ascii="Times New Roman" w:hAnsi="Times New Roman" w:cs="Times New Roman"/>
          <w:sz w:val="20"/>
          <w:szCs w:val="20"/>
        </w:rPr>
        <w:t xml:space="preserve"> &amp; </w:t>
      </w:r>
      <w:proofErr w:type="spellStart"/>
      <w:r w:rsidRPr="00624CA7">
        <w:rPr>
          <w:rFonts w:ascii="Times New Roman" w:hAnsi="Times New Roman" w:cs="Times New Roman"/>
          <w:sz w:val="20"/>
          <w:szCs w:val="20"/>
        </w:rPr>
        <w:t>Ekawati</w:t>
      </w:r>
      <w:proofErr w:type="spellEnd"/>
      <w:r w:rsidRPr="00624CA7">
        <w:rPr>
          <w:rFonts w:ascii="Times New Roman" w:hAnsi="Times New Roman" w:cs="Times New Roman"/>
          <w:sz w:val="20"/>
          <w:szCs w:val="20"/>
        </w:rPr>
        <w:t xml:space="preserve"> Sri Wahyuni. 2014. </w:t>
      </w:r>
      <w:proofErr w:type="spellStart"/>
      <w:r w:rsidRPr="00624CA7">
        <w:rPr>
          <w:rFonts w:ascii="Times New Roman" w:hAnsi="Times New Roman" w:cs="Times New Roman"/>
          <w:sz w:val="20"/>
          <w:szCs w:val="20"/>
        </w:rPr>
        <w:t>Dampak</w:t>
      </w:r>
      <w:proofErr w:type="spellEnd"/>
      <w:r w:rsidRPr="00624CA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24CA7">
        <w:rPr>
          <w:rFonts w:ascii="Times New Roman" w:hAnsi="Times New Roman" w:cs="Times New Roman"/>
          <w:sz w:val="20"/>
          <w:szCs w:val="20"/>
        </w:rPr>
        <w:t>Remitan</w:t>
      </w:r>
      <w:proofErr w:type="spellEnd"/>
      <w:r w:rsidRPr="00624CA7">
        <w:rPr>
          <w:rFonts w:ascii="Times New Roman" w:hAnsi="Times New Roman" w:cs="Times New Roman"/>
          <w:sz w:val="20"/>
          <w:szCs w:val="20"/>
        </w:rPr>
        <w:t xml:space="preserve"> Ekonomi </w:t>
      </w:r>
      <w:proofErr w:type="spellStart"/>
      <w:r w:rsidRPr="00624CA7">
        <w:rPr>
          <w:rFonts w:ascii="Times New Roman" w:hAnsi="Times New Roman" w:cs="Times New Roman"/>
          <w:sz w:val="20"/>
          <w:szCs w:val="20"/>
        </w:rPr>
        <w:t>Terhadap</w:t>
      </w:r>
      <w:proofErr w:type="spellEnd"/>
      <w:r w:rsidRPr="00624CA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24CA7">
        <w:rPr>
          <w:rFonts w:ascii="Times New Roman" w:hAnsi="Times New Roman" w:cs="Times New Roman"/>
          <w:sz w:val="20"/>
          <w:szCs w:val="20"/>
        </w:rPr>
        <w:t>Posisi</w:t>
      </w:r>
      <w:proofErr w:type="spellEnd"/>
      <w:r w:rsidRPr="00624CA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24CA7">
        <w:rPr>
          <w:rFonts w:ascii="Times New Roman" w:hAnsi="Times New Roman" w:cs="Times New Roman"/>
          <w:sz w:val="20"/>
          <w:szCs w:val="20"/>
        </w:rPr>
        <w:t>Sosial</w:t>
      </w:r>
      <w:proofErr w:type="spellEnd"/>
      <w:r w:rsidRPr="00624CA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24CA7">
        <w:rPr>
          <w:rFonts w:ascii="Times New Roman" w:hAnsi="Times New Roman" w:cs="Times New Roman"/>
          <w:sz w:val="20"/>
          <w:szCs w:val="20"/>
        </w:rPr>
        <w:t>Buruh</w:t>
      </w:r>
      <w:proofErr w:type="spellEnd"/>
      <w:r w:rsidRPr="00624CA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24CA7">
        <w:rPr>
          <w:rFonts w:ascii="Times New Roman" w:hAnsi="Times New Roman" w:cs="Times New Roman"/>
          <w:sz w:val="20"/>
          <w:szCs w:val="20"/>
        </w:rPr>
        <w:t>Migran</w:t>
      </w:r>
      <w:proofErr w:type="spellEnd"/>
      <w:r w:rsidRPr="00624CA7">
        <w:rPr>
          <w:rFonts w:ascii="Times New Roman" w:hAnsi="Times New Roman" w:cs="Times New Roman"/>
          <w:sz w:val="20"/>
          <w:szCs w:val="20"/>
        </w:rPr>
        <w:t xml:space="preserve"> Perempuan </w:t>
      </w:r>
      <w:proofErr w:type="spellStart"/>
      <w:r w:rsidRPr="00624CA7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624CA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24CA7">
        <w:rPr>
          <w:rFonts w:ascii="Times New Roman" w:hAnsi="Times New Roman" w:cs="Times New Roman"/>
          <w:sz w:val="20"/>
          <w:szCs w:val="20"/>
        </w:rPr>
        <w:t>Rumahtangga</w:t>
      </w:r>
      <w:proofErr w:type="spellEnd"/>
      <w:r w:rsidRPr="00624CA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624CA7">
        <w:rPr>
          <w:rFonts w:ascii="Times New Roman" w:hAnsi="Times New Roman" w:cs="Times New Roman"/>
          <w:sz w:val="20"/>
          <w:szCs w:val="20"/>
        </w:rPr>
        <w:t>Jurnal</w:t>
      </w:r>
      <w:proofErr w:type="spellEnd"/>
      <w:r w:rsidRPr="00624CA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24CA7">
        <w:rPr>
          <w:rFonts w:ascii="Times New Roman" w:hAnsi="Times New Roman" w:cs="Times New Roman"/>
          <w:sz w:val="20"/>
          <w:szCs w:val="20"/>
        </w:rPr>
        <w:t>Sosiologi</w:t>
      </w:r>
      <w:proofErr w:type="spellEnd"/>
      <w:r w:rsidRPr="00624CA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24CA7">
        <w:rPr>
          <w:rFonts w:ascii="Times New Roman" w:hAnsi="Times New Roman" w:cs="Times New Roman"/>
          <w:sz w:val="20"/>
          <w:szCs w:val="20"/>
        </w:rPr>
        <w:t>Pedesaa</w:t>
      </w:r>
      <w:proofErr w:type="spellEnd"/>
      <w:r w:rsidRPr="00624CA7">
        <w:rPr>
          <w:rFonts w:ascii="Times New Roman" w:hAnsi="Times New Roman" w:cs="Times New Roman"/>
          <w:sz w:val="20"/>
          <w:szCs w:val="20"/>
        </w:rPr>
        <w:t xml:space="preserve">: Volume 06, </w:t>
      </w:r>
      <w:proofErr w:type="spellStart"/>
      <w:r w:rsidRPr="00624CA7">
        <w:rPr>
          <w:rFonts w:ascii="Times New Roman" w:hAnsi="Times New Roman" w:cs="Times New Roman"/>
          <w:sz w:val="20"/>
          <w:szCs w:val="20"/>
        </w:rPr>
        <w:t>Nomor</w:t>
      </w:r>
      <w:proofErr w:type="spellEnd"/>
      <w:r w:rsidRPr="00624CA7">
        <w:rPr>
          <w:rFonts w:ascii="Times New Roman" w:hAnsi="Times New Roman" w:cs="Times New Roman"/>
          <w:sz w:val="20"/>
          <w:szCs w:val="20"/>
        </w:rPr>
        <w:t xml:space="preserve"> 03.</w:t>
      </w:r>
    </w:p>
  </w:footnote>
  <w:footnote w:id="5">
    <w:p w14:paraId="57FE878F" w14:textId="0EB46012" w:rsidR="00AC286C" w:rsidRPr="00624CA7" w:rsidRDefault="00AC286C" w:rsidP="00624CA7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624CA7">
        <w:rPr>
          <w:rFonts w:ascii="Times New Roman" w:hAnsi="Times New Roman" w:cs="Times New Roman"/>
          <w:sz w:val="20"/>
          <w:szCs w:val="20"/>
        </w:rPr>
        <w:t>Hj</w:t>
      </w:r>
      <w:proofErr w:type="spellEnd"/>
      <w:r w:rsidRPr="00624CA7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624CA7">
        <w:rPr>
          <w:rFonts w:ascii="Times New Roman" w:hAnsi="Times New Roman" w:cs="Times New Roman"/>
          <w:sz w:val="20"/>
          <w:szCs w:val="20"/>
        </w:rPr>
        <w:t>Mufidah</w:t>
      </w:r>
      <w:proofErr w:type="spellEnd"/>
      <w:r w:rsidRPr="00624CA7">
        <w:rPr>
          <w:rFonts w:ascii="Times New Roman" w:hAnsi="Times New Roman" w:cs="Times New Roman"/>
          <w:sz w:val="20"/>
          <w:szCs w:val="20"/>
        </w:rPr>
        <w:t xml:space="preserve">. 2013. </w:t>
      </w:r>
      <w:proofErr w:type="spellStart"/>
      <w:r w:rsidRPr="00624CA7">
        <w:rPr>
          <w:rFonts w:ascii="Times New Roman" w:hAnsi="Times New Roman" w:cs="Times New Roman"/>
          <w:sz w:val="20"/>
          <w:szCs w:val="20"/>
        </w:rPr>
        <w:t>Psikologi</w:t>
      </w:r>
      <w:proofErr w:type="spellEnd"/>
      <w:r w:rsidRPr="00624CA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24CA7">
        <w:rPr>
          <w:rFonts w:ascii="Times New Roman" w:hAnsi="Times New Roman" w:cs="Times New Roman"/>
          <w:sz w:val="20"/>
          <w:szCs w:val="20"/>
        </w:rPr>
        <w:t>Keluarga</w:t>
      </w:r>
      <w:proofErr w:type="spellEnd"/>
      <w:r w:rsidRPr="00624CA7">
        <w:rPr>
          <w:rFonts w:ascii="Times New Roman" w:hAnsi="Times New Roman" w:cs="Times New Roman"/>
          <w:sz w:val="20"/>
          <w:szCs w:val="20"/>
        </w:rPr>
        <w:t xml:space="preserve"> Islam </w:t>
      </w:r>
      <w:proofErr w:type="spellStart"/>
      <w:r w:rsidRPr="00624CA7">
        <w:rPr>
          <w:rFonts w:ascii="Times New Roman" w:hAnsi="Times New Roman" w:cs="Times New Roman"/>
          <w:sz w:val="20"/>
          <w:szCs w:val="20"/>
        </w:rPr>
        <w:t>Berwawasan</w:t>
      </w:r>
      <w:proofErr w:type="spellEnd"/>
      <w:r w:rsidRPr="00624CA7">
        <w:rPr>
          <w:rFonts w:ascii="Times New Roman" w:hAnsi="Times New Roman" w:cs="Times New Roman"/>
          <w:sz w:val="20"/>
          <w:szCs w:val="20"/>
        </w:rPr>
        <w:t xml:space="preserve"> Gender, Malang: UIN Maliki Press (</w:t>
      </w:r>
      <w:proofErr w:type="spellStart"/>
      <w:r w:rsidRPr="00624CA7">
        <w:rPr>
          <w:rFonts w:ascii="Times New Roman" w:hAnsi="Times New Roman" w:cs="Times New Roman"/>
          <w:sz w:val="20"/>
          <w:szCs w:val="20"/>
        </w:rPr>
        <w:t>Anggota</w:t>
      </w:r>
      <w:proofErr w:type="spellEnd"/>
      <w:r w:rsidRPr="00624CA7">
        <w:rPr>
          <w:rFonts w:ascii="Times New Roman" w:hAnsi="Times New Roman" w:cs="Times New Roman"/>
          <w:sz w:val="20"/>
          <w:szCs w:val="20"/>
        </w:rPr>
        <w:t xml:space="preserve"> IKAPI).</w:t>
      </w:r>
    </w:p>
  </w:footnote>
  <w:footnote w:id="6">
    <w:p w14:paraId="08B143AC" w14:textId="0B94D911" w:rsidR="00AC286C" w:rsidRPr="00624CA7" w:rsidRDefault="00AC286C" w:rsidP="00624CA7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  <w:r w:rsidRPr="00624CA7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624CA7">
        <w:rPr>
          <w:rFonts w:ascii="Times New Roman" w:hAnsi="Times New Roman" w:cs="Times New Roman"/>
          <w:sz w:val="20"/>
          <w:szCs w:val="20"/>
        </w:rPr>
        <w:t xml:space="preserve"> Pusat </w:t>
      </w:r>
      <w:proofErr w:type="spellStart"/>
      <w:r w:rsidRPr="00624CA7">
        <w:rPr>
          <w:rFonts w:ascii="Times New Roman" w:hAnsi="Times New Roman" w:cs="Times New Roman"/>
          <w:sz w:val="20"/>
          <w:szCs w:val="20"/>
        </w:rPr>
        <w:t>Studi</w:t>
      </w:r>
      <w:proofErr w:type="spellEnd"/>
      <w:r w:rsidRPr="00624CA7">
        <w:rPr>
          <w:rFonts w:ascii="Times New Roman" w:hAnsi="Times New Roman" w:cs="Times New Roman"/>
          <w:sz w:val="20"/>
          <w:szCs w:val="20"/>
        </w:rPr>
        <w:t xml:space="preserve"> Islam dan </w:t>
      </w:r>
      <w:proofErr w:type="spellStart"/>
      <w:r w:rsidRPr="00624CA7">
        <w:rPr>
          <w:rFonts w:ascii="Times New Roman" w:hAnsi="Times New Roman" w:cs="Times New Roman"/>
          <w:sz w:val="20"/>
          <w:szCs w:val="20"/>
        </w:rPr>
        <w:t>Mesir</w:t>
      </w:r>
      <w:proofErr w:type="spellEnd"/>
      <w:r w:rsidRPr="00624CA7">
        <w:rPr>
          <w:rFonts w:ascii="Times New Roman" w:hAnsi="Times New Roman" w:cs="Times New Roman"/>
          <w:sz w:val="20"/>
          <w:szCs w:val="20"/>
        </w:rPr>
        <w:t xml:space="preserve">. 1990. </w:t>
      </w:r>
      <w:proofErr w:type="spellStart"/>
      <w:r w:rsidRPr="00624CA7">
        <w:rPr>
          <w:rFonts w:ascii="Times New Roman" w:hAnsi="Times New Roman" w:cs="Times New Roman"/>
          <w:sz w:val="20"/>
          <w:szCs w:val="20"/>
        </w:rPr>
        <w:t>Petunjuk</w:t>
      </w:r>
      <w:proofErr w:type="spellEnd"/>
      <w:r w:rsidRPr="00624CA7">
        <w:rPr>
          <w:rFonts w:ascii="Times New Roman" w:hAnsi="Times New Roman" w:cs="Times New Roman"/>
          <w:sz w:val="20"/>
          <w:szCs w:val="20"/>
        </w:rPr>
        <w:t xml:space="preserve"> Jalan </w:t>
      </w:r>
      <w:proofErr w:type="spellStart"/>
      <w:r w:rsidRPr="00624CA7">
        <w:rPr>
          <w:rFonts w:ascii="Times New Roman" w:hAnsi="Times New Roman" w:cs="Times New Roman"/>
          <w:sz w:val="20"/>
          <w:szCs w:val="20"/>
        </w:rPr>
        <w:t>Hidup</w:t>
      </w:r>
      <w:proofErr w:type="spellEnd"/>
      <w:r w:rsidRPr="00624CA7">
        <w:rPr>
          <w:rFonts w:ascii="Times New Roman" w:hAnsi="Times New Roman" w:cs="Times New Roman"/>
          <w:sz w:val="20"/>
          <w:szCs w:val="20"/>
        </w:rPr>
        <w:t xml:space="preserve"> Wanita Islam, Jakarta: Gema </w:t>
      </w:r>
      <w:proofErr w:type="spellStart"/>
      <w:r w:rsidRPr="00624CA7">
        <w:rPr>
          <w:rFonts w:ascii="Times New Roman" w:hAnsi="Times New Roman" w:cs="Times New Roman"/>
          <w:sz w:val="20"/>
          <w:szCs w:val="20"/>
        </w:rPr>
        <w:t>Insani</w:t>
      </w:r>
      <w:proofErr w:type="spellEnd"/>
      <w:r w:rsidRPr="00624CA7">
        <w:rPr>
          <w:rFonts w:ascii="Times New Roman" w:hAnsi="Times New Roman" w:cs="Times New Roman"/>
          <w:sz w:val="20"/>
          <w:szCs w:val="20"/>
        </w:rPr>
        <w:t xml:space="preserve"> Press.</w:t>
      </w:r>
    </w:p>
  </w:footnote>
  <w:footnote w:id="7">
    <w:p w14:paraId="4CC1A43E" w14:textId="77777777" w:rsidR="00AC286C" w:rsidRPr="00624CA7" w:rsidRDefault="00AC286C" w:rsidP="00624CA7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  <w:r w:rsidRPr="00624CA7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624CA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24CA7">
        <w:rPr>
          <w:rFonts w:ascii="Times New Roman" w:hAnsi="Times New Roman" w:cs="Times New Roman"/>
          <w:sz w:val="20"/>
          <w:szCs w:val="20"/>
        </w:rPr>
        <w:t>Irawati</w:t>
      </w:r>
      <w:proofErr w:type="spellEnd"/>
      <w:r w:rsidRPr="00624CA7">
        <w:rPr>
          <w:rFonts w:ascii="Times New Roman" w:hAnsi="Times New Roman" w:cs="Times New Roman"/>
          <w:sz w:val="20"/>
          <w:szCs w:val="20"/>
        </w:rPr>
        <w:t xml:space="preserve"> &amp; </w:t>
      </w:r>
      <w:proofErr w:type="spellStart"/>
      <w:r w:rsidRPr="00624CA7">
        <w:rPr>
          <w:rFonts w:ascii="Times New Roman" w:hAnsi="Times New Roman" w:cs="Times New Roman"/>
          <w:sz w:val="20"/>
          <w:szCs w:val="20"/>
        </w:rPr>
        <w:t>Zakiya</w:t>
      </w:r>
      <w:proofErr w:type="spellEnd"/>
      <w:r w:rsidRPr="00624CA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24CA7">
        <w:rPr>
          <w:rFonts w:ascii="Times New Roman" w:hAnsi="Times New Roman" w:cs="Times New Roman"/>
          <w:sz w:val="20"/>
          <w:szCs w:val="20"/>
        </w:rPr>
        <w:t>Darojat</w:t>
      </w:r>
      <w:proofErr w:type="spellEnd"/>
      <w:r w:rsidRPr="00624CA7">
        <w:rPr>
          <w:rFonts w:ascii="Times New Roman" w:hAnsi="Times New Roman" w:cs="Times New Roman"/>
          <w:sz w:val="20"/>
          <w:szCs w:val="20"/>
        </w:rPr>
        <w:t xml:space="preserve">. 2019. </w:t>
      </w:r>
      <w:proofErr w:type="spellStart"/>
      <w:r w:rsidRPr="00624CA7">
        <w:rPr>
          <w:rFonts w:ascii="Times New Roman" w:hAnsi="Times New Roman" w:cs="Times New Roman"/>
          <w:sz w:val="20"/>
          <w:szCs w:val="20"/>
        </w:rPr>
        <w:t>Kedudukan</w:t>
      </w:r>
      <w:proofErr w:type="spellEnd"/>
      <w:r w:rsidRPr="00624CA7">
        <w:rPr>
          <w:rFonts w:ascii="Times New Roman" w:hAnsi="Times New Roman" w:cs="Times New Roman"/>
          <w:sz w:val="20"/>
          <w:szCs w:val="20"/>
        </w:rPr>
        <w:t xml:space="preserve"> dan Peran Perempuan </w:t>
      </w:r>
      <w:proofErr w:type="spellStart"/>
      <w:r w:rsidRPr="00624CA7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624CA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24CA7">
        <w:rPr>
          <w:rFonts w:ascii="Times New Roman" w:hAnsi="Times New Roman" w:cs="Times New Roman"/>
          <w:sz w:val="20"/>
          <w:szCs w:val="20"/>
        </w:rPr>
        <w:t>Perspektif</w:t>
      </w:r>
      <w:proofErr w:type="spellEnd"/>
      <w:r w:rsidRPr="00624CA7">
        <w:rPr>
          <w:rFonts w:ascii="Times New Roman" w:hAnsi="Times New Roman" w:cs="Times New Roman"/>
          <w:sz w:val="20"/>
          <w:szCs w:val="20"/>
        </w:rPr>
        <w:t xml:space="preserve"> Islam dan Adat Minangkabau, </w:t>
      </w:r>
      <w:proofErr w:type="spellStart"/>
      <w:r w:rsidRPr="00624CA7">
        <w:rPr>
          <w:rFonts w:ascii="Times New Roman" w:hAnsi="Times New Roman" w:cs="Times New Roman"/>
          <w:sz w:val="20"/>
          <w:szCs w:val="20"/>
        </w:rPr>
        <w:t>Jurnal</w:t>
      </w:r>
      <w:proofErr w:type="spellEnd"/>
      <w:r w:rsidRPr="00624CA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24CA7">
        <w:rPr>
          <w:rFonts w:ascii="Times New Roman" w:hAnsi="Times New Roman" w:cs="Times New Roman"/>
          <w:sz w:val="20"/>
          <w:szCs w:val="20"/>
        </w:rPr>
        <w:t>Hayula</w:t>
      </w:r>
      <w:proofErr w:type="spellEnd"/>
      <w:r w:rsidRPr="00624CA7">
        <w:rPr>
          <w:rFonts w:ascii="Times New Roman" w:hAnsi="Times New Roman" w:cs="Times New Roman"/>
          <w:sz w:val="20"/>
          <w:szCs w:val="20"/>
        </w:rPr>
        <w:t xml:space="preserve">: Indonesian </w:t>
      </w:r>
      <w:proofErr w:type="spellStart"/>
      <w:r w:rsidRPr="00624CA7">
        <w:rPr>
          <w:rFonts w:ascii="Times New Roman" w:hAnsi="Times New Roman" w:cs="Times New Roman"/>
          <w:sz w:val="20"/>
          <w:szCs w:val="20"/>
        </w:rPr>
        <w:t>Jurnal</w:t>
      </w:r>
      <w:proofErr w:type="spellEnd"/>
      <w:r w:rsidRPr="00624CA7">
        <w:rPr>
          <w:rFonts w:ascii="Times New Roman" w:hAnsi="Times New Roman" w:cs="Times New Roman"/>
          <w:sz w:val="20"/>
          <w:szCs w:val="20"/>
        </w:rPr>
        <w:t xml:space="preserve"> of Multidisciplinary Islamic Studies: Volume 3, </w:t>
      </w:r>
      <w:proofErr w:type="spellStart"/>
      <w:r w:rsidRPr="00624CA7">
        <w:rPr>
          <w:rFonts w:ascii="Times New Roman" w:hAnsi="Times New Roman" w:cs="Times New Roman"/>
          <w:sz w:val="20"/>
          <w:szCs w:val="20"/>
        </w:rPr>
        <w:t>Nomor</w:t>
      </w:r>
      <w:proofErr w:type="spellEnd"/>
      <w:r w:rsidRPr="00624CA7">
        <w:rPr>
          <w:rFonts w:ascii="Times New Roman" w:hAnsi="Times New Roman" w:cs="Times New Roman"/>
          <w:sz w:val="20"/>
          <w:szCs w:val="20"/>
        </w:rPr>
        <w:t xml:space="preserve"> 1.</w:t>
      </w:r>
    </w:p>
    <w:p w14:paraId="130BE12A" w14:textId="3BC6CD7E" w:rsidR="00AC286C" w:rsidRDefault="00AC286C">
      <w:pPr>
        <w:pStyle w:val="FootnoteText"/>
      </w:pPr>
    </w:p>
  </w:footnote>
  <w:footnote w:id="8">
    <w:p w14:paraId="32EDE5EA" w14:textId="0FA7427A" w:rsidR="00AC286C" w:rsidRDefault="00AC286C">
      <w:pPr>
        <w:pStyle w:val="FootnoteText"/>
      </w:pPr>
      <w:r>
        <w:rPr>
          <w:rStyle w:val="FootnoteReference"/>
        </w:rPr>
        <w:footnoteRef/>
      </w:r>
      <w:r>
        <w:t xml:space="preserve"> </w:t>
      </w:r>
    </w:p>
  </w:footnote>
  <w:footnote w:id="9">
    <w:p w14:paraId="30CF162F" w14:textId="77777777" w:rsidR="00AC286C" w:rsidRPr="00624CA7" w:rsidRDefault="00AC286C" w:rsidP="00624CA7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  <w:r w:rsidRPr="00624CA7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624CA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24CA7">
        <w:rPr>
          <w:rFonts w:ascii="Times New Roman" w:hAnsi="Times New Roman" w:cs="Times New Roman"/>
          <w:sz w:val="20"/>
          <w:szCs w:val="20"/>
        </w:rPr>
        <w:t>Wulan</w:t>
      </w:r>
      <w:proofErr w:type="spellEnd"/>
      <w:r w:rsidRPr="00624CA7">
        <w:rPr>
          <w:rFonts w:ascii="Times New Roman" w:hAnsi="Times New Roman" w:cs="Times New Roman"/>
          <w:sz w:val="20"/>
          <w:szCs w:val="20"/>
        </w:rPr>
        <w:t xml:space="preserve">, T. R., </w:t>
      </w:r>
      <w:proofErr w:type="spellStart"/>
      <w:r w:rsidRPr="00624CA7">
        <w:rPr>
          <w:rFonts w:ascii="Times New Roman" w:hAnsi="Times New Roman" w:cs="Times New Roman"/>
          <w:sz w:val="20"/>
          <w:szCs w:val="20"/>
        </w:rPr>
        <w:t>Wijayanti</w:t>
      </w:r>
      <w:proofErr w:type="spellEnd"/>
      <w:r w:rsidRPr="00624CA7">
        <w:rPr>
          <w:rFonts w:ascii="Times New Roman" w:hAnsi="Times New Roman" w:cs="Times New Roman"/>
          <w:sz w:val="20"/>
          <w:szCs w:val="20"/>
        </w:rPr>
        <w:t xml:space="preserve">, S., &amp; Santoso, J. (2023). Model </w:t>
      </w:r>
      <w:proofErr w:type="spellStart"/>
      <w:r w:rsidRPr="00624CA7">
        <w:rPr>
          <w:rFonts w:ascii="Times New Roman" w:hAnsi="Times New Roman" w:cs="Times New Roman"/>
          <w:sz w:val="20"/>
          <w:szCs w:val="20"/>
        </w:rPr>
        <w:t>Perlindungan</w:t>
      </w:r>
      <w:proofErr w:type="spellEnd"/>
      <w:r w:rsidRPr="00624CA7">
        <w:rPr>
          <w:rFonts w:ascii="Times New Roman" w:hAnsi="Times New Roman" w:cs="Times New Roman"/>
          <w:sz w:val="20"/>
          <w:szCs w:val="20"/>
        </w:rPr>
        <w:t xml:space="preserve"> Anak-Anak </w:t>
      </w:r>
      <w:proofErr w:type="spellStart"/>
      <w:r w:rsidRPr="00624CA7">
        <w:rPr>
          <w:rFonts w:ascii="Times New Roman" w:hAnsi="Times New Roman" w:cs="Times New Roman"/>
          <w:sz w:val="20"/>
          <w:szCs w:val="20"/>
        </w:rPr>
        <w:t>Pekerja</w:t>
      </w:r>
      <w:proofErr w:type="spellEnd"/>
      <w:r w:rsidRPr="00624CA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24CA7">
        <w:rPr>
          <w:rFonts w:ascii="Times New Roman" w:hAnsi="Times New Roman" w:cs="Times New Roman"/>
          <w:sz w:val="20"/>
          <w:szCs w:val="20"/>
        </w:rPr>
        <w:t>Migran</w:t>
      </w:r>
      <w:proofErr w:type="spellEnd"/>
      <w:r w:rsidRPr="00624CA7">
        <w:rPr>
          <w:rFonts w:ascii="Times New Roman" w:hAnsi="Times New Roman" w:cs="Times New Roman"/>
          <w:sz w:val="20"/>
          <w:szCs w:val="20"/>
        </w:rPr>
        <w:t xml:space="preserve"> di Malaysia. </w:t>
      </w:r>
      <w:proofErr w:type="spellStart"/>
      <w:r w:rsidRPr="00624CA7">
        <w:rPr>
          <w:rFonts w:ascii="Times New Roman" w:hAnsi="Times New Roman" w:cs="Times New Roman"/>
          <w:sz w:val="20"/>
          <w:szCs w:val="20"/>
        </w:rPr>
        <w:t>Prosiding</w:t>
      </w:r>
      <w:proofErr w:type="spellEnd"/>
      <w:r w:rsidRPr="00624CA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24CA7">
        <w:rPr>
          <w:rFonts w:ascii="Times New Roman" w:hAnsi="Times New Roman" w:cs="Times New Roman"/>
          <w:sz w:val="20"/>
          <w:szCs w:val="20"/>
        </w:rPr>
        <w:t>Konferensi</w:t>
      </w:r>
      <w:proofErr w:type="spellEnd"/>
      <w:r w:rsidRPr="00624CA7">
        <w:rPr>
          <w:rFonts w:ascii="Times New Roman" w:hAnsi="Times New Roman" w:cs="Times New Roman"/>
          <w:sz w:val="20"/>
          <w:szCs w:val="20"/>
        </w:rPr>
        <w:t xml:space="preserve"> Nasional </w:t>
      </w:r>
      <w:proofErr w:type="spellStart"/>
      <w:r w:rsidRPr="00624CA7">
        <w:rPr>
          <w:rFonts w:ascii="Times New Roman" w:hAnsi="Times New Roman" w:cs="Times New Roman"/>
          <w:sz w:val="20"/>
          <w:szCs w:val="20"/>
        </w:rPr>
        <w:t>Sosiologi</w:t>
      </w:r>
      <w:proofErr w:type="spellEnd"/>
      <w:r w:rsidRPr="00624CA7">
        <w:rPr>
          <w:rFonts w:ascii="Times New Roman" w:hAnsi="Times New Roman" w:cs="Times New Roman"/>
          <w:sz w:val="20"/>
          <w:szCs w:val="20"/>
        </w:rPr>
        <w:t xml:space="preserve"> (PKNS), 1(1).</w:t>
      </w:r>
    </w:p>
    <w:p w14:paraId="78BFEA86" w14:textId="1392E158" w:rsidR="00AC286C" w:rsidRDefault="00AC286C">
      <w:pPr>
        <w:pStyle w:val="FootnoteText"/>
      </w:pPr>
    </w:p>
  </w:footnote>
  <w:footnote w:id="10">
    <w:p w14:paraId="04698F1B" w14:textId="77777777" w:rsidR="00AC286C" w:rsidRPr="00206788" w:rsidRDefault="00A146AB" w:rsidP="00AC286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06788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206788">
        <w:rPr>
          <w:rFonts w:ascii="Times New Roman" w:hAnsi="Times New Roman" w:cs="Times New Roman"/>
          <w:sz w:val="20"/>
          <w:szCs w:val="20"/>
        </w:rPr>
        <w:t xml:space="preserve"> </w:t>
      </w:r>
      <w:r w:rsidR="00AC286C" w:rsidRPr="00206788">
        <w:rPr>
          <w:rFonts w:ascii="Times New Roman" w:hAnsi="Times New Roman" w:cs="Times New Roman"/>
          <w:sz w:val="20"/>
          <w:szCs w:val="20"/>
        </w:rPr>
        <w:t xml:space="preserve">Abu Malik Kamal Ibnu as-Sayyid Salim. 2011. </w:t>
      </w:r>
      <w:proofErr w:type="spellStart"/>
      <w:r w:rsidR="00AC286C" w:rsidRPr="00206788">
        <w:rPr>
          <w:rFonts w:ascii="Times New Roman" w:hAnsi="Times New Roman" w:cs="Times New Roman"/>
          <w:i/>
          <w:iCs/>
          <w:sz w:val="20"/>
          <w:szCs w:val="20"/>
        </w:rPr>
        <w:t>Fiqih</w:t>
      </w:r>
      <w:proofErr w:type="spellEnd"/>
      <w:r w:rsidR="00AC286C" w:rsidRPr="00206788">
        <w:rPr>
          <w:rFonts w:ascii="Times New Roman" w:hAnsi="Times New Roman" w:cs="Times New Roman"/>
          <w:i/>
          <w:iCs/>
          <w:sz w:val="20"/>
          <w:szCs w:val="20"/>
        </w:rPr>
        <w:t xml:space="preserve"> Sunnah Wanita</w:t>
      </w:r>
      <w:r w:rsidR="00AC286C" w:rsidRPr="00206788">
        <w:rPr>
          <w:rFonts w:ascii="Times New Roman" w:hAnsi="Times New Roman" w:cs="Times New Roman"/>
          <w:sz w:val="20"/>
          <w:szCs w:val="20"/>
        </w:rPr>
        <w:t>, Depok: Madina Pustaka.</w:t>
      </w:r>
    </w:p>
    <w:p w14:paraId="5955D292" w14:textId="60A3BBE0" w:rsidR="00A146AB" w:rsidRDefault="00A146AB">
      <w:pPr>
        <w:pStyle w:val="FootnoteText"/>
      </w:pPr>
    </w:p>
  </w:footnote>
  <w:footnote w:id="11">
    <w:p w14:paraId="42043E3D" w14:textId="77777777" w:rsidR="00A146AB" w:rsidRPr="00206788" w:rsidRDefault="00A146AB" w:rsidP="00206788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  <w:r w:rsidRPr="00206788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20678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06788">
        <w:rPr>
          <w:rFonts w:ascii="Times New Roman" w:hAnsi="Times New Roman" w:cs="Times New Roman"/>
          <w:sz w:val="20"/>
          <w:szCs w:val="20"/>
        </w:rPr>
        <w:t>Asriani</w:t>
      </w:r>
      <w:proofErr w:type="spellEnd"/>
      <w:r w:rsidRPr="00206788">
        <w:rPr>
          <w:rFonts w:ascii="Times New Roman" w:hAnsi="Times New Roman" w:cs="Times New Roman"/>
          <w:sz w:val="20"/>
          <w:szCs w:val="20"/>
        </w:rPr>
        <w:t xml:space="preserve">, D. D., &amp; Amalia, E. (2014). </w:t>
      </w:r>
      <w:proofErr w:type="spellStart"/>
      <w:r w:rsidRPr="00206788">
        <w:rPr>
          <w:rFonts w:ascii="Times New Roman" w:hAnsi="Times New Roman" w:cs="Times New Roman"/>
          <w:sz w:val="20"/>
          <w:szCs w:val="20"/>
        </w:rPr>
        <w:t>Jejak</w:t>
      </w:r>
      <w:proofErr w:type="spellEnd"/>
      <w:r w:rsidRPr="00206788">
        <w:rPr>
          <w:rFonts w:ascii="Times New Roman" w:hAnsi="Times New Roman" w:cs="Times New Roman"/>
          <w:sz w:val="20"/>
          <w:szCs w:val="20"/>
        </w:rPr>
        <w:t xml:space="preserve"> Perempuan </w:t>
      </w:r>
      <w:proofErr w:type="spellStart"/>
      <w:r w:rsidRPr="00206788">
        <w:rPr>
          <w:rFonts w:ascii="Times New Roman" w:hAnsi="Times New Roman" w:cs="Times New Roman"/>
          <w:sz w:val="20"/>
          <w:szCs w:val="20"/>
        </w:rPr>
        <w:t>Buruh</w:t>
      </w:r>
      <w:proofErr w:type="spellEnd"/>
      <w:r w:rsidRPr="0020678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06788">
        <w:rPr>
          <w:rFonts w:ascii="Times New Roman" w:hAnsi="Times New Roman" w:cs="Times New Roman"/>
          <w:sz w:val="20"/>
          <w:szCs w:val="20"/>
        </w:rPr>
        <w:t>Migran</w:t>
      </w:r>
      <w:proofErr w:type="spellEnd"/>
      <w:r w:rsidRPr="0020678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06788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206788">
        <w:rPr>
          <w:rFonts w:ascii="Times New Roman" w:hAnsi="Times New Roman" w:cs="Times New Roman"/>
          <w:sz w:val="20"/>
          <w:szCs w:val="20"/>
        </w:rPr>
        <w:t xml:space="preserve"> Masyarakat ASEAN 2015. </w:t>
      </w:r>
      <w:proofErr w:type="spellStart"/>
      <w:r w:rsidRPr="00206788">
        <w:rPr>
          <w:rFonts w:ascii="Times New Roman" w:hAnsi="Times New Roman" w:cs="Times New Roman"/>
          <w:sz w:val="20"/>
          <w:szCs w:val="20"/>
        </w:rPr>
        <w:t>Jurnal</w:t>
      </w:r>
      <w:proofErr w:type="spellEnd"/>
      <w:r w:rsidRPr="0020678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06788">
        <w:rPr>
          <w:rFonts w:ascii="Times New Roman" w:hAnsi="Times New Roman" w:cs="Times New Roman"/>
          <w:sz w:val="20"/>
          <w:szCs w:val="20"/>
        </w:rPr>
        <w:t>Ilmu</w:t>
      </w:r>
      <w:proofErr w:type="spellEnd"/>
      <w:r w:rsidRPr="0020678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06788">
        <w:rPr>
          <w:rFonts w:ascii="Times New Roman" w:hAnsi="Times New Roman" w:cs="Times New Roman"/>
          <w:sz w:val="20"/>
          <w:szCs w:val="20"/>
        </w:rPr>
        <w:t>Sosial</w:t>
      </w:r>
      <w:proofErr w:type="spellEnd"/>
      <w:r w:rsidRPr="00206788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Pr="00206788">
        <w:rPr>
          <w:rFonts w:ascii="Times New Roman" w:hAnsi="Times New Roman" w:cs="Times New Roman"/>
          <w:sz w:val="20"/>
          <w:szCs w:val="20"/>
        </w:rPr>
        <w:t>Ilmu</w:t>
      </w:r>
      <w:proofErr w:type="spellEnd"/>
      <w:r w:rsidRPr="0020678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06788">
        <w:rPr>
          <w:rFonts w:ascii="Times New Roman" w:hAnsi="Times New Roman" w:cs="Times New Roman"/>
          <w:sz w:val="20"/>
          <w:szCs w:val="20"/>
        </w:rPr>
        <w:t>Politik</w:t>
      </w:r>
      <w:proofErr w:type="spellEnd"/>
      <w:r w:rsidRPr="00206788">
        <w:rPr>
          <w:rFonts w:ascii="Times New Roman" w:hAnsi="Times New Roman" w:cs="Times New Roman"/>
          <w:sz w:val="20"/>
          <w:szCs w:val="20"/>
        </w:rPr>
        <w:t>, 18(2).</w:t>
      </w:r>
    </w:p>
    <w:p w14:paraId="1838B11F" w14:textId="37D489B2" w:rsidR="00A146AB" w:rsidRPr="00206788" w:rsidRDefault="00A146AB" w:rsidP="00206788">
      <w:pPr>
        <w:pStyle w:val="FootnoteText"/>
        <w:jc w:val="both"/>
        <w:rPr>
          <w:rFonts w:ascii="Times New Roman" w:hAnsi="Times New Roman" w:cs="Times New Roman"/>
        </w:rPr>
      </w:pPr>
    </w:p>
  </w:footnote>
  <w:footnote w:id="12">
    <w:p w14:paraId="4DE3EFA1" w14:textId="77777777" w:rsidR="00A146AB" w:rsidRPr="00624CA7" w:rsidRDefault="00A146AB" w:rsidP="00206788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  <w:r w:rsidRPr="00624CA7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624CA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24CA7">
        <w:rPr>
          <w:rFonts w:ascii="Times New Roman" w:hAnsi="Times New Roman" w:cs="Times New Roman"/>
          <w:sz w:val="20"/>
          <w:szCs w:val="20"/>
        </w:rPr>
        <w:t>Wahyono</w:t>
      </w:r>
      <w:proofErr w:type="spellEnd"/>
      <w:r w:rsidRPr="00624CA7">
        <w:rPr>
          <w:rFonts w:ascii="Times New Roman" w:hAnsi="Times New Roman" w:cs="Times New Roman"/>
          <w:sz w:val="20"/>
          <w:szCs w:val="20"/>
        </w:rPr>
        <w:t xml:space="preserve">, E., </w:t>
      </w:r>
      <w:proofErr w:type="spellStart"/>
      <w:r w:rsidRPr="00624CA7">
        <w:rPr>
          <w:rFonts w:ascii="Times New Roman" w:hAnsi="Times New Roman" w:cs="Times New Roman"/>
          <w:sz w:val="20"/>
          <w:szCs w:val="20"/>
        </w:rPr>
        <w:t>Kolopaking</w:t>
      </w:r>
      <w:proofErr w:type="spellEnd"/>
      <w:r w:rsidRPr="00624CA7">
        <w:rPr>
          <w:rFonts w:ascii="Times New Roman" w:hAnsi="Times New Roman" w:cs="Times New Roman"/>
          <w:sz w:val="20"/>
          <w:szCs w:val="20"/>
        </w:rPr>
        <w:t xml:space="preserve">, L. M., </w:t>
      </w:r>
      <w:proofErr w:type="spellStart"/>
      <w:r w:rsidRPr="00624CA7">
        <w:rPr>
          <w:rFonts w:ascii="Times New Roman" w:hAnsi="Times New Roman" w:cs="Times New Roman"/>
          <w:sz w:val="20"/>
          <w:szCs w:val="20"/>
        </w:rPr>
        <w:t>Sumarti</w:t>
      </w:r>
      <w:proofErr w:type="spellEnd"/>
      <w:r w:rsidRPr="00624CA7">
        <w:rPr>
          <w:rFonts w:ascii="Times New Roman" w:hAnsi="Times New Roman" w:cs="Times New Roman"/>
          <w:sz w:val="20"/>
          <w:szCs w:val="20"/>
        </w:rPr>
        <w:t xml:space="preserve">, T., &amp; </w:t>
      </w:r>
      <w:proofErr w:type="spellStart"/>
      <w:r w:rsidRPr="00624CA7">
        <w:rPr>
          <w:rFonts w:ascii="Times New Roman" w:hAnsi="Times New Roman" w:cs="Times New Roman"/>
          <w:sz w:val="20"/>
          <w:szCs w:val="20"/>
        </w:rPr>
        <w:t>Hubeis</w:t>
      </w:r>
      <w:proofErr w:type="spellEnd"/>
      <w:r w:rsidRPr="00624CA7">
        <w:rPr>
          <w:rFonts w:ascii="Times New Roman" w:hAnsi="Times New Roman" w:cs="Times New Roman"/>
          <w:sz w:val="20"/>
          <w:szCs w:val="20"/>
        </w:rPr>
        <w:t xml:space="preserve">, A. V. S. (2019). </w:t>
      </w:r>
      <w:proofErr w:type="spellStart"/>
      <w:r w:rsidRPr="00624CA7">
        <w:rPr>
          <w:rFonts w:ascii="Times New Roman" w:hAnsi="Times New Roman" w:cs="Times New Roman"/>
          <w:sz w:val="20"/>
          <w:szCs w:val="20"/>
        </w:rPr>
        <w:t>Jaringan</w:t>
      </w:r>
      <w:proofErr w:type="spellEnd"/>
      <w:r w:rsidRPr="00624CA7">
        <w:rPr>
          <w:rFonts w:ascii="Times New Roman" w:hAnsi="Times New Roman" w:cs="Times New Roman"/>
          <w:sz w:val="20"/>
          <w:szCs w:val="20"/>
        </w:rPr>
        <w:t xml:space="preserve"> digital dan </w:t>
      </w:r>
      <w:proofErr w:type="spellStart"/>
      <w:r w:rsidRPr="00624CA7">
        <w:rPr>
          <w:rFonts w:ascii="Times New Roman" w:hAnsi="Times New Roman" w:cs="Times New Roman"/>
          <w:sz w:val="20"/>
          <w:szCs w:val="20"/>
        </w:rPr>
        <w:t>pengembangan</w:t>
      </w:r>
      <w:proofErr w:type="spellEnd"/>
      <w:r w:rsidRPr="00624CA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24CA7">
        <w:rPr>
          <w:rFonts w:ascii="Times New Roman" w:hAnsi="Times New Roman" w:cs="Times New Roman"/>
          <w:sz w:val="20"/>
          <w:szCs w:val="20"/>
        </w:rPr>
        <w:t>kewirausahaan</w:t>
      </w:r>
      <w:proofErr w:type="spellEnd"/>
      <w:r w:rsidRPr="00624CA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24CA7">
        <w:rPr>
          <w:rFonts w:ascii="Times New Roman" w:hAnsi="Times New Roman" w:cs="Times New Roman"/>
          <w:sz w:val="20"/>
          <w:szCs w:val="20"/>
        </w:rPr>
        <w:t>sosial</w:t>
      </w:r>
      <w:proofErr w:type="spellEnd"/>
      <w:r w:rsidRPr="00624CA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24CA7">
        <w:rPr>
          <w:rFonts w:ascii="Times New Roman" w:hAnsi="Times New Roman" w:cs="Times New Roman"/>
          <w:sz w:val="20"/>
          <w:szCs w:val="20"/>
        </w:rPr>
        <w:t>buruh</w:t>
      </w:r>
      <w:proofErr w:type="spellEnd"/>
      <w:r w:rsidRPr="00624CA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24CA7">
        <w:rPr>
          <w:rFonts w:ascii="Times New Roman" w:hAnsi="Times New Roman" w:cs="Times New Roman"/>
          <w:sz w:val="20"/>
          <w:szCs w:val="20"/>
        </w:rPr>
        <w:t>migran</w:t>
      </w:r>
      <w:proofErr w:type="spellEnd"/>
      <w:r w:rsidRPr="00624CA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24CA7">
        <w:rPr>
          <w:rFonts w:ascii="Times New Roman" w:hAnsi="Times New Roman" w:cs="Times New Roman"/>
          <w:sz w:val="20"/>
          <w:szCs w:val="20"/>
        </w:rPr>
        <w:t>perempuan</w:t>
      </w:r>
      <w:proofErr w:type="spellEnd"/>
      <w:r w:rsidRPr="00624CA7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624CA7">
        <w:rPr>
          <w:rFonts w:ascii="Times New Roman" w:hAnsi="Times New Roman" w:cs="Times New Roman"/>
          <w:sz w:val="20"/>
          <w:szCs w:val="20"/>
        </w:rPr>
        <w:t>Jurnal</w:t>
      </w:r>
      <w:proofErr w:type="spellEnd"/>
      <w:r w:rsidRPr="00624CA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24CA7">
        <w:rPr>
          <w:rFonts w:ascii="Times New Roman" w:hAnsi="Times New Roman" w:cs="Times New Roman"/>
          <w:sz w:val="20"/>
          <w:szCs w:val="20"/>
        </w:rPr>
        <w:t>Ilmu</w:t>
      </w:r>
      <w:proofErr w:type="spellEnd"/>
      <w:r w:rsidRPr="00624CA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24CA7">
        <w:rPr>
          <w:rFonts w:ascii="Times New Roman" w:hAnsi="Times New Roman" w:cs="Times New Roman"/>
          <w:sz w:val="20"/>
          <w:szCs w:val="20"/>
        </w:rPr>
        <w:t>Komunikasi</w:t>
      </w:r>
      <w:proofErr w:type="spellEnd"/>
      <w:r w:rsidRPr="00624CA7">
        <w:rPr>
          <w:rFonts w:ascii="Times New Roman" w:hAnsi="Times New Roman" w:cs="Times New Roman"/>
          <w:sz w:val="20"/>
          <w:szCs w:val="20"/>
        </w:rPr>
        <w:t>, 16(1).</w:t>
      </w:r>
    </w:p>
    <w:p w14:paraId="685B8CAD" w14:textId="3C6CBFD7" w:rsidR="00A146AB" w:rsidRPr="00624CA7" w:rsidRDefault="00A146AB" w:rsidP="00206788">
      <w:pPr>
        <w:pStyle w:val="FootnoteText"/>
        <w:jc w:val="both"/>
        <w:rPr>
          <w:rFonts w:ascii="Times New Roman" w:hAnsi="Times New Roman" w:cs="Times New Roman"/>
        </w:rPr>
      </w:pPr>
    </w:p>
  </w:footnote>
  <w:footnote w:id="13">
    <w:p w14:paraId="4AEB5EDC" w14:textId="77777777" w:rsidR="00EE703C" w:rsidRPr="00EE703C" w:rsidRDefault="00EE703C" w:rsidP="00EE703C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  <w:r w:rsidRPr="00EE703C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EE703C">
        <w:rPr>
          <w:rFonts w:ascii="Times New Roman" w:hAnsi="Times New Roman" w:cs="Times New Roman"/>
          <w:sz w:val="20"/>
          <w:szCs w:val="20"/>
        </w:rPr>
        <w:t xml:space="preserve"> The Holy Qur’an Al-</w:t>
      </w:r>
      <w:proofErr w:type="spellStart"/>
      <w:r w:rsidRPr="00EE703C">
        <w:rPr>
          <w:rFonts w:ascii="Times New Roman" w:hAnsi="Times New Roman" w:cs="Times New Roman"/>
          <w:sz w:val="20"/>
          <w:szCs w:val="20"/>
        </w:rPr>
        <w:t>Fatih</w:t>
      </w:r>
      <w:proofErr w:type="spellEnd"/>
      <w:r w:rsidRPr="00EE703C">
        <w:rPr>
          <w:rFonts w:ascii="Times New Roman" w:hAnsi="Times New Roman" w:cs="Times New Roman"/>
          <w:sz w:val="20"/>
          <w:szCs w:val="20"/>
        </w:rPr>
        <w:t>. 2012. Al-</w:t>
      </w:r>
      <w:proofErr w:type="spellStart"/>
      <w:r w:rsidRPr="00EE703C">
        <w:rPr>
          <w:rFonts w:ascii="Times New Roman" w:hAnsi="Times New Roman" w:cs="Times New Roman"/>
          <w:sz w:val="20"/>
          <w:szCs w:val="20"/>
        </w:rPr>
        <w:t>Qur’anul</w:t>
      </w:r>
      <w:proofErr w:type="spellEnd"/>
      <w:r w:rsidRPr="00EE703C">
        <w:rPr>
          <w:rFonts w:ascii="Times New Roman" w:hAnsi="Times New Roman" w:cs="Times New Roman"/>
          <w:sz w:val="20"/>
          <w:szCs w:val="20"/>
        </w:rPr>
        <w:t xml:space="preserve"> Karim Tafsir </w:t>
      </w:r>
      <w:proofErr w:type="spellStart"/>
      <w:r w:rsidRPr="00EE703C">
        <w:rPr>
          <w:rFonts w:ascii="Times New Roman" w:hAnsi="Times New Roman" w:cs="Times New Roman"/>
          <w:sz w:val="20"/>
          <w:szCs w:val="20"/>
        </w:rPr>
        <w:t>Perkata</w:t>
      </w:r>
      <w:proofErr w:type="spellEnd"/>
      <w:r w:rsidRPr="00EE703C">
        <w:rPr>
          <w:rFonts w:ascii="Times New Roman" w:hAnsi="Times New Roman" w:cs="Times New Roman"/>
          <w:sz w:val="20"/>
          <w:szCs w:val="20"/>
        </w:rPr>
        <w:t xml:space="preserve"> Tajwid Kode Arab, Jakarta Timur: PT </w:t>
      </w:r>
      <w:proofErr w:type="spellStart"/>
      <w:r w:rsidRPr="00EE703C">
        <w:rPr>
          <w:rFonts w:ascii="Times New Roman" w:hAnsi="Times New Roman" w:cs="Times New Roman"/>
          <w:sz w:val="20"/>
          <w:szCs w:val="20"/>
        </w:rPr>
        <w:t>Insan</w:t>
      </w:r>
      <w:proofErr w:type="spellEnd"/>
      <w:r w:rsidRPr="00EE703C">
        <w:rPr>
          <w:rFonts w:ascii="Times New Roman" w:hAnsi="Times New Roman" w:cs="Times New Roman"/>
          <w:sz w:val="20"/>
          <w:szCs w:val="20"/>
        </w:rPr>
        <w:t xml:space="preserve"> Media Pustaka.</w:t>
      </w:r>
    </w:p>
    <w:p w14:paraId="440BFAC1" w14:textId="42A2FBF5" w:rsidR="00EE703C" w:rsidRDefault="00EE703C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90F80"/>
    <w:multiLevelType w:val="hybridMultilevel"/>
    <w:tmpl w:val="2E0011C2"/>
    <w:lvl w:ilvl="0" w:tplc="B1C8E8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79089C"/>
    <w:multiLevelType w:val="hybridMultilevel"/>
    <w:tmpl w:val="D7765AB6"/>
    <w:lvl w:ilvl="0" w:tplc="9C7A8AB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0569E4"/>
    <w:multiLevelType w:val="hybridMultilevel"/>
    <w:tmpl w:val="C1BA6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186287"/>
    <w:multiLevelType w:val="hybridMultilevel"/>
    <w:tmpl w:val="99E44B0C"/>
    <w:lvl w:ilvl="0" w:tplc="8B16567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357053">
    <w:abstractNumId w:val="3"/>
  </w:num>
  <w:num w:numId="2" w16cid:durableId="350568537">
    <w:abstractNumId w:val="2"/>
  </w:num>
  <w:num w:numId="3" w16cid:durableId="610207739">
    <w:abstractNumId w:val="0"/>
  </w:num>
  <w:num w:numId="4" w16cid:durableId="1055815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341C"/>
    <w:rsid w:val="00070611"/>
    <w:rsid w:val="00076E7D"/>
    <w:rsid w:val="000D467F"/>
    <w:rsid w:val="000D5A51"/>
    <w:rsid w:val="001077CF"/>
    <w:rsid w:val="00123199"/>
    <w:rsid w:val="00163A75"/>
    <w:rsid w:val="0016724C"/>
    <w:rsid w:val="0017546A"/>
    <w:rsid w:val="00182EC5"/>
    <w:rsid w:val="00186D44"/>
    <w:rsid w:val="001A44EB"/>
    <w:rsid w:val="001A4D12"/>
    <w:rsid w:val="001B6E46"/>
    <w:rsid w:val="00206788"/>
    <w:rsid w:val="00221C86"/>
    <w:rsid w:val="002724B9"/>
    <w:rsid w:val="002B1D1B"/>
    <w:rsid w:val="002C0CAB"/>
    <w:rsid w:val="002E0084"/>
    <w:rsid w:val="002E4BA2"/>
    <w:rsid w:val="002F32EF"/>
    <w:rsid w:val="0030466F"/>
    <w:rsid w:val="003156B6"/>
    <w:rsid w:val="003217F0"/>
    <w:rsid w:val="003A24FA"/>
    <w:rsid w:val="00403DAE"/>
    <w:rsid w:val="00413AC1"/>
    <w:rsid w:val="00442E04"/>
    <w:rsid w:val="00450E99"/>
    <w:rsid w:val="00456CEF"/>
    <w:rsid w:val="004B2C65"/>
    <w:rsid w:val="004C591B"/>
    <w:rsid w:val="00500034"/>
    <w:rsid w:val="00504BF0"/>
    <w:rsid w:val="00511BFE"/>
    <w:rsid w:val="00525612"/>
    <w:rsid w:val="00591CA0"/>
    <w:rsid w:val="005A1244"/>
    <w:rsid w:val="005E5AD9"/>
    <w:rsid w:val="00624CA7"/>
    <w:rsid w:val="00691577"/>
    <w:rsid w:val="006A26D4"/>
    <w:rsid w:val="006B43C0"/>
    <w:rsid w:val="0070147C"/>
    <w:rsid w:val="007040EC"/>
    <w:rsid w:val="007174DB"/>
    <w:rsid w:val="0072690C"/>
    <w:rsid w:val="007453B1"/>
    <w:rsid w:val="00752F25"/>
    <w:rsid w:val="0076722A"/>
    <w:rsid w:val="007977B4"/>
    <w:rsid w:val="0082088B"/>
    <w:rsid w:val="00830291"/>
    <w:rsid w:val="00854E05"/>
    <w:rsid w:val="008863BE"/>
    <w:rsid w:val="008939C7"/>
    <w:rsid w:val="008B4B26"/>
    <w:rsid w:val="008C5685"/>
    <w:rsid w:val="008C5F60"/>
    <w:rsid w:val="008E4CE0"/>
    <w:rsid w:val="008F2AAA"/>
    <w:rsid w:val="008F38CE"/>
    <w:rsid w:val="00913CD9"/>
    <w:rsid w:val="0096006F"/>
    <w:rsid w:val="009824C9"/>
    <w:rsid w:val="00A146AB"/>
    <w:rsid w:val="00A21B3F"/>
    <w:rsid w:val="00A43E46"/>
    <w:rsid w:val="00A71B47"/>
    <w:rsid w:val="00A82F03"/>
    <w:rsid w:val="00A911A8"/>
    <w:rsid w:val="00AA1123"/>
    <w:rsid w:val="00AA2F9A"/>
    <w:rsid w:val="00AA47DE"/>
    <w:rsid w:val="00AC2006"/>
    <w:rsid w:val="00AC286C"/>
    <w:rsid w:val="00AF5803"/>
    <w:rsid w:val="00B0181A"/>
    <w:rsid w:val="00B05DBF"/>
    <w:rsid w:val="00B20377"/>
    <w:rsid w:val="00B93161"/>
    <w:rsid w:val="00BB2A01"/>
    <w:rsid w:val="00BC2BC9"/>
    <w:rsid w:val="00C06557"/>
    <w:rsid w:val="00C076E9"/>
    <w:rsid w:val="00C14A83"/>
    <w:rsid w:val="00C2107E"/>
    <w:rsid w:val="00C21EDC"/>
    <w:rsid w:val="00C47EFE"/>
    <w:rsid w:val="00C707E5"/>
    <w:rsid w:val="00C76ABD"/>
    <w:rsid w:val="00CD1FAC"/>
    <w:rsid w:val="00CE0481"/>
    <w:rsid w:val="00D01FBE"/>
    <w:rsid w:val="00D22F16"/>
    <w:rsid w:val="00D34CB5"/>
    <w:rsid w:val="00D50489"/>
    <w:rsid w:val="00D52162"/>
    <w:rsid w:val="00D533BB"/>
    <w:rsid w:val="00D5364D"/>
    <w:rsid w:val="00D87F7F"/>
    <w:rsid w:val="00DA511D"/>
    <w:rsid w:val="00DE609D"/>
    <w:rsid w:val="00E14291"/>
    <w:rsid w:val="00E55D52"/>
    <w:rsid w:val="00E61B96"/>
    <w:rsid w:val="00E7341C"/>
    <w:rsid w:val="00E83B7E"/>
    <w:rsid w:val="00EE0578"/>
    <w:rsid w:val="00EE1FDE"/>
    <w:rsid w:val="00EE703C"/>
    <w:rsid w:val="00F002CB"/>
    <w:rsid w:val="00F079FD"/>
    <w:rsid w:val="00F3177C"/>
    <w:rsid w:val="00F33B5E"/>
    <w:rsid w:val="00F55601"/>
    <w:rsid w:val="00F56F0B"/>
    <w:rsid w:val="00FA1BC9"/>
    <w:rsid w:val="00FB3905"/>
    <w:rsid w:val="00FD1F0B"/>
    <w:rsid w:val="00FD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A93E1"/>
  <w15:docId w15:val="{56973879-9FA4-2C41-9F63-C7D5F0280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037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0377"/>
    <w:rPr>
      <w:color w:val="605E5C"/>
      <w:shd w:val="clear" w:color="auto" w:fill="E1DFDD"/>
    </w:rPr>
  </w:style>
  <w:style w:type="paragraph" w:styleId="ListParagraph">
    <w:name w:val="List Paragraph"/>
    <w:aliases w:val="normal,Body of text,List Paragraph1,Normal11,Normal2,Normal3,Normal4,Normal5,Normal6,Normal7,Normal8,Normal9,Normal10,Normal12,Normal13,Normal14,Normal15,Normal16,Normal17"/>
    <w:basedOn w:val="Normal"/>
    <w:link w:val="ListParagraphChar"/>
    <w:uiPriority w:val="34"/>
    <w:qFormat/>
    <w:rsid w:val="00B2037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B2037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2037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20377"/>
    <w:rPr>
      <w:vertAlign w:val="superscript"/>
    </w:rPr>
  </w:style>
  <w:style w:type="character" w:customStyle="1" w:styleId="gen">
    <w:name w:val="gen"/>
    <w:basedOn w:val="DefaultParagraphFont"/>
    <w:rsid w:val="00B20377"/>
  </w:style>
  <w:style w:type="table" w:styleId="TableGrid">
    <w:name w:val="Table Grid"/>
    <w:basedOn w:val="TableNormal"/>
    <w:uiPriority w:val="39"/>
    <w:rsid w:val="00442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466F"/>
    <w:pPr>
      <w:widowControl w:val="0"/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30466F"/>
    <w:rPr>
      <w:rFonts w:ascii="Calibri" w:eastAsia="Calibri" w:hAnsi="Calibri" w:cs="Calibri"/>
      <w:color w:val="000000"/>
      <w:kern w:val="0"/>
      <w:sz w:val="24"/>
      <w:szCs w:val="24"/>
      <w14:ligatures w14:val="none"/>
    </w:rPr>
  </w:style>
  <w:style w:type="character" w:customStyle="1" w:styleId="ListParagraphChar">
    <w:name w:val="List Paragraph Char"/>
    <w:aliases w:val="normal Char,Body of text Char,List Paragraph1 Char,Normal11 Char,Normal2 Char,Normal3 Char,Normal4 Char,Normal5 Char,Normal6 Char,Normal7 Char,Normal8 Char,Normal9 Char,Normal10 Char,Normal12 Char,Normal13 Char,Normal14 Char"/>
    <w:link w:val="ListParagraph"/>
    <w:uiPriority w:val="34"/>
    <w:locked/>
    <w:rsid w:val="0030466F"/>
  </w:style>
  <w:style w:type="paragraph" w:styleId="Footer">
    <w:name w:val="footer"/>
    <w:basedOn w:val="Normal"/>
    <w:link w:val="FooterChar"/>
    <w:uiPriority w:val="99"/>
    <w:unhideWhenUsed/>
    <w:rsid w:val="00AC28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AF3E5-2B20-469F-AF45-D6C3D103C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15</Pages>
  <Words>5177</Words>
  <Characters>29510</Characters>
  <Application>Microsoft Office Word</Application>
  <DocSecurity>0</DocSecurity>
  <Lines>245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hardian syah</dc:creator>
  <cp:lastModifiedBy>ThinkPad P90</cp:lastModifiedBy>
  <cp:revision>11</cp:revision>
  <dcterms:created xsi:type="dcterms:W3CDTF">2024-05-13T06:30:00Z</dcterms:created>
  <dcterms:modified xsi:type="dcterms:W3CDTF">2024-11-13T04:58:00Z</dcterms:modified>
</cp:coreProperties>
</file>