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7E" w:rsidRPr="008673F3" w:rsidRDefault="00A42E7E" w:rsidP="002351DB">
      <w:pPr>
        <w:spacing w:after="0" w:line="360" w:lineRule="auto"/>
        <w:jc w:val="center"/>
        <w:rPr>
          <w:rFonts w:ascii="Palatino Linotype" w:hAnsi="Palatino Linotype" w:cs="Times New Roman"/>
          <w:b/>
          <w:sz w:val="26"/>
          <w:szCs w:val="26"/>
        </w:rPr>
      </w:pPr>
      <w:r w:rsidRPr="008673F3">
        <w:rPr>
          <w:rFonts w:ascii="Palatino Linotype" w:hAnsi="Palatino Linotype" w:cs="Times New Roman"/>
          <w:b/>
          <w:sz w:val="26"/>
          <w:szCs w:val="26"/>
        </w:rPr>
        <w:t>TANGGUNG JAWAB PENDIDIKAN MENURUT ALQURAN</w:t>
      </w:r>
    </w:p>
    <w:p w:rsidR="00A42E7E" w:rsidRPr="008673F3" w:rsidRDefault="00A42E7E" w:rsidP="002351DB">
      <w:pPr>
        <w:spacing w:after="0" w:line="360" w:lineRule="auto"/>
        <w:jc w:val="center"/>
        <w:rPr>
          <w:rFonts w:ascii="Palatino Linotype" w:hAnsi="Palatino Linotype" w:cs="Times New Roman"/>
          <w:b/>
          <w:sz w:val="24"/>
          <w:szCs w:val="24"/>
        </w:rPr>
      </w:pPr>
    </w:p>
    <w:p w:rsidR="00A42E7E" w:rsidRPr="008673F3" w:rsidRDefault="00A42E7E" w:rsidP="002351DB">
      <w:pPr>
        <w:spacing w:after="0" w:line="240" w:lineRule="auto"/>
        <w:jc w:val="center"/>
        <w:rPr>
          <w:rFonts w:ascii="Palatino Linotype" w:hAnsi="Palatino Linotype" w:cs="Times New Roman"/>
          <w:b/>
          <w:sz w:val="24"/>
          <w:szCs w:val="24"/>
        </w:rPr>
      </w:pPr>
      <w:r w:rsidRPr="008673F3">
        <w:rPr>
          <w:rFonts w:ascii="Palatino Linotype" w:hAnsi="Palatino Linotype" w:cs="Times New Roman"/>
          <w:b/>
          <w:sz w:val="24"/>
          <w:szCs w:val="24"/>
        </w:rPr>
        <w:t>DEDI SAHPUTRA NAPITUPULU</w:t>
      </w:r>
    </w:p>
    <w:p w:rsidR="004604C4" w:rsidRPr="008673F3" w:rsidRDefault="008673F3" w:rsidP="002351DB">
      <w:pPr>
        <w:spacing w:after="0" w:line="240" w:lineRule="auto"/>
        <w:jc w:val="center"/>
        <w:rPr>
          <w:rFonts w:ascii="Palatino Linotype" w:hAnsi="Palatino Linotype" w:cs="Times New Roman"/>
          <w:bCs/>
        </w:rPr>
      </w:pPr>
      <w:r>
        <w:rPr>
          <w:rFonts w:ascii="Palatino Linotype" w:hAnsi="Palatino Linotype" w:cs="Times New Roman"/>
          <w:bCs/>
        </w:rPr>
        <w:t>Dosen STIT Al-Ittihadiyah Labuhanbatu Utara</w:t>
      </w:r>
    </w:p>
    <w:p w:rsidR="004604C4" w:rsidRDefault="004604C4" w:rsidP="002351DB">
      <w:pPr>
        <w:spacing w:after="0" w:line="240" w:lineRule="auto"/>
        <w:jc w:val="center"/>
        <w:rPr>
          <w:rFonts w:ascii="Palatino Linotype" w:hAnsi="Palatino Linotype" w:cs="Times New Roman"/>
          <w:bCs/>
        </w:rPr>
      </w:pPr>
      <w:r w:rsidRPr="008673F3">
        <w:rPr>
          <w:rFonts w:ascii="Palatino Linotype" w:hAnsi="Palatino Linotype" w:cs="Times New Roman"/>
          <w:bCs/>
        </w:rPr>
        <w:t xml:space="preserve">Email: </w:t>
      </w:r>
      <w:hyperlink r:id="rId8" w:history="1">
        <w:r w:rsidR="008673F3" w:rsidRPr="004B16D9">
          <w:rPr>
            <w:rStyle w:val="Hyperlink"/>
            <w:rFonts w:ascii="Palatino Linotype" w:hAnsi="Palatino Linotype" w:cs="Times New Roman"/>
            <w:bCs/>
          </w:rPr>
          <w:t>dedisahputranapitupulu@yahoo.com</w:t>
        </w:r>
      </w:hyperlink>
    </w:p>
    <w:p w:rsidR="008673F3" w:rsidRPr="008673F3" w:rsidRDefault="008673F3" w:rsidP="002351DB">
      <w:pPr>
        <w:spacing w:after="0" w:line="240" w:lineRule="auto"/>
        <w:jc w:val="center"/>
        <w:rPr>
          <w:rFonts w:ascii="Palatino Linotype" w:hAnsi="Palatino Linotype" w:cs="Times New Roman"/>
          <w:bCs/>
        </w:rPr>
      </w:pPr>
    </w:p>
    <w:p w:rsidR="004604C4" w:rsidRDefault="004604C4" w:rsidP="00EA33B3">
      <w:pPr>
        <w:spacing w:after="0" w:line="240" w:lineRule="auto"/>
        <w:rPr>
          <w:rFonts w:ascii="Times New Roman" w:hAnsi="Times New Roman" w:cs="Times New Roman"/>
          <w:bCs/>
          <w:sz w:val="24"/>
          <w:szCs w:val="24"/>
        </w:rPr>
      </w:pPr>
    </w:p>
    <w:p w:rsidR="004604C4" w:rsidRPr="008673F3" w:rsidRDefault="004604C4" w:rsidP="00EA33B3">
      <w:pPr>
        <w:spacing w:after="0" w:line="240" w:lineRule="auto"/>
        <w:jc w:val="center"/>
        <w:rPr>
          <w:rFonts w:ascii="Palatino Linotype" w:hAnsi="Palatino Linotype" w:cs="Times New Roman"/>
          <w:b/>
          <w:i/>
          <w:iCs/>
        </w:rPr>
      </w:pPr>
      <w:r w:rsidRPr="008673F3">
        <w:rPr>
          <w:rFonts w:ascii="Palatino Linotype" w:hAnsi="Palatino Linotype" w:cs="Times New Roman"/>
          <w:b/>
          <w:i/>
          <w:iCs/>
        </w:rPr>
        <w:t>Abstract</w:t>
      </w:r>
    </w:p>
    <w:p w:rsidR="00B23AD3" w:rsidRPr="008673F3" w:rsidRDefault="00B23AD3" w:rsidP="00EA33B3">
      <w:pPr>
        <w:spacing w:after="0" w:line="240" w:lineRule="auto"/>
        <w:jc w:val="both"/>
        <w:rPr>
          <w:rFonts w:ascii="Palatino Linotype" w:hAnsi="Palatino Linotype" w:cs="Times New Roman"/>
          <w:i/>
          <w:iCs/>
        </w:rPr>
      </w:pPr>
      <w:r w:rsidRPr="008673F3">
        <w:rPr>
          <w:rFonts w:ascii="Palatino Linotype" w:hAnsi="Palatino Linotype" w:cs="Times New Roman"/>
          <w:i/>
          <w:iCs/>
        </w:rPr>
        <w:t xml:space="preserve">Education is the most important factor in shaping human resources superior. In order to realize quality education so many factors that are responsible for and actively involved in advancing education. The following description is trying to explain the responsibilities of education based on the approach to librarianship and through analysis of the interpretation of the Qur'anic verses relating to responsibility for education. Specifically verses that will be examined </w:t>
      </w:r>
      <w:proofErr w:type="gramStart"/>
      <w:r w:rsidRPr="008673F3">
        <w:rPr>
          <w:rFonts w:ascii="Palatino Linotype" w:hAnsi="Palatino Linotype" w:cs="Times New Roman"/>
          <w:i/>
          <w:iCs/>
        </w:rPr>
        <w:t>is</w:t>
      </w:r>
      <w:proofErr w:type="gramEnd"/>
      <w:r w:rsidRPr="008673F3">
        <w:rPr>
          <w:rFonts w:ascii="Palatino Linotype" w:hAnsi="Palatino Linotype" w:cs="Times New Roman"/>
          <w:i/>
          <w:iCs/>
        </w:rPr>
        <w:t xml:space="preserve"> the surah Luqman/31:12-19 and Surah at-Tahrim/66:6. The results of the analysis of the research indicates that real education responsibilities given to four groups, namely: 1) parents as the first educators, 2) Educators/teachers that provide formal science at educational institutions, 3) Learners as people who need guidance, and 4 facilitate the sustainability of the Government) of education.</w:t>
      </w:r>
    </w:p>
    <w:p w:rsidR="00B23AD3" w:rsidRPr="008673F3" w:rsidRDefault="00B23AD3" w:rsidP="002351DB">
      <w:pPr>
        <w:spacing w:after="0" w:line="240" w:lineRule="auto"/>
        <w:jc w:val="both"/>
        <w:rPr>
          <w:rFonts w:ascii="Palatino Linotype" w:hAnsi="Palatino Linotype" w:cs="Times New Roman"/>
          <w:iCs/>
        </w:rPr>
      </w:pPr>
      <w:r w:rsidRPr="008673F3">
        <w:rPr>
          <w:rFonts w:ascii="Palatino Linotype" w:hAnsi="Palatino Linotype" w:cs="Times New Roman"/>
          <w:b/>
          <w:iCs/>
        </w:rPr>
        <w:t xml:space="preserve">Keywords: </w:t>
      </w:r>
      <w:r w:rsidRPr="008673F3">
        <w:rPr>
          <w:rFonts w:ascii="Palatino Linotype" w:hAnsi="Palatino Linotype" w:cs="Times New Roman"/>
          <w:iCs/>
        </w:rPr>
        <w:t>Responsibility, Education, Quran</w:t>
      </w:r>
    </w:p>
    <w:p w:rsidR="00D1337C" w:rsidRPr="008673F3" w:rsidRDefault="00D1337C" w:rsidP="002351DB">
      <w:pPr>
        <w:spacing w:after="0" w:line="240" w:lineRule="auto"/>
        <w:jc w:val="both"/>
        <w:rPr>
          <w:rFonts w:ascii="Palatino Linotype" w:hAnsi="Palatino Linotype" w:cs="Times New Roman"/>
          <w:iCs/>
        </w:rPr>
      </w:pPr>
    </w:p>
    <w:p w:rsidR="000B6393" w:rsidRPr="008673F3" w:rsidRDefault="000B6393" w:rsidP="002351DB">
      <w:pPr>
        <w:spacing w:after="0" w:line="240" w:lineRule="auto"/>
        <w:rPr>
          <w:rFonts w:ascii="Palatino Linotype" w:hAnsi="Palatino Linotype" w:cs="Times New Roman"/>
          <w:b/>
          <w:i/>
          <w:iCs/>
        </w:rPr>
      </w:pPr>
    </w:p>
    <w:p w:rsidR="00D53CA4" w:rsidRPr="008673F3" w:rsidRDefault="00D53CA4" w:rsidP="00EA33B3">
      <w:pPr>
        <w:spacing w:after="0" w:line="240" w:lineRule="auto"/>
        <w:jc w:val="center"/>
        <w:rPr>
          <w:rFonts w:ascii="Palatino Linotype" w:hAnsi="Palatino Linotype" w:cs="Times New Roman"/>
          <w:b/>
        </w:rPr>
      </w:pPr>
      <w:r w:rsidRPr="008673F3">
        <w:rPr>
          <w:rFonts w:ascii="Palatino Linotype" w:hAnsi="Palatino Linotype" w:cs="Times New Roman"/>
          <w:b/>
        </w:rPr>
        <w:t>Abstrak</w:t>
      </w:r>
    </w:p>
    <w:p w:rsidR="000B6393" w:rsidRPr="008673F3" w:rsidRDefault="00D53CA4" w:rsidP="00EA33B3">
      <w:pPr>
        <w:spacing w:after="0" w:line="240" w:lineRule="auto"/>
        <w:jc w:val="both"/>
        <w:rPr>
          <w:rFonts w:ascii="Palatino Linotype" w:hAnsi="Palatino Linotype" w:cstheme="majorBidi"/>
        </w:rPr>
      </w:pPr>
      <w:proofErr w:type="gramStart"/>
      <w:r w:rsidRPr="008673F3">
        <w:rPr>
          <w:rFonts w:ascii="Palatino Linotype" w:hAnsi="Palatino Linotype" w:cstheme="majorBidi"/>
          <w:i/>
          <w:iCs/>
        </w:rPr>
        <w:t>Pendidikan merupakan faktor terpenting dalam membe</w:t>
      </w:r>
      <w:r w:rsidR="0079683F" w:rsidRPr="008673F3">
        <w:rPr>
          <w:rFonts w:ascii="Palatino Linotype" w:hAnsi="Palatino Linotype" w:cstheme="majorBidi"/>
          <w:i/>
          <w:iCs/>
        </w:rPr>
        <w:t>ntuk sumber daya manusia yang u</w:t>
      </w:r>
      <w:r w:rsidRPr="008673F3">
        <w:rPr>
          <w:rFonts w:ascii="Palatino Linotype" w:hAnsi="Palatino Linotype" w:cstheme="majorBidi"/>
          <w:i/>
          <w:iCs/>
        </w:rPr>
        <w:t>nggul.</w:t>
      </w:r>
      <w:proofErr w:type="gramEnd"/>
      <w:r w:rsidRPr="008673F3">
        <w:rPr>
          <w:rFonts w:ascii="Palatino Linotype" w:hAnsi="Palatino Linotype" w:cstheme="majorBidi"/>
          <w:i/>
          <w:iCs/>
        </w:rPr>
        <w:t xml:space="preserve"> </w:t>
      </w:r>
      <w:proofErr w:type="gramStart"/>
      <w:r w:rsidRPr="008673F3">
        <w:rPr>
          <w:rFonts w:ascii="Palatino Linotype" w:hAnsi="Palatino Linotype" w:cstheme="majorBidi"/>
          <w:i/>
          <w:iCs/>
        </w:rPr>
        <w:t>Dalam rangka mewujudkan pendidikan yang berkualitas maka banyak faktor yang bertanggung jawab serta terlibat aktif dalam memajukan pendidikan.</w:t>
      </w:r>
      <w:proofErr w:type="gramEnd"/>
      <w:r w:rsidRPr="008673F3">
        <w:rPr>
          <w:rFonts w:ascii="Palatino Linotype" w:hAnsi="Palatino Linotype" w:cstheme="majorBidi"/>
          <w:i/>
          <w:iCs/>
        </w:rPr>
        <w:t xml:space="preserve"> </w:t>
      </w:r>
      <w:proofErr w:type="gramStart"/>
      <w:r w:rsidRPr="008673F3">
        <w:rPr>
          <w:rFonts w:ascii="Palatino Linotype" w:hAnsi="Palatino Linotype" w:cstheme="majorBidi"/>
          <w:i/>
          <w:iCs/>
        </w:rPr>
        <w:t>Uraian berikut ini berusaha menjelaskan tanggung jawab pendidikan berdasarkan pendekatan kepustakaan dan melalui analisis tafsir ayat-ayat Alquran yang berhubungan dengan tanggung jawab pendidikan.</w:t>
      </w:r>
      <w:proofErr w:type="gramEnd"/>
      <w:r w:rsidRPr="008673F3">
        <w:rPr>
          <w:rFonts w:ascii="Palatino Linotype" w:hAnsi="Palatino Linotype" w:cstheme="majorBidi"/>
          <w:i/>
          <w:iCs/>
        </w:rPr>
        <w:t xml:space="preserve"> Secara khusus ayat yang </w:t>
      </w:r>
      <w:proofErr w:type="gramStart"/>
      <w:r w:rsidRPr="008673F3">
        <w:rPr>
          <w:rFonts w:ascii="Palatino Linotype" w:hAnsi="Palatino Linotype" w:cstheme="majorBidi"/>
          <w:i/>
          <w:iCs/>
        </w:rPr>
        <w:t>akan</w:t>
      </w:r>
      <w:proofErr w:type="gramEnd"/>
      <w:r w:rsidRPr="008673F3">
        <w:rPr>
          <w:rFonts w:ascii="Palatino Linotype" w:hAnsi="Palatino Linotype" w:cstheme="majorBidi"/>
          <w:i/>
          <w:iCs/>
        </w:rPr>
        <w:t xml:space="preserve"> dikaji adalah surah Luqman/31: 12-19 dan surah at-Tahrim/66: 6. Hasil analisis penelitian ini menunjukkan bahwa tanggung jawab pendidikan sesungguhnya diberikan kepada empat kelompok yaitu: 1) Orang tua sebagai pendidik pertama, 2) Pendidik/guru yang memberikan ilmu pengetahuan secara formal pada lembaga pendidikan, 3) Peserta didik sebagai orang yang memerlukan bimbingan, dan 4) Pemerintah yang memfasilitasi keberlangsungan pendidikan. </w:t>
      </w:r>
    </w:p>
    <w:p w:rsidR="000B6393" w:rsidRPr="008673F3" w:rsidRDefault="000B6393" w:rsidP="002351DB">
      <w:pPr>
        <w:spacing w:after="0" w:line="240" w:lineRule="auto"/>
        <w:jc w:val="both"/>
        <w:rPr>
          <w:rFonts w:ascii="Palatino Linotype" w:hAnsi="Palatino Linotype" w:cstheme="majorBidi"/>
        </w:rPr>
      </w:pPr>
      <w:r w:rsidRPr="008673F3">
        <w:rPr>
          <w:rFonts w:ascii="Palatino Linotype" w:hAnsi="Palatino Linotype" w:cstheme="majorBidi"/>
          <w:b/>
          <w:bCs/>
        </w:rPr>
        <w:t>Kata kunci:</w:t>
      </w:r>
      <w:r w:rsidRPr="008673F3">
        <w:rPr>
          <w:rFonts w:ascii="Palatino Linotype" w:hAnsi="Palatino Linotype" w:cstheme="majorBidi"/>
        </w:rPr>
        <w:t xml:space="preserve"> Tanggung jawab, Pendidikan, Alquran</w:t>
      </w:r>
    </w:p>
    <w:p w:rsidR="00D53CA4" w:rsidRPr="00D53CA4" w:rsidRDefault="00D53CA4" w:rsidP="002351DB">
      <w:pPr>
        <w:spacing w:after="0" w:line="240" w:lineRule="auto"/>
        <w:rPr>
          <w:rFonts w:ascii="Times New Roman" w:hAnsi="Times New Roman" w:cs="Times New Roman"/>
          <w:b/>
          <w:sz w:val="24"/>
          <w:szCs w:val="24"/>
        </w:rPr>
      </w:pPr>
    </w:p>
    <w:p w:rsidR="00D1337C" w:rsidRDefault="00D1337C" w:rsidP="002351DB">
      <w:pPr>
        <w:spacing w:after="0" w:line="240" w:lineRule="auto"/>
        <w:rPr>
          <w:rFonts w:ascii="Times New Roman" w:hAnsi="Times New Roman" w:cs="Times New Roman"/>
          <w:b/>
          <w:i/>
          <w:iCs/>
          <w:sz w:val="24"/>
          <w:szCs w:val="24"/>
        </w:rPr>
      </w:pPr>
    </w:p>
    <w:p w:rsidR="004604C4" w:rsidRPr="008673F3" w:rsidRDefault="004604C4" w:rsidP="002351DB">
      <w:pPr>
        <w:spacing w:after="0" w:line="240" w:lineRule="auto"/>
        <w:rPr>
          <w:rFonts w:ascii="Palatino Linotype" w:hAnsi="Palatino Linotype" w:cs="Times New Roman"/>
          <w:b/>
        </w:rPr>
      </w:pPr>
      <w:r w:rsidRPr="008673F3">
        <w:rPr>
          <w:rFonts w:ascii="Palatino Linotype" w:hAnsi="Palatino Linotype" w:cs="Times New Roman"/>
          <w:b/>
        </w:rPr>
        <w:t>PENDAHULUAN</w:t>
      </w:r>
    </w:p>
    <w:p w:rsidR="004604C4" w:rsidRPr="008673F3" w:rsidRDefault="004604C4" w:rsidP="002351DB">
      <w:pPr>
        <w:spacing w:after="0" w:line="360" w:lineRule="auto"/>
        <w:jc w:val="both"/>
        <w:rPr>
          <w:rFonts w:ascii="Palatino Linotype" w:hAnsi="Palatino Linotype" w:cstheme="majorBidi"/>
        </w:rPr>
      </w:pPr>
      <w:r w:rsidRPr="008673F3">
        <w:rPr>
          <w:rFonts w:ascii="Palatino Linotype" w:hAnsi="Palatino Linotype" w:cs="Times New Roman"/>
          <w:b/>
        </w:rPr>
        <w:tab/>
      </w:r>
      <w:proofErr w:type="gramStart"/>
      <w:r w:rsidRPr="008673F3">
        <w:rPr>
          <w:rFonts w:ascii="Palatino Linotype" w:hAnsi="Palatino Linotype" w:cstheme="majorBidi"/>
        </w:rPr>
        <w:t>Keberhasilan pendidikan tidak dapat dipisahkan dari faktor-faktor pendidikan.</w:t>
      </w:r>
      <w:proofErr w:type="gramEnd"/>
      <w:r w:rsidRPr="008673F3">
        <w:rPr>
          <w:rFonts w:ascii="Palatino Linotype" w:hAnsi="Palatino Linotype" w:cstheme="majorBidi"/>
        </w:rPr>
        <w:t xml:space="preserve"> Diantara faktor tersebut adalah </w:t>
      </w:r>
      <w:proofErr w:type="gramStart"/>
      <w:r w:rsidRPr="008673F3">
        <w:rPr>
          <w:rFonts w:ascii="Palatino Linotype" w:hAnsi="Palatino Linotype" w:cstheme="majorBidi"/>
        </w:rPr>
        <w:t>apa</w:t>
      </w:r>
      <w:proofErr w:type="gramEnd"/>
      <w:r w:rsidRPr="008673F3">
        <w:rPr>
          <w:rFonts w:ascii="Palatino Linotype" w:hAnsi="Palatino Linotype" w:cstheme="majorBidi"/>
        </w:rPr>
        <w:t xml:space="preserve"> yang pernah disebutkan oleh bapak pendidikan Indonesia Ki. Hadjar Dewantara yakni: keluarga, sekolah dan masyarakat, ini lah yang kemudian dikenal dengan tri pusat pendidikan. </w:t>
      </w:r>
      <w:proofErr w:type="gramStart"/>
      <w:r w:rsidRPr="008673F3">
        <w:rPr>
          <w:rFonts w:ascii="Palatino Linotype" w:hAnsi="Palatino Linotype" w:cstheme="majorBidi"/>
        </w:rPr>
        <w:t xml:space="preserve">Keluarga merupakan faktor terpenting </w:t>
      </w:r>
      <w:r w:rsidRPr="008673F3">
        <w:rPr>
          <w:rFonts w:ascii="Palatino Linotype" w:hAnsi="Palatino Linotype" w:cstheme="majorBidi"/>
        </w:rPr>
        <w:lastRenderedPageBreak/>
        <w:t>dalam menentukan keberhasilan pendidikan, karena keluarga menjadi madrasah pertama bagi seorang anak.</w:t>
      </w:r>
      <w:proofErr w:type="gramEnd"/>
      <w:r w:rsidRPr="008673F3">
        <w:rPr>
          <w:rFonts w:ascii="Palatino Linotype" w:hAnsi="Palatino Linotype" w:cstheme="majorBidi"/>
        </w:rPr>
        <w:t xml:space="preserve"> Oleh karena itu membangun keluarga yang harmonis sesungguhnya merupakan investasi bagi masa depan pendidikan anak.</w:t>
      </w:r>
    </w:p>
    <w:p w:rsidR="004604C4" w:rsidRPr="008673F3" w:rsidRDefault="004604C4" w:rsidP="002351DB">
      <w:pPr>
        <w:spacing w:after="0" w:line="360" w:lineRule="auto"/>
        <w:jc w:val="both"/>
        <w:rPr>
          <w:rFonts w:ascii="Palatino Linotype" w:hAnsi="Palatino Linotype" w:cstheme="majorBidi"/>
        </w:rPr>
      </w:pPr>
      <w:r w:rsidRPr="008673F3">
        <w:rPr>
          <w:rFonts w:ascii="Palatino Linotype" w:hAnsi="Palatino Linotype" w:cstheme="majorBidi"/>
        </w:rPr>
        <w:tab/>
      </w:r>
      <w:proofErr w:type="gramStart"/>
      <w:r w:rsidRPr="008673F3">
        <w:rPr>
          <w:rFonts w:ascii="Palatino Linotype" w:hAnsi="Palatino Linotype" w:cstheme="majorBidi"/>
        </w:rPr>
        <w:t>Selain dari faktor pendidikan, tanggung jawab pendidikan juga ikut menjadi indikator dari keberhasilan pendidikan.</w:t>
      </w:r>
      <w:proofErr w:type="gramEnd"/>
      <w:r w:rsidRPr="008673F3">
        <w:rPr>
          <w:rFonts w:ascii="Palatino Linotype" w:hAnsi="Palatino Linotype" w:cstheme="majorBidi"/>
        </w:rPr>
        <w:t xml:space="preserve"> </w:t>
      </w:r>
      <w:proofErr w:type="gramStart"/>
      <w:r w:rsidRPr="008673F3">
        <w:rPr>
          <w:rFonts w:ascii="Palatino Linotype" w:hAnsi="Palatino Linotype" w:cstheme="majorBidi"/>
        </w:rPr>
        <w:t>Tanggung jawab dalam dunia pendidikan paling tidak diberikan kepada orang tua, guru, peserta didik, dan pemerintah.</w:t>
      </w:r>
      <w:proofErr w:type="gramEnd"/>
      <w:r w:rsidRPr="008673F3">
        <w:rPr>
          <w:rFonts w:ascii="Palatino Linotype" w:hAnsi="Palatino Linotype" w:cstheme="majorBidi"/>
        </w:rPr>
        <w:t xml:space="preserve"> </w:t>
      </w:r>
      <w:proofErr w:type="gramStart"/>
      <w:r w:rsidRPr="008673F3">
        <w:rPr>
          <w:rFonts w:ascii="Palatino Linotype" w:hAnsi="Palatino Linotype" w:cstheme="majorBidi"/>
        </w:rPr>
        <w:t>Islam mengajarkan agar tanggung jawab yang diberikan harus dilaksanakan sebaik-baiknya.</w:t>
      </w:r>
      <w:proofErr w:type="gramEnd"/>
      <w:r w:rsidRPr="008673F3">
        <w:rPr>
          <w:rFonts w:ascii="Palatino Linotype" w:hAnsi="Palatino Linotype" w:cstheme="majorBidi"/>
        </w:rPr>
        <w:t xml:space="preserve"> Karena setiap orang nantinya </w:t>
      </w:r>
      <w:proofErr w:type="gramStart"/>
      <w:r w:rsidRPr="008673F3">
        <w:rPr>
          <w:rFonts w:ascii="Palatino Linotype" w:hAnsi="Palatino Linotype" w:cstheme="majorBidi"/>
        </w:rPr>
        <w:t>akan</w:t>
      </w:r>
      <w:proofErr w:type="gramEnd"/>
      <w:r w:rsidRPr="008673F3">
        <w:rPr>
          <w:rFonts w:ascii="Palatino Linotype" w:hAnsi="Palatino Linotype" w:cstheme="majorBidi"/>
        </w:rPr>
        <w:t xml:space="preserve"> dimintai pertanggungjawaban terhadap apa yang telah dikerjakan semasa hidup di dunia. Oleh karena itu memahami </w:t>
      </w:r>
      <w:proofErr w:type="gramStart"/>
      <w:r w:rsidRPr="008673F3">
        <w:rPr>
          <w:rFonts w:ascii="Palatino Linotype" w:hAnsi="Palatino Linotype" w:cstheme="majorBidi"/>
        </w:rPr>
        <w:t>apa</w:t>
      </w:r>
      <w:proofErr w:type="gramEnd"/>
      <w:r w:rsidRPr="008673F3">
        <w:rPr>
          <w:rFonts w:ascii="Palatino Linotype" w:hAnsi="Palatino Linotype" w:cstheme="majorBidi"/>
        </w:rPr>
        <w:t xml:space="preserve"> yang sebenarnya menjadi tugas orang tua sebagai pendidik pertama, tugas guru sebagai perpanjangan tangan orang tua, tugas peserta didik yang memiliki tanggung jawab internal, begitu juga dengan pemerintah yang wajib menyediakan fasilitas pendidikan menjadi sangat penting. </w:t>
      </w:r>
      <w:proofErr w:type="gramStart"/>
      <w:r w:rsidRPr="008673F3">
        <w:rPr>
          <w:rFonts w:ascii="Palatino Linotype" w:hAnsi="Palatino Linotype" w:cstheme="majorBidi"/>
        </w:rPr>
        <w:t>Karenanya masing-masing yang bertanggungjawab terhadap pendidikan haruslah mengenenal tugas pokok dan fungsi mereka.</w:t>
      </w:r>
      <w:proofErr w:type="gramEnd"/>
    </w:p>
    <w:p w:rsidR="004604C4" w:rsidRPr="008673F3" w:rsidRDefault="004604C4" w:rsidP="002351DB">
      <w:pPr>
        <w:spacing w:after="0" w:line="360" w:lineRule="auto"/>
        <w:jc w:val="both"/>
        <w:rPr>
          <w:rFonts w:ascii="Palatino Linotype" w:hAnsi="Palatino Linotype" w:cstheme="majorBidi"/>
        </w:rPr>
      </w:pPr>
      <w:r w:rsidRPr="008673F3">
        <w:rPr>
          <w:rFonts w:ascii="Palatino Linotype" w:hAnsi="Palatino Linotype" w:cstheme="majorBidi"/>
        </w:rPr>
        <w:tab/>
        <w:t xml:space="preserve">Uraian berikut ini berusaha untuk menjawab persoalan-persoalan di atas, uraian paragraf demi paragraf berikut ini </w:t>
      </w:r>
      <w:proofErr w:type="gramStart"/>
      <w:r w:rsidRPr="008673F3">
        <w:rPr>
          <w:rFonts w:ascii="Palatino Linotype" w:hAnsi="Palatino Linotype" w:cstheme="majorBidi"/>
        </w:rPr>
        <w:t>akan</w:t>
      </w:r>
      <w:proofErr w:type="gramEnd"/>
      <w:r w:rsidRPr="008673F3">
        <w:rPr>
          <w:rFonts w:ascii="Palatino Linotype" w:hAnsi="Palatino Linotype" w:cstheme="majorBidi"/>
        </w:rPr>
        <w:t xml:space="preserve"> menganalisis indikator tanggung jawab pendidikan, ayat-ayat yang berhubungan dengan tanggung jawab pendidikan serta penjelasannya dengan menggunakan pendekatan tafsir dan literatur primer.</w:t>
      </w:r>
    </w:p>
    <w:p w:rsidR="004604C4" w:rsidRPr="008673F3" w:rsidRDefault="004604C4" w:rsidP="002351DB">
      <w:pPr>
        <w:spacing w:after="0" w:line="360" w:lineRule="auto"/>
        <w:jc w:val="both"/>
        <w:rPr>
          <w:rFonts w:ascii="Palatino Linotype" w:hAnsi="Palatino Linotype" w:cstheme="majorBidi"/>
        </w:rPr>
      </w:pPr>
    </w:p>
    <w:p w:rsidR="004604C4" w:rsidRPr="008673F3" w:rsidRDefault="004604C4" w:rsidP="002351DB">
      <w:pPr>
        <w:spacing w:after="0" w:line="360" w:lineRule="auto"/>
        <w:rPr>
          <w:rFonts w:ascii="Palatino Linotype" w:hAnsi="Palatino Linotype" w:cstheme="majorBidi"/>
          <w:b/>
          <w:bCs/>
        </w:rPr>
      </w:pPr>
      <w:r w:rsidRPr="008673F3">
        <w:rPr>
          <w:rFonts w:ascii="Palatino Linotype" w:hAnsi="Palatino Linotype" w:cstheme="majorBidi"/>
          <w:b/>
          <w:bCs/>
        </w:rPr>
        <w:t>Tanggung jawab Pendidikan</w:t>
      </w:r>
    </w:p>
    <w:p w:rsidR="004604C4" w:rsidRPr="008673F3" w:rsidRDefault="004604C4" w:rsidP="002351DB">
      <w:pPr>
        <w:spacing w:after="0" w:line="360" w:lineRule="auto"/>
        <w:jc w:val="both"/>
        <w:rPr>
          <w:rFonts w:ascii="Palatino Linotype" w:hAnsi="Palatino Linotype" w:cstheme="majorBidi"/>
        </w:rPr>
      </w:pPr>
      <w:r w:rsidRPr="008673F3">
        <w:rPr>
          <w:rFonts w:ascii="Palatino Linotype" w:hAnsi="Palatino Linotype" w:cstheme="majorBidi"/>
        </w:rPr>
        <w:tab/>
      </w:r>
      <w:proofErr w:type="gramStart"/>
      <w:r w:rsidRPr="008673F3">
        <w:rPr>
          <w:rFonts w:ascii="Palatino Linotype" w:hAnsi="Palatino Linotype" w:cstheme="majorBidi"/>
        </w:rPr>
        <w:t>Sebagai mana yang kita maklum bersama bahwa, tanggung jawab merupakan sikap menerima akibat terhadap segala sesuatu yang terjadi</w:t>
      </w:r>
      <w:r w:rsidR="00687399">
        <w:rPr>
          <w:rFonts w:ascii="Palatino Linotype" w:hAnsi="Palatino Linotype" w:cstheme="majorBidi"/>
        </w:rPr>
        <w:t>.</w:t>
      </w:r>
      <w:proofErr w:type="gramEnd"/>
      <w:r w:rsidR="00687399">
        <w:rPr>
          <w:rFonts w:ascii="Palatino Linotype" w:hAnsi="Palatino Linotype" w:cstheme="majorBidi"/>
        </w:rPr>
        <w:t xml:space="preserve"> </w:t>
      </w:r>
      <w:proofErr w:type="gramStart"/>
      <w:r w:rsidR="00687399">
        <w:rPr>
          <w:rFonts w:ascii="Palatino Linotype" w:hAnsi="Palatino Linotype" w:cstheme="majorBidi"/>
        </w:rPr>
        <w:t xml:space="preserve">Dalam konteks </w:t>
      </w:r>
      <w:r w:rsidRPr="008673F3">
        <w:rPr>
          <w:rFonts w:ascii="Palatino Linotype" w:hAnsi="Palatino Linotype" w:cstheme="majorBidi"/>
        </w:rPr>
        <w:t>ini</w:t>
      </w:r>
      <w:r w:rsidR="00687399">
        <w:rPr>
          <w:rFonts w:ascii="Palatino Linotype" w:hAnsi="Palatino Linotype" w:cstheme="majorBidi"/>
        </w:rPr>
        <w:t>,</w:t>
      </w:r>
      <w:r w:rsidRPr="008673F3">
        <w:rPr>
          <w:rFonts w:ascii="Palatino Linotype" w:hAnsi="Palatino Linotype" w:cstheme="majorBidi"/>
        </w:rPr>
        <w:t xml:space="preserve"> tanggung jawab yang dimaksud adalah tanggung jawab dalam bidang pendidikan, yaitu siapa yang lebih berperan dalam hal peningkatan mutu pendidikan.</w:t>
      </w:r>
      <w:proofErr w:type="gramEnd"/>
      <w:r w:rsidRPr="008673F3">
        <w:rPr>
          <w:rFonts w:ascii="Palatino Linotype" w:hAnsi="Palatino Linotype" w:cstheme="majorBidi"/>
        </w:rPr>
        <w:t xml:space="preserve"> </w:t>
      </w:r>
      <w:proofErr w:type="gramStart"/>
      <w:r w:rsidRPr="008673F3">
        <w:rPr>
          <w:rFonts w:ascii="Palatino Linotype" w:hAnsi="Palatino Linotype" w:cstheme="majorBidi"/>
        </w:rPr>
        <w:t>Tanggung jawab adalah keadaan waj</w:t>
      </w:r>
      <w:r w:rsidR="003756AC">
        <w:rPr>
          <w:rFonts w:ascii="Palatino Linotype" w:hAnsi="Palatino Linotype" w:cstheme="majorBidi"/>
        </w:rPr>
        <w:t>ib menanggung segala sesuatunya.</w:t>
      </w:r>
      <w:proofErr w:type="gramEnd"/>
      <w:r w:rsidR="003756AC">
        <w:rPr>
          <w:rStyle w:val="FootnoteReference"/>
          <w:rFonts w:ascii="Palatino Linotype" w:hAnsi="Palatino Linotype" w:cstheme="majorBidi"/>
        </w:rPr>
        <w:footnoteReference w:id="2"/>
      </w:r>
      <w:r w:rsidR="003756AC">
        <w:rPr>
          <w:rFonts w:ascii="Palatino Linotype" w:hAnsi="Palatino Linotype" w:cstheme="majorBidi"/>
        </w:rPr>
        <w:t xml:space="preserve"> </w:t>
      </w:r>
      <w:proofErr w:type="gramStart"/>
      <w:r w:rsidRPr="008673F3">
        <w:rPr>
          <w:rFonts w:ascii="Palatino Linotype" w:hAnsi="Palatino Linotype" w:cstheme="majorBidi"/>
        </w:rPr>
        <w:t xml:space="preserve">Joko Tri Prasetya dalam bukunya yang berjudul </w:t>
      </w:r>
      <w:r w:rsidRPr="008673F3">
        <w:rPr>
          <w:rFonts w:ascii="Palatino Linotype" w:hAnsi="Palatino Linotype" w:cstheme="majorBidi"/>
          <w:i/>
          <w:iCs/>
        </w:rPr>
        <w:t>Ilmu Budaya Dasar</w:t>
      </w:r>
      <w:r w:rsidRPr="008673F3">
        <w:rPr>
          <w:rFonts w:ascii="Palatino Linotype" w:hAnsi="Palatino Linotype" w:cstheme="majorBidi"/>
        </w:rPr>
        <w:t xml:space="preserve"> memberikan definisi tanggung jawab sebagai kesadaran manusia dalam bertingkah laku baik yang disengaja maupun tidak, </w:t>
      </w:r>
      <w:r w:rsidRPr="008673F3">
        <w:rPr>
          <w:rFonts w:ascii="Palatino Linotype" w:hAnsi="Palatino Linotype" w:cstheme="majorBidi"/>
        </w:rPr>
        <w:lastRenderedPageBreak/>
        <w:t>atau tanggung jawab juga memiliki makna perwujudan kesadaran atas kewajiban yang dibebankan k</w:t>
      </w:r>
      <w:r w:rsidR="00687399">
        <w:rPr>
          <w:rFonts w:ascii="Palatino Linotype" w:hAnsi="Palatino Linotype" w:cstheme="majorBidi"/>
        </w:rPr>
        <w:t>epada seseorang</w:t>
      </w:r>
      <w:r w:rsidRPr="008673F3">
        <w:rPr>
          <w:rFonts w:ascii="Palatino Linotype" w:hAnsi="Palatino Linotype" w:cstheme="majorBidi"/>
        </w:rPr>
        <w:t>.</w:t>
      </w:r>
      <w:proofErr w:type="gramEnd"/>
      <w:r w:rsidR="00687399">
        <w:rPr>
          <w:rStyle w:val="FootnoteReference"/>
          <w:rFonts w:ascii="Palatino Linotype" w:hAnsi="Palatino Linotype" w:cstheme="majorBidi"/>
        </w:rPr>
        <w:footnoteReference w:id="3"/>
      </w:r>
    </w:p>
    <w:p w:rsidR="004604C4" w:rsidRPr="008673F3" w:rsidRDefault="004604C4" w:rsidP="002351DB">
      <w:pPr>
        <w:spacing w:after="0" w:line="360" w:lineRule="auto"/>
        <w:jc w:val="both"/>
        <w:rPr>
          <w:rFonts w:ascii="Palatino Linotype" w:hAnsi="Palatino Linotype" w:cstheme="majorBidi"/>
        </w:rPr>
      </w:pPr>
      <w:r w:rsidRPr="008673F3">
        <w:rPr>
          <w:rFonts w:ascii="Palatino Linotype" w:hAnsi="Palatino Linotype" w:cstheme="majorBidi"/>
        </w:rPr>
        <w:tab/>
        <w:t>Di dalam Alquran tanggung jawab ini merupakan hal yang sangat fundamental yang menjadi perhatian penting bagi setiap Muslim, hal ini dapat dilihat dalam surah al-Isra’/36: 36</w:t>
      </w:r>
    </w:p>
    <w:p w:rsidR="004604C4" w:rsidRDefault="004604C4" w:rsidP="002351DB">
      <w:pPr>
        <w:bidi/>
        <w:spacing w:after="0" w:line="240" w:lineRule="auto"/>
        <w:jc w:val="both"/>
        <w:rPr>
          <w:rFonts w:ascii="(normal text)" w:hAnsi="(normal text)"/>
          <w:rtl/>
        </w:rPr>
      </w:pP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2" w:char="F023"/>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8"/>
      </w:r>
      <w:r>
        <w:rPr>
          <w:sz w:val="28"/>
          <w:szCs w:val="28"/>
        </w:rPr>
        <w:sym w:font="HQPB2" w:char="F08A"/>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D"/>
      </w:r>
      <w:r>
        <w:rPr>
          <w:sz w:val="28"/>
          <w:szCs w:val="28"/>
        </w:rPr>
        <w:sym w:font="HQPB2" w:char="F04F"/>
      </w:r>
      <w:r>
        <w:rPr>
          <w:sz w:val="28"/>
          <w:szCs w:val="28"/>
        </w:rPr>
        <w:sym w:font="HQPB4" w:char="F0F9"/>
      </w:r>
      <w:r>
        <w:rPr>
          <w:sz w:val="28"/>
          <w:szCs w:val="28"/>
        </w:rPr>
        <w:sym w:font="HQPB2" w:char="F03D"/>
      </w:r>
      <w:r>
        <w:rPr>
          <w:sz w:val="28"/>
          <w:szCs w:val="28"/>
        </w:rPr>
        <w:sym w:font="HQPB4" w:char="F0CF"/>
      </w:r>
      <w:r>
        <w:rPr>
          <w:sz w:val="28"/>
          <w:szCs w:val="28"/>
        </w:rPr>
        <w:sym w:font="HQPB1" w:char="F0E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1" w:char="F0EC"/>
      </w:r>
      <w:r>
        <w:rPr>
          <w:sz w:val="28"/>
          <w:szCs w:val="28"/>
        </w:rPr>
        <w:sym w:font="HQPB4" w:char="F0F4"/>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C"/>
      </w:r>
      <w:r>
        <w:rPr>
          <w:sz w:val="28"/>
          <w:szCs w:val="28"/>
        </w:rPr>
        <w:sym w:font="HQPB1" w:char="F0C7"/>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8A"/>
      </w:r>
      <w:r>
        <w:rPr>
          <w:sz w:val="28"/>
          <w:szCs w:val="28"/>
        </w:rPr>
        <w:sym w:font="HQPB1" w:char="F023"/>
      </w:r>
      <w:r>
        <w:rPr>
          <w:sz w:val="28"/>
          <w:szCs w:val="28"/>
        </w:rPr>
        <w:sym w:font="HQPB5" w:char="F078"/>
      </w:r>
      <w:r>
        <w:rPr>
          <w:sz w:val="28"/>
          <w:szCs w:val="28"/>
        </w:rPr>
        <w:sym w:font="HQPB2" w:char="F073"/>
      </w:r>
      <w:r>
        <w:rPr>
          <w:sz w:val="28"/>
          <w:szCs w:val="28"/>
        </w:rPr>
        <w:sym w:font="HQPB4" w:char="F0E0"/>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91"/>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5A"/>
      </w:r>
      <w:r>
        <w:rPr>
          <w:sz w:val="28"/>
          <w:szCs w:val="28"/>
        </w:rPr>
        <w:sym w:font="HQPB2" w:char="F077"/>
      </w:r>
      <w:r>
        <w:rPr>
          <w:sz w:val="28"/>
          <w:szCs w:val="28"/>
        </w:rPr>
        <w:sym w:font="HQPB2" w:char="F071"/>
      </w:r>
      <w:r>
        <w:rPr>
          <w:sz w:val="28"/>
          <w:szCs w:val="28"/>
        </w:rPr>
        <w:sym w:font="HQPB4" w:char="F0E4"/>
      </w:r>
      <w:r>
        <w:rPr>
          <w:sz w:val="28"/>
          <w:szCs w:val="28"/>
        </w:rPr>
        <w:sym w:font="HQPB2" w:char="F0AB"/>
      </w:r>
      <w:r>
        <w:rPr>
          <w:sz w:val="28"/>
          <w:szCs w:val="28"/>
        </w:rPr>
        <w:sym w:font="HQPB4" w:char="F0F3"/>
      </w:r>
      <w:r>
        <w:rPr>
          <w:sz w:val="28"/>
          <w:szCs w:val="28"/>
        </w:rPr>
        <w:sym w:font="HQPB1" w:char="F0A1"/>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F"/>
      </w:r>
      <w:r>
        <w:rPr>
          <w:sz w:val="28"/>
          <w:szCs w:val="28"/>
        </w:rPr>
        <w:sym w:font="HQPB2" w:char="F0C8"/>
      </w:r>
      <w:r>
        <w:rPr>
          <w:rFonts w:ascii="(normal text)" w:hAnsi="(normal text)"/>
          <w:rtl/>
        </w:rPr>
        <w:t xml:space="preserve">   </w:t>
      </w:r>
    </w:p>
    <w:p w:rsidR="004604C4" w:rsidRPr="008673F3" w:rsidRDefault="004604C4" w:rsidP="002351DB">
      <w:pPr>
        <w:spacing w:after="0" w:line="360" w:lineRule="auto"/>
        <w:jc w:val="both"/>
        <w:rPr>
          <w:rFonts w:ascii="Palatino Linotype" w:hAnsi="Palatino Linotype" w:cstheme="majorBidi"/>
        </w:rPr>
      </w:pPr>
      <w:r w:rsidRPr="008673F3">
        <w:rPr>
          <w:rFonts w:ascii="Palatino Linotype" w:hAnsi="Palatino Linotype" w:cstheme="majorBidi"/>
        </w:rPr>
        <w:t xml:space="preserve">Artinya: </w:t>
      </w:r>
      <w:r w:rsidRPr="008673F3">
        <w:rPr>
          <w:rFonts w:ascii="Palatino Linotype" w:hAnsi="Palatino Linotype" w:cstheme="majorBidi"/>
          <w:i/>
          <w:iCs/>
        </w:rPr>
        <w:t>“Dan janganlah kamu mengikuti apa yang kamu tidak mempunyai pengetahuan tentangnya. Sesungguhnya pendengaran, penglihatan dan hati, semuanya itu akan diminta pertanggungan jawabnya”.</w:t>
      </w:r>
    </w:p>
    <w:p w:rsidR="004604C4" w:rsidRPr="008673F3" w:rsidRDefault="004604C4" w:rsidP="002351DB">
      <w:pPr>
        <w:spacing w:after="0" w:line="360" w:lineRule="auto"/>
        <w:jc w:val="both"/>
        <w:rPr>
          <w:rFonts w:ascii="Palatino Linotype" w:hAnsi="Palatino Linotype" w:cstheme="majorBidi"/>
        </w:rPr>
      </w:pPr>
      <w:r w:rsidRPr="008673F3">
        <w:rPr>
          <w:rFonts w:ascii="Palatino Linotype" w:hAnsi="Palatino Linotype" w:cstheme="majorBidi"/>
        </w:rPr>
        <w:tab/>
        <w:t xml:space="preserve">Menurut ayat di atas bahwa segala </w:t>
      </w:r>
      <w:proofErr w:type="gramStart"/>
      <w:r w:rsidRPr="008673F3">
        <w:rPr>
          <w:rFonts w:ascii="Palatino Linotype" w:hAnsi="Palatino Linotype" w:cstheme="majorBidi"/>
        </w:rPr>
        <w:t>apa</w:t>
      </w:r>
      <w:proofErr w:type="gramEnd"/>
      <w:r w:rsidRPr="008673F3">
        <w:rPr>
          <w:rFonts w:ascii="Palatino Linotype" w:hAnsi="Palatino Linotype" w:cstheme="majorBidi"/>
        </w:rPr>
        <w:t xml:space="preserve"> yang dilihat, didengar dan tersirat dalam diri manusia akan diminta pertanggungjawabannya. </w:t>
      </w:r>
      <w:proofErr w:type="gramStart"/>
      <w:r w:rsidRPr="008673F3">
        <w:rPr>
          <w:rFonts w:ascii="Palatino Linotype" w:hAnsi="Palatino Linotype" w:cstheme="majorBidi"/>
        </w:rPr>
        <w:t>Singkatnya, tanggung jawab merupakan kewajiban melaksanakan tugas tertentu karena wewenag telah diterima terlebih dahulu.</w:t>
      </w:r>
      <w:proofErr w:type="gramEnd"/>
      <w:r w:rsidRPr="008673F3">
        <w:rPr>
          <w:rFonts w:ascii="Palatino Linotype" w:hAnsi="Palatino Linotype" w:cstheme="majorBidi"/>
        </w:rPr>
        <w:t xml:space="preserve"> </w:t>
      </w:r>
      <w:proofErr w:type="gramStart"/>
      <w:r w:rsidRPr="008673F3">
        <w:rPr>
          <w:rFonts w:ascii="Palatino Linotype" w:hAnsi="Palatino Linotype" w:cstheme="majorBidi"/>
        </w:rPr>
        <w:t>Kewajiban ada karena wewenang telah diterima.</w:t>
      </w:r>
      <w:proofErr w:type="gramEnd"/>
      <w:r w:rsidRPr="008673F3">
        <w:rPr>
          <w:rFonts w:ascii="Palatino Linotype" w:hAnsi="Palatino Linotype" w:cstheme="majorBidi"/>
        </w:rPr>
        <w:t xml:space="preserve"> </w:t>
      </w:r>
      <w:proofErr w:type="gramStart"/>
      <w:r w:rsidRPr="008673F3">
        <w:rPr>
          <w:rFonts w:ascii="Palatino Linotype" w:hAnsi="Palatino Linotype" w:cstheme="majorBidi"/>
        </w:rPr>
        <w:t>Oleh karena itu tanggung jawab merupakan hal yang wajib dikerjakan oleh orang yang telah diberi wewenag.</w:t>
      </w:r>
      <w:proofErr w:type="gramEnd"/>
      <w:r w:rsidRPr="008673F3">
        <w:rPr>
          <w:rFonts w:ascii="Palatino Linotype" w:hAnsi="Palatino Linotype" w:cstheme="majorBidi"/>
        </w:rPr>
        <w:t xml:space="preserve"> Dalam kaitannya dengan pendidikan, siapa sebenarnya yang telah diberikan wewenag penuh dalam melaksanakan tugas pendidikan</w:t>
      </w:r>
      <w:proofErr w:type="gramStart"/>
      <w:r w:rsidRPr="008673F3">
        <w:rPr>
          <w:rFonts w:ascii="Palatino Linotype" w:hAnsi="Palatino Linotype" w:cstheme="majorBidi"/>
        </w:rPr>
        <w:t>?.</w:t>
      </w:r>
      <w:proofErr w:type="gramEnd"/>
      <w:r w:rsidRPr="008673F3">
        <w:rPr>
          <w:rFonts w:ascii="Palatino Linotype" w:hAnsi="Palatino Linotype" w:cstheme="majorBidi"/>
        </w:rPr>
        <w:t xml:space="preserve"> Masalah ini lah yang coba </w:t>
      </w:r>
      <w:proofErr w:type="gramStart"/>
      <w:r w:rsidRPr="008673F3">
        <w:rPr>
          <w:rFonts w:ascii="Palatino Linotype" w:hAnsi="Palatino Linotype" w:cstheme="majorBidi"/>
        </w:rPr>
        <w:t>akan</w:t>
      </w:r>
      <w:proofErr w:type="gramEnd"/>
      <w:r w:rsidRPr="008673F3">
        <w:rPr>
          <w:rFonts w:ascii="Palatino Linotype" w:hAnsi="Palatino Linotype" w:cstheme="majorBidi"/>
        </w:rPr>
        <w:t xml:space="preserve"> diuraikan kemudian.</w:t>
      </w:r>
    </w:p>
    <w:p w:rsidR="004604C4" w:rsidRPr="008673F3" w:rsidRDefault="004604C4" w:rsidP="002351DB">
      <w:pPr>
        <w:spacing w:after="0" w:line="360" w:lineRule="auto"/>
        <w:jc w:val="both"/>
        <w:rPr>
          <w:rFonts w:ascii="Palatino Linotype" w:hAnsi="Palatino Linotype" w:cstheme="majorBidi"/>
        </w:rPr>
      </w:pPr>
      <w:r w:rsidRPr="008673F3">
        <w:rPr>
          <w:rFonts w:ascii="Palatino Linotype" w:hAnsi="Palatino Linotype" w:cstheme="majorBidi"/>
        </w:rPr>
        <w:tab/>
      </w:r>
      <w:proofErr w:type="gramStart"/>
      <w:r w:rsidRPr="008673F3">
        <w:rPr>
          <w:rFonts w:ascii="Palatino Linotype" w:hAnsi="Palatino Linotype" w:cstheme="majorBidi"/>
        </w:rPr>
        <w:t>Dalam sekala yang terkecil, orang tua merupakan pemikul tanggung jawab terbesa</w:t>
      </w:r>
      <w:r w:rsidR="00687399">
        <w:rPr>
          <w:rFonts w:ascii="Palatino Linotype" w:hAnsi="Palatino Linotype" w:cstheme="majorBidi"/>
        </w:rPr>
        <w:t>r bagi anak-anaknya</w:t>
      </w:r>
      <w:r w:rsidRPr="008673F3">
        <w:rPr>
          <w:rFonts w:ascii="Palatino Linotype" w:hAnsi="Palatino Linotype" w:cstheme="majorBidi"/>
        </w:rPr>
        <w:t>.</w:t>
      </w:r>
      <w:proofErr w:type="gramEnd"/>
      <w:r w:rsidR="00687399">
        <w:rPr>
          <w:rStyle w:val="FootnoteReference"/>
          <w:rFonts w:ascii="Palatino Linotype" w:hAnsi="Palatino Linotype" w:cstheme="majorBidi"/>
        </w:rPr>
        <w:footnoteReference w:id="4"/>
      </w:r>
      <w:r w:rsidRPr="008673F3">
        <w:rPr>
          <w:rFonts w:ascii="Palatino Linotype" w:hAnsi="Palatino Linotype" w:cstheme="majorBidi"/>
        </w:rPr>
        <w:t xml:space="preserve"> Hal ini sesuai dengan yang disebutkan oleh Hery Noer Aly bahwa orang tua baik ayah maupun ibu mempunyai tanggung jawab yang </w:t>
      </w:r>
      <w:proofErr w:type="gramStart"/>
      <w:r w:rsidRPr="008673F3">
        <w:rPr>
          <w:rFonts w:ascii="Palatino Linotype" w:hAnsi="Palatino Linotype" w:cstheme="majorBidi"/>
        </w:rPr>
        <w:t>sama</w:t>
      </w:r>
      <w:proofErr w:type="gramEnd"/>
      <w:r w:rsidRPr="008673F3">
        <w:rPr>
          <w:rFonts w:ascii="Palatino Linotype" w:hAnsi="Palatino Linotype" w:cstheme="majorBidi"/>
        </w:rPr>
        <w:t xml:space="preserve"> terhada</w:t>
      </w:r>
      <w:r w:rsidR="00687399">
        <w:rPr>
          <w:rFonts w:ascii="Palatino Linotype" w:hAnsi="Palatino Linotype" w:cstheme="majorBidi"/>
        </w:rPr>
        <w:t>p pendidikan anaknya</w:t>
      </w:r>
      <w:r w:rsidRPr="008673F3">
        <w:rPr>
          <w:rFonts w:ascii="Palatino Linotype" w:hAnsi="Palatino Linotype" w:cstheme="majorBidi"/>
        </w:rPr>
        <w:t>.</w:t>
      </w:r>
      <w:r w:rsidR="00687399">
        <w:rPr>
          <w:rStyle w:val="FootnoteReference"/>
          <w:rFonts w:ascii="Palatino Linotype" w:hAnsi="Palatino Linotype" w:cstheme="majorBidi"/>
        </w:rPr>
        <w:footnoteReference w:id="5"/>
      </w:r>
      <w:r w:rsidRPr="008673F3">
        <w:rPr>
          <w:rFonts w:ascii="Palatino Linotype" w:hAnsi="Palatino Linotype" w:cstheme="majorBidi"/>
        </w:rPr>
        <w:t xml:space="preserve"> </w:t>
      </w:r>
      <w:proofErr w:type="gramStart"/>
      <w:r w:rsidRPr="008673F3">
        <w:rPr>
          <w:rFonts w:ascii="Palatino Linotype" w:hAnsi="Palatino Linotype" w:cstheme="majorBidi"/>
        </w:rPr>
        <w:t>Sebab secara alamiah anak pada masa awal kehidupannya berada di tengah-tengah ibu dan bapaknya dari sinilah kemudian anak memperoleh pendidikan, baik itu sikap hidup, pandangan hidup sampai kepada keterampilan hidup.</w:t>
      </w:r>
      <w:proofErr w:type="gramEnd"/>
    </w:p>
    <w:p w:rsidR="004604C4" w:rsidRPr="008673F3" w:rsidRDefault="004604C4" w:rsidP="002351DB">
      <w:pPr>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lastRenderedPageBreak/>
        <w:tab/>
        <w:t xml:space="preserve">Menurut Zakiah Daradjat, bahwa </w:t>
      </w:r>
      <w:r w:rsidRPr="008673F3">
        <w:rPr>
          <w:rFonts w:ascii="Palatino Linotype" w:hAnsi="Palatino Linotype" w:cs="Times New Roman"/>
        </w:rPr>
        <w:t>dalam masalah pendidikan orang tua merupakan pendidik utama dan pertama bagi anak-anaknya, orang tua atau ayah dan ibu memegang peran yang sangat penting dan sangat berpengaruh atas pendidik</w:t>
      </w:r>
      <w:r w:rsidR="00687399">
        <w:rPr>
          <w:rFonts w:ascii="Palatino Linotype" w:hAnsi="Palatino Linotype" w:cs="Times New Roman"/>
        </w:rPr>
        <w:t>an anak-anaknya</w:t>
      </w:r>
      <w:r w:rsidRPr="008673F3">
        <w:rPr>
          <w:rFonts w:ascii="Palatino Linotype" w:hAnsi="Palatino Linotype" w:cs="Times New Roman"/>
        </w:rPr>
        <w:t>.</w:t>
      </w:r>
      <w:r w:rsidR="00687399">
        <w:rPr>
          <w:rStyle w:val="FootnoteReference"/>
          <w:rFonts w:ascii="Palatino Linotype" w:hAnsi="Palatino Linotype" w:cs="Times New Roman"/>
        </w:rPr>
        <w:footnoteReference w:id="6"/>
      </w:r>
      <w:r w:rsidRPr="008673F3">
        <w:rPr>
          <w:rFonts w:ascii="Palatino Linotype" w:hAnsi="Palatino Linotype" w:cs="Times New Roman"/>
        </w:rPr>
        <w:t xml:space="preserve"> Oleh karena pentingnya peran orang tua dalam mendidik anak-anaknya maka </w:t>
      </w:r>
      <w:r w:rsidRPr="008673F3">
        <w:rPr>
          <w:rFonts w:ascii="Palatino Linotype" w:hAnsi="Palatino Linotype" w:cstheme="majorBidi"/>
        </w:rPr>
        <w:t xml:space="preserve">Sayyid Qutb memberikan syarat utama kepada orang tua sebagai penanggungjawab pendidikan yaitu moralitas dan semangat keagamaan yang harus tercermin dalam setiap perilaku dan perkataannya, sebab menurut Sayyid Qutb, orang tua harus menjadi panutan bagi anak-anaknya. Biasanya anak cepat meniru atau mencontoh </w:t>
      </w:r>
      <w:proofErr w:type="gramStart"/>
      <w:r w:rsidRPr="008673F3">
        <w:rPr>
          <w:rFonts w:ascii="Palatino Linotype" w:hAnsi="Palatino Linotype" w:cstheme="majorBidi"/>
        </w:rPr>
        <w:t>apa</w:t>
      </w:r>
      <w:proofErr w:type="gramEnd"/>
      <w:r w:rsidRPr="008673F3">
        <w:rPr>
          <w:rFonts w:ascii="Palatino Linotype" w:hAnsi="Palatino Linotype" w:cstheme="majorBidi"/>
        </w:rPr>
        <w:t xml:space="preserve"> yang diucapkan atau diperbuat orang tua di rumah tangga.</w:t>
      </w:r>
      <w:r w:rsidR="00687399">
        <w:rPr>
          <w:rStyle w:val="FootnoteReference"/>
          <w:rFonts w:ascii="Palatino Linotype" w:hAnsi="Palatino Linotype" w:cstheme="majorBidi"/>
        </w:rPr>
        <w:footnoteReference w:id="7"/>
      </w:r>
      <w:r w:rsidRPr="008673F3">
        <w:rPr>
          <w:rFonts w:ascii="Palatino Linotype" w:hAnsi="Palatino Linotype" w:cstheme="majorBidi"/>
        </w:rPr>
        <w:t xml:space="preserve"> </w:t>
      </w:r>
    </w:p>
    <w:p w:rsidR="004604C4" w:rsidRPr="008673F3" w:rsidRDefault="004604C4" w:rsidP="002351DB">
      <w:pPr>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ab/>
        <w:t xml:space="preserve">Karena pentingnya tanggung jawab yang dimiliki oleh orang tua terhadap pendidikan anak maka menurut Yusuf Barmawi sebagai penanggungjawab, orang tua berdosa jika tidak mengemban amanah pendidikan ini, minimal ia memberikan perhatian yang cukup terhadap proses pendidikan anaknya. </w:t>
      </w:r>
      <w:proofErr w:type="gramStart"/>
      <w:r w:rsidRPr="008673F3">
        <w:rPr>
          <w:rFonts w:ascii="Palatino Linotype" w:hAnsi="Palatino Linotype" w:cstheme="majorBidi"/>
        </w:rPr>
        <w:t>Ia</w:t>
      </w:r>
      <w:proofErr w:type="gramEnd"/>
      <w:r w:rsidRPr="008673F3">
        <w:rPr>
          <w:rFonts w:ascii="Palatino Linotype" w:hAnsi="Palatino Linotype" w:cstheme="majorBidi"/>
        </w:rPr>
        <w:t xml:space="preserve"> tidak saja dapat menyekolahkan melalui pendidikan, tetapi ia juga harus berperan sebagai guru pertama yang memberikan keteladanan, mengarahkan anaknya dalam menentukan masa depan dan lain-lain.</w:t>
      </w:r>
      <w:r w:rsidR="00687399">
        <w:rPr>
          <w:rStyle w:val="FootnoteReference"/>
          <w:rFonts w:ascii="Palatino Linotype" w:hAnsi="Palatino Linotype" w:cstheme="majorBidi"/>
        </w:rPr>
        <w:footnoteReference w:id="8"/>
      </w:r>
    </w:p>
    <w:p w:rsidR="004604C4" w:rsidRPr="008673F3" w:rsidRDefault="004604C4" w:rsidP="002351DB">
      <w:pPr>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ab/>
        <w:t>Secara terperinci berikut ini merupakan tugas dan tanggungjawab orang tua dalam memberikan pendidikan bagi anaknya:</w:t>
      </w:r>
    </w:p>
    <w:p w:rsidR="004604C4" w:rsidRPr="008673F3" w:rsidRDefault="004604C4" w:rsidP="002351DB">
      <w:pPr>
        <w:pStyle w:val="ListParagraph"/>
        <w:numPr>
          <w:ilvl w:val="0"/>
          <w:numId w:val="3"/>
        </w:numPr>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Menanamkan Aqidah</w:t>
      </w:r>
    </w:p>
    <w:p w:rsidR="004604C4" w:rsidRPr="008673F3" w:rsidRDefault="004604C4" w:rsidP="002351DB">
      <w:pPr>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ab/>
      </w:r>
      <w:proofErr w:type="gramStart"/>
      <w:r w:rsidRPr="008673F3">
        <w:rPr>
          <w:rFonts w:ascii="Palatino Linotype" w:hAnsi="Palatino Linotype" w:cstheme="majorBidi"/>
        </w:rPr>
        <w:t>Aspek akidah merupakan aspek fudamental yang harus ditanamkan kepada anak sejak dini, sebab akidah dapat memberikan bimbingan secara moral dan sosial kepada anak.</w:t>
      </w:r>
      <w:proofErr w:type="gramEnd"/>
      <w:r w:rsidRPr="008673F3">
        <w:rPr>
          <w:rFonts w:ascii="Palatino Linotype" w:hAnsi="Palatino Linotype" w:cstheme="majorBidi"/>
        </w:rPr>
        <w:t xml:space="preserve"> Menurut Abdullah ‘Ulwan, diantara tugas sebagai penanggungjawab pendidikan di rumah tangga, orang tua harus memberikan petunjuk dan mengajari anak tentang keimanan kepada Allah secara bertahap dari penginderaan akal kepada </w:t>
      </w:r>
      <w:r w:rsidRPr="008673F3">
        <w:rPr>
          <w:rFonts w:ascii="Palatino Linotype" w:hAnsi="Palatino Linotype" w:cstheme="majorBidi"/>
        </w:rPr>
        <w:lastRenderedPageBreak/>
        <w:t>fenomena, dari parsial menuju kepada yang integral, dari yang paling sederhana kepada hal yang kompleks.</w:t>
      </w:r>
      <w:r w:rsidR="00B5615E">
        <w:rPr>
          <w:rStyle w:val="FootnoteReference"/>
          <w:rFonts w:ascii="Palatino Linotype" w:hAnsi="Palatino Linotype" w:cstheme="majorBidi"/>
        </w:rPr>
        <w:footnoteReference w:id="9"/>
      </w:r>
      <w:r w:rsidRPr="008673F3">
        <w:rPr>
          <w:rFonts w:ascii="Palatino Linotype" w:hAnsi="Palatino Linotype" w:cstheme="majorBidi"/>
        </w:rPr>
        <w:t xml:space="preserve"> </w:t>
      </w:r>
    </w:p>
    <w:p w:rsidR="004604C4" w:rsidRPr="008673F3" w:rsidRDefault="004604C4" w:rsidP="002351DB">
      <w:pPr>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ab/>
        <w:t xml:space="preserve">Konsep keimanan kepada Allah tidak hanya dipahami sebagai konsep dasar tentang ketauhidann, tapi lebih jauh adalah aplikasinya dalam kehidupan anak sebagai </w:t>
      </w:r>
      <w:r w:rsidRPr="008673F3">
        <w:rPr>
          <w:rFonts w:ascii="Palatino Linotype" w:hAnsi="Palatino Linotype" w:cstheme="majorBidi"/>
          <w:i/>
          <w:iCs/>
        </w:rPr>
        <w:t>way of life</w:t>
      </w:r>
      <w:r w:rsidRPr="008673F3">
        <w:rPr>
          <w:rFonts w:ascii="Palatino Linotype" w:hAnsi="Palatino Linotype" w:cstheme="majorBidi"/>
        </w:rPr>
        <w:t xml:space="preserve">, bukan sebatas </w:t>
      </w:r>
      <w:proofErr w:type="gramStart"/>
      <w:r w:rsidRPr="008673F3">
        <w:rPr>
          <w:rFonts w:ascii="Palatino Linotype" w:hAnsi="Palatino Linotype" w:cstheme="majorBidi"/>
        </w:rPr>
        <w:t>norma</w:t>
      </w:r>
      <w:proofErr w:type="gramEnd"/>
      <w:r w:rsidRPr="008673F3">
        <w:rPr>
          <w:rFonts w:ascii="Palatino Linotype" w:hAnsi="Palatino Linotype" w:cstheme="majorBidi"/>
        </w:rPr>
        <w:t xml:space="preserve"> dan dogmatis. </w:t>
      </w:r>
      <w:proofErr w:type="gramStart"/>
      <w:r w:rsidRPr="008673F3">
        <w:rPr>
          <w:rFonts w:ascii="Palatino Linotype" w:hAnsi="Palatino Linotype" w:cstheme="majorBidi"/>
        </w:rPr>
        <w:t>Sudah menjadi tanggung jawab orang tua menerangkan kepada anak-anak tentang prinsip-prinsip agama serta hukum agama sehingga anak benar-benar mengerti tentang pengalaman dan pengalaman dalam beragama.</w:t>
      </w:r>
      <w:proofErr w:type="gramEnd"/>
      <w:r w:rsidR="00B5615E">
        <w:rPr>
          <w:rStyle w:val="FootnoteReference"/>
          <w:rFonts w:ascii="Palatino Linotype" w:hAnsi="Palatino Linotype" w:cstheme="majorBidi"/>
        </w:rPr>
        <w:footnoteReference w:id="10"/>
      </w:r>
      <w:r w:rsidRPr="008673F3">
        <w:rPr>
          <w:rFonts w:ascii="Palatino Linotype" w:hAnsi="Palatino Linotype" w:cstheme="majorBidi"/>
        </w:rPr>
        <w:t xml:space="preserve">  Sedangkan implikasi penanaman akidah ini </w:t>
      </w:r>
      <w:proofErr w:type="gramStart"/>
      <w:r w:rsidRPr="008673F3">
        <w:rPr>
          <w:rFonts w:ascii="Palatino Linotype" w:hAnsi="Palatino Linotype" w:cstheme="majorBidi"/>
        </w:rPr>
        <w:t>akan</w:t>
      </w:r>
      <w:proofErr w:type="gramEnd"/>
      <w:r w:rsidRPr="008673F3">
        <w:rPr>
          <w:rFonts w:ascii="Palatino Linotype" w:hAnsi="Palatino Linotype" w:cstheme="majorBidi"/>
        </w:rPr>
        <w:t xml:space="preserve"> berdampak pada karakter dan moralitas anak sebab akhlak itu sendiri merupakan bagian dari agama. </w:t>
      </w:r>
    </w:p>
    <w:p w:rsidR="004604C4" w:rsidRPr="008673F3" w:rsidRDefault="004604C4" w:rsidP="002351DB">
      <w:pPr>
        <w:autoSpaceDE w:val="0"/>
        <w:autoSpaceDN w:val="0"/>
        <w:adjustRightInd w:val="0"/>
        <w:spacing w:after="0" w:line="360" w:lineRule="auto"/>
        <w:jc w:val="both"/>
        <w:rPr>
          <w:rFonts w:ascii="Palatino Linotype" w:hAnsi="Palatino Linotype" w:cstheme="majorBidi"/>
        </w:rPr>
      </w:pPr>
    </w:p>
    <w:p w:rsidR="004604C4" w:rsidRPr="008673F3" w:rsidRDefault="004604C4" w:rsidP="002351DB">
      <w:pPr>
        <w:pStyle w:val="ListParagraph"/>
        <w:numPr>
          <w:ilvl w:val="0"/>
          <w:numId w:val="3"/>
        </w:numPr>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Menanamkan Nilai Sosial</w:t>
      </w:r>
    </w:p>
    <w:p w:rsidR="004604C4" w:rsidRDefault="004604C4" w:rsidP="002351DB">
      <w:pPr>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ab/>
      </w:r>
      <w:proofErr w:type="gramStart"/>
      <w:r w:rsidRPr="008673F3">
        <w:rPr>
          <w:rFonts w:ascii="Palatino Linotype" w:hAnsi="Palatino Linotype" w:cstheme="majorBidi"/>
        </w:rPr>
        <w:t>Dinamika kehidupan sosial cepat atau lambat selalu mengalami perubahan dan perkembangan di berbagai sektor kehidupan.</w:t>
      </w:r>
      <w:proofErr w:type="gramEnd"/>
      <w:r w:rsidRPr="008673F3">
        <w:rPr>
          <w:rFonts w:ascii="Palatino Linotype" w:hAnsi="Palatino Linotype" w:cstheme="majorBidi"/>
        </w:rPr>
        <w:t xml:space="preserve"> </w:t>
      </w:r>
      <w:proofErr w:type="gramStart"/>
      <w:r w:rsidRPr="008673F3">
        <w:rPr>
          <w:rFonts w:ascii="Palatino Linotype" w:hAnsi="Palatino Linotype" w:cstheme="majorBidi"/>
        </w:rPr>
        <w:t>Perubahan itu dan menimbulkan berbagai kebutuhan di semua aspek yang mengharuskan kita mengambil sikap dan mengaktualisasikan peran di dalamnya.</w:t>
      </w:r>
      <w:proofErr w:type="gramEnd"/>
      <w:r w:rsidRPr="008673F3">
        <w:rPr>
          <w:rFonts w:ascii="Palatino Linotype" w:hAnsi="Palatino Linotype" w:cstheme="majorBidi"/>
        </w:rPr>
        <w:t xml:space="preserve"> </w:t>
      </w:r>
      <w:proofErr w:type="gramStart"/>
      <w:r w:rsidRPr="008673F3">
        <w:rPr>
          <w:rFonts w:ascii="Palatino Linotype" w:hAnsi="Palatino Linotype" w:cstheme="majorBidi"/>
        </w:rPr>
        <w:t>Untuk itulah, sebagai penanggungjawab pendidikan, orang tua memiliki fungsi dan peran strategis dalam mensinergikan perubahan sosial beserta nilanya dengan perkembangan anak didik di rumah tangga sebaga</w:t>
      </w:r>
      <w:r w:rsidR="00B5615E">
        <w:rPr>
          <w:rFonts w:ascii="Palatino Linotype" w:hAnsi="Palatino Linotype" w:cstheme="majorBidi"/>
        </w:rPr>
        <w:t>i penanggungjawab</w:t>
      </w:r>
      <w:r w:rsidRPr="008673F3">
        <w:rPr>
          <w:rFonts w:ascii="Palatino Linotype" w:hAnsi="Palatino Linotype" w:cstheme="majorBidi"/>
        </w:rPr>
        <w:t>.</w:t>
      </w:r>
      <w:proofErr w:type="gramEnd"/>
      <w:r w:rsidR="00B5615E">
        <w:rPr>
          <w:rStyle w:val="FootnoteReference"/>
          <w:rFonts w:ascii="Palatino Linotype" w:hAnsi="Palatino Linotype" w:cstheme="majorBidi"/>
        </w:rPr>
        <w:footnoteReference w:id="11"/>
      </w:r>
      <w:r w:rsidRPr="008673F3">
        <w:rPr>
          <w:rFonts w:ascii="Palatino Linotype" w:hAnsi="Palatino Linotype" w:cstheme="majorBidi"/>
        </w:rPr>
        <w:t xml:space="preserve"> </w:t>
      </w:r>
      <w:proofErr w:type="gramStart"/>
      <w:r w:rsidRPr="008673F3">
        <w:rPr>
          <w:rFonts w:ascii="Palatino Linotype" w:hAnsi="Palatino Linotype" w:cstheme="majorBidi"/>
        </w:rPr>
        <w:t>Alquran sebagaimana menghimbau orang tua untuk berperan aktif dalam kesadaran sosial, mengajarkan anak bagaimana seharusnya berbuat baik kepada manusia dengan konsep “</w:t>
      </w:r>
      <w:r w:rsidRPr="008673F3">
        <w:rPr>
          <w:rFonts w:ascii="Palatino Linotype" w:hAnsi="Palatino Linotype" w:cstheme="majorBidi"/>
          <w:i/>
          <w:iCs/>
        </w:rPr>
        <w:t>Amar</w:t>
      </w:r>
      <w:r w:rsidRPr="008673F3">
        <w:rPr>
          <w:rFonts w:ascii="Palatino Linotype" w:hAnsi="Palatino Linotype" w:cstheme="majorBidi"/>
        </w:rPr>
        <w:t xml:space="preserve"> </w:t>
      </w:r>
      <w:r w:rsidRPr="008673F3">
        <w:rPr>
          <w:rFonts w:ascii="Palatino Linotype" w:hAnsi="Palatino Linotype" w:cstheme="majorBidi"/>
          <w:i/>
          <w:iCs/>
        </w:rPr>
        <w:t xml:space="preserve">ma’ruf </w:t>
      </w:r>
      <w:r w:rsidRPr="008673F3">
        <w:rPr>
          <w:rFonts w:ascii="Palatino Linotype" w:hAnsi="Palatino Linotype" w:cstheme="majorBidi"/>
        </w:rPr>
        <w:t>dan</w:t>
      </w:r>
      <w:r w:rsidRPr="008673F3">
        <w:rPr>
          <w:rFonts w:ascii="Palatino Linotype" w:hAnsi="Palatino Linotype" w:cstheme="majorBidi"/>
          <w:i/>
          <w:iCs/>
        </w:rPr>
        <w:t xml:space="preserve"> nahi munkar”.</w:t>
      </w:r>
      <w:proofErr w:type="gramEnd"/>
      <w:r w:rsidRPr="008673F3">
        <w:rPr>
          <w:rFonts w:ascii="Palatino Linotype" w:hAnsi="Palatino Linotype" w:cstheme="majorBidi"/>
          <w:i/>
          <w:iCs/>
        </w:rPr>
        <w:t xml:space="preserve"> </w:t>
      </w:r>
      <w:r w:rsidRPr="008673F3">
        <w:rPr>
          <w:rFonts w:ascii="Palatino Linotype" w:hAnsi="Palatino Linotype" w:cstheme="majorBidi"/>
        </w:rPr>
        <w:t xml:space="preserve">Alquran senantiasa mengingatkan manusia memiliki kepedulian terhadap lingkungan sosial, sayang dengan alam, tidak angkuh dan sombong di depan manusia. </w:t>
      </w:r>
      <w:proofErr w:type="gramStart"/>
      <w:r w:rsidRPr="008673F3">
        <w:rPr>
          <w:rFonts w:ascii="Palatino Linotype" w:hAnsi="Palatino Linotype" w:cstheme="majorBidi"/>
        </w:rPr>
        <w:t>Konsep Alquran semacam ini selayaknya direalisasikan dalam pendidikan awal anak-anak di rumah tangga.</w:t>
      </w:r>
      <w:proofErr w:type="gramEnd"/>
    </w:p>
    <w:p w:rsidR="002351DB" w:rsidRDefault="002351DB" w:rsidP="002351DB">
      <w:pPr>
        <w:autoSpaceDE w:val="0"/>
        <w:autoSpaceDN w:val="0"/>
        <w:adjustRightInd w:val="0"/>
        <w:spacing w:after="0" w:line="360" w:lineRule="auto"/>
        <w:jc w:val="both"/>
        <w:rPr>
          <w:rFonts w:ascii="Palatino Linotype" w:hAnsi="Palatino Linotype" w:cstheme="majorBidi"/>
        </w:rPr>
      </w:pPr>
    </w:p>
    <w:p w:rsidR="002351DB" w:rsidRPr="008673F3" w:rsidRDefault="002351DB" w:rsidP="002351DB">
      <w:pPr>
        <w:autoSpaceDE w:val="0"/>
        <w:autoSpaceDN w:val="0"/>
        <w:adjustRightInd w:val="0"/>
        <w:spacing w:after="0" w:line="360" w:lineRule="auto"/>
        <w:jc w:val="both"/>
        <w:rPr>
          <w:rFonts w:ascii="Palatino Linotype" w:hAnsi="Palatino Linotype" w:cstheme="majorBidi"/>
        </w:rPr>
      </w:pPr>
    </w:p>
    <w:p w:rsidR="004604C4" w:rsidRPr="008673F3" w:rsidRDefault="004604C4" w:rsidP="002351DB">
      <w:pPr>
        <w:autoSpaceDE w:val="0"/>
        <w:autoSpaceDN w:val="0"/>
        <w:adjustRightInd w:val="0"/>
        <w:spacing w:after="0" w:line="360" w:lineRule="auto"/>
        <w:jc w:val="both"/>
        <w:rPr>
          <w:rFonts w:ascii="Palatino Linotype" w:hAnsi="Palatino Linotype" w:cstheme="majorBidi"/>
        </w:rPr>
      </w:pPr>
    </w:p>
    <w:p w:rsidR="004604C4" w:rsidRPr="008673F3" w:rsidRDefault="004604C4" w:rsidP="002351DB">
      <w:pPr>
        <w:pStyle w:val="ListParagraph"/>
        <w:numPr>
          <w:ilvl w:val="0"/>
          <w:numId w:val="3"/>
        </w:numPr>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lastRenderedPageBreak/>
        <w:t>Membina Perkembangan Fisik, Psikis dan Intelektual</w:t>
      </w:r>
    </w:p>
    <w:p w:rsidR="004604C4" w:rsidRPr="008673F3" w:rsidRDefault="004604C4" w:rsidP="002351DB">
      <w:pPr>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ab/>
        <w:t xml:space="preserve">Setiap orang tua harus berupaya agar anak-anaknya tumbuh secara wajar dan baik, lepas dari berbagai ikatan, tekanan batin dan jiwa, supaya mereka merasakan ketenangan, kesenangan dan kesejukan dalam mengikuti irama perkembangan dan pertumbuhannya sehingga mereka merasakan kebahagiaan hidup bersama orang tuanya. Sebagai penanggungjawab utama dalam pendidikan keluarga, orang tua harus memperhatikan perkembangan fisik anak, sebab ini juga </w:t>
      </w:r>
      <w:proofErr w:type="gramStart"/>
      <w:r w:rsidRPr="008673F3">
        <w:rPr>
          <w:rFonts w:ascii="Palatino Linotype" w:hAnsi="Palatino Linotype" w:cstheme="majorBidi"/>
        </w:rPr>
        <w:t>akan</w:t>
      </w:r>
      <w:proofErr w:type="gramEnd"/>
      <w:r w:rsidRPr="008673F3">
        <w:rPr>
          <w:rFonts w:ascii="Palatino Linotype" w:hAnsi="Palatino Linotype" w:cstheme="majorBidi"/>
        </w:rPr>
        <w:t xml:space="preserve"> berpengaruh terhadap perkembangan lainnya. </w:t>
      </w:r>
      <w:proofErr w:type="gramStart"/>
      <w:r w:rsidRPr="008673F3">
        <w:rPr>
          <w:rFonts w:ascii="Palatino Linotype" w:hAnsi="Palatino Linotype" w:cstheme="majorBidi"/>
        </w:rPr>
        <w:t>Jika fisik diberi makan sebanyak tiga kali sehari misalnya, maka orang tua tidak boleh lupa untuk memberi makan psikis anak melalui ritual pendekatan ibadah seperti shalat dan puasa.</w:t>
      </w:r>
      <w:proofErr w:type="gramEnd"/>
      <w:r w:rsidRPr="008673F3">
        <w:rPr>
          <w:rFonts w:ascii="Palatino Linotype" w:hAnsi="Palatino Linotype" w:cstheme="majorBidi"/>
        </w:rPr>
        <w:t xml:space="preserve"> </w:t>
      </w:r>
      <w:proofErr w:type="gramStart"/>
      <w:r w:rsidRPr="008673F3">
        <w:rPr>
          <w:rFonts w:ascii="Palatino Linotype" w:hAnsi="Palatino Linotype" w:cstheme="majorBidi"/>
        </w:rPr>
        <w:t>Demikian juga, orang tua juga tidak cukup hanya memikirkan asupan gizi bagi fisik anaknya, tetapi juga orang tua harus berupaya memberikan gizi yang baik untuk perkembangan intelektualnya, hal ini hanya dapat dilakukan melalui pendidikan.</w:t>
      </w:r>
      <w:proofErr w:type="gramEnd"/>
    </w:p>
    <w:p w:rsidR="004604C4" w:rsidRPr="008673F3" w:rsidRDefault="004604C4" w:rsidP="002351DB">
      <w:pPr>
        <w:spacing w:after="0" w:line="360" w:lineRule="auto"/>
        <w:jc w:val="both"/>
        <w:rPr>
          <w:rFonts w:ascii="Palatino Linotype" w:hAnsi="Palatino Linotype" w:cstheme="majorBidi"/>
        </w:rPr>
      </w:pPr>
      <w:r w:rsidRPr="008673F3">
        <w:rPr>
          <w:rFonts w:ascii="Palatino Linotype" w:hAnsi="Palatino Linotype" w:cstheme="majorBidi"/>
        </w:rPr>
        <w:tab/>
      </w:r>
      <w:proofErr w:type="gramStart"/>
      <w:r w:rsidRPr="008673F3">
        <w:rPr>
          <w:rFonts w:ascii="Palatino Linotype" w:hAnsi="Palatino Linotype" w:cstheme="majorBidi"/>
        </w:rPr>
        <w:t>Penjelasan demi penjelasan sebagaimana yang telah disampaikan pada bagian terdahulu telah menguraikan panjang lebar mengenai tanggung jawab orang tua terhadap pendidikan.</w:t>
      </w:r>
      <w:proofErr w:type="gramEnd"/>
      <w:r w:rsidRPr="008673F3">
        <w:rPr>
          <w:rFonts w:ascii="Palatino Linotype" w:hAnsi="Palatino Linotype" w:cstheme="majorBidi"/>
        </w:rPr>
        <w:t xml:space="preserve"> Bagian ini merupakan uraian lebih lanjut mengenai tanggung jawab pelaksanaan dan hasil dari pendidikan yang telah diberikan seorang anak terdapat dua pihak yang saling berhubungan, yaitu:</w:t>
      </w:r>
    </w:p>
    <w:p w:rsidR="004604C4" w:rsidRPr="008673F3" w:rsidRDefault="004604C4" w:rsidP="002351DB">
      <w:pPr>
        <w:pStyle w:val="ListParagraph"/>
        <w:numPr>
          <w:ilvl w:val="0"/>
          <w:numId w:val="2"/>
        </w:numPr>
        <w:spacing w:after="0" w:line="360" w:lineRule="auto"/>
        <w:jc w:val="both"/>
        <w:rPr>
          <w:rFonts w:ascii="Palatino Linotype" w:hAnsi="Palatino Linotype" w:cstheme="majorBidi"/>
        </w:rPr>
      </w:pPr>
      <w:r w:rsidRPr="008673F3">
        <w:rPr>
          <w:rFonts w:ascii="Palatino Linotype" w:hAnsi="Palatino Linotype" w:cstheme="majorBidi"/>
        </w:rPr>
        <w:t>Pendidik: yaitu pihak yang memberikan anjuran-anjuran dan norma-norma dan berbagai macam pengetahuan dan kecakapan, pihak yang turut membentuk anak dan pihak yang turut menghumanisasikan anak;</w:t>
      </w:r>
    </w:p>
    <w:p w:rsidR="004604C4" w:rsidRPr="008673F3" w:rsidRDefault="004604C4" w:rsidP="002351DB">
      <w:pPr>
        <w:pStyle w:val="ListParagraph"/>
        <w:numPr>
          <w:ilvl w:val="0"/>
          <w:numId w:val="2"/>
        </w:numPr>
        <w:spacing w:after="0" w:line="360" w:lineRule="auto"/>
        <w:jc w:val="both"/>
        <w:rPr>
          <w:rFonts w:ascii="Palatino Linotype" w:hAnsi="Palatino Linotype" w:cstheme="majorBidi"/>
        </w:rPr>
      </w:pPr>
      <w:r w:rsidRPr="008673F3">
        <w:rPr>
          <w:rFonts w:ascii="Palatino Linotype" w:hAnsi="Palatino Linotype" w:cstheme="majorBidi"/>
        </w:rPr>
        <w:t>Anak didik: yaitu pihak yang dididik, pihak yang diberi anjuran-anjuran, norma-norma, dan berbagai macam pengetahuan dan keterampilan, pihak yang dibentuk, dan pihak yang dihumanisasikan.</w:t>
      </w:r>
      <w:r w:rsidR="008F2893">
        <w:rPr>
          <w:rStyle w:val="FootnoteReference"/>
          <w:rFonts w:ascii="Palatino Linotype" w:hAnsi="Palatino Linotype" w:cstheme="majorBidi"/>
        </w:rPr>
        <w:footnoteReference w:id="12"/>
      </w:r>
    </w:p>
    <w:p w:rsidR="004604C4" w:rsidRPr="008673F3" w:rsidRDefault="004604C4" w:rsidP="002351DB">
      <w:pPr>
        <w:spacing w:after="0" w:line="360" w:lineRule="auto"/>
        <w:jc w:val="both"/>
        <w:rPr>
          <w:rFonts w:ascii="Palatino Linotype" w:hAnsi="Palatino Linotype" w:cstheme="majorBidi"/>
        </w:rPr>
      </w:pPr>
      <w:r w:rsidRPr="008673F3">
        <w:rPr>
          <w:rFonts w:ascii="Palatino Linotype" w:hAnsi="Palatino Linotype" w:cstheme="majorBidi"/>
        </w:rPr>
        <w:tab/>
        <w:t>Jika demikian hal nya, maka pertanyaan selanjutnya adalah siapa sebenarnya yang paling bertanggung jawab terhadap pendidikan, pendidik atau anak didik</w:t>
      </w:r>
      <w:proofErr w:type="gramStart"/>
      <w:r w:rsidRPr="008673F3">
        <w:rPr>
          <w:rFonts w:ascii="Palatino Linotype" w:hAnsi="Palatino Linotype" w:cstheme="majorBidi"/>
        </w:rPr>
        <w:t>?,</w:t>
      </w:r>
      <w:proofErr w:type="gramEnd"/>
      <w:r w:rsidRPr="008673F3">
        <w:rPr>
          <w:rFonts w:ascii="Palatino Linotype" w:hAnsi="Palatino Linotype" w:cstheme="majorBidi"/>
        </w:rPr>
        <w:t xml:space="preserve"> lebih lanjut Indrakusuma menyebutkan bahwa perlu melihat konteks dari objek pendidikan tersebut. </w:t>
      </w:r>
      <w:proofErr w:type="gramStart"/>
      <w:r w:rsidRPr="008673F3">
        <w:rPr>
          <w:rFonts w:ascii="Palatino Linotype" w:hAnsi="Palatino Linotype" w:cstheme="majorBidi"/>
        </w:rPr>
        <w:t xml:space="preserve">Objek pendidikan ini harus dibedakan antara pendidikan bagi anak-anak dan </w:t>
      </w:r>
      <w:r w:rsidRPr="008673F3">
        <w:rPr>
          <w:rFonts w:ascii="Palatino Linotype" w:hAnsi="Palatino Linotype" w:cstheme="majorBidi"/>
        </w:rPr>
        <w:lastRenderedPageBreak/>
        <w:t>pendidikan bagi orang dewasa.</w:t>
      </w:r>
      <w:proofErr w:type="gramEnd"/>
      <w:r w:rsidRPr="008673F3">
        <w:rPr>
          <w:rFonts w:ascii="Palatino Linotype" w:hAnsi="Palatino Linotype" w:cstheme="majorBidi"/>
        </w:rPr>
        <w:t xml:space="preserve"> Jika objek pendidikannya adalah anak-anak yang yang serba tidak berdaya, masih menggantungkan diri pada orang lain, maka yang bertanggungjawab penuh terhadap pendidikan adalah si pendidik atau guru. Namun jika objek pendidikannya adala seorang yang telah tumbuh menjadi dewasa, maka pendidik tidak bertanggungjawab secara penuh terhadap keberhasilan peserta didik </w:t>
      </w:r>
      <w:proofErr w:type="gramStart"/>
      <w:r w:rsidRPr="008673F3">
        <w:rPr>
          <w:rFonts w:ascii="Palatino Linotype" w:hAnsi="Palatino Linotype" w:cstheme="majorBidi"/>
        </w:rPr>
        <w:t>akan</w:t>
      </w:r>
      <w:proofErr w:type="gramEnd"/>
      <w:r w:rsidRPr="008673F3">
        <w:rPr>
          <w:rFonts w:ascii="Palatino Linotype" w:hAnsi="Palatino Linotype" w:cstheme="majorBidi"/>
        </w:rPr>
        <w:t xml:space="preserve"> tetapi porsi tanggung jawab pendidikan bagi orang dewasa dibebankan lebih banyak kepada peserta didik.</w:t>
      </w:r>
      <w:r w:rsidR="008F2893">
        <w:rPr>
          <w:rStyle w:val="FootnoteReference"/>
          <w:rFonts w:ascii="Palatino Linotype" w:hAnsi="Palatino Linotype" w:cstheme="majorBidi"/>
        </w:rPr>
        <w:footnoteReference w:id="13"/>
      </w:r>
      <w:r w:rsidR="00D66AB4" w:rsidRPr="008673F3">
        <w:rPr>
          <w:rFonts w:ascii="Palatino Linotype" w:hAnsi="Palatino Linotype" w:cstheme="majorBidi"/>
        </w:rPr>
        <w:t xml:space="preserve"> </w:t>
      </w:r>
    </w:p>
    <w:p w:rsidR="004604C4" w:rsidRPr="008673F3" w:rsidRDefault="004604C4" w:rsidP="002351DB">
      <w:pPr>
        <w:tabs>
          <w:tab w:val="left" w:pos="709"/>
          <w:tab w:val="left" w:pos="6096"/>
        </w:tabs>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ab/>
        <w:t>Selain hal di atas pemerintah merupakan penanggungjawab pendidikan atas dasar pertimbangan sebagi berikut:</w:t>
      </w:r>
    </w:p>
    <w:p w:rsidR="004604C4" w:rsidRPr="008673F3" w:rsidRDefault="004604C4" w:rsidP="002351DB">
      <w:pPr>
        <w:pStyle w:val="ListParagraph"/>
        <w:numPr>
          <w:ilvl w:val="0"/>
          <w:numId w:val="4"/>
        </w:numPr>
        <w:tabs>
          <w:tab w:val="left" w:pos="6096"/>
        </w:tabs>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Pancasila yang berbunyi “keadilan sosial bagi seluruh rakyat Indonesia”;</w:t>
      </w:r>
    </w:p>
    <w:p w:rsidR="004604C4" w:rsidRPr="008673F3" w:rsidRDefault="004604C4" w:rsidP="002351DB">
      <w:pPr>
        <w:pStyle w:val="ListParagraph"/>
        <w:numPr>
          <w:ilvl w:val="0"/>
          <w:numId w:val="4"/>
        </w:numPr>
        <w:tabs>
          <w:tab w:val="left" w:pos="6096"/>
        </w:tabs>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Bahwa pembukaan Undang-Undang Dasar Negara RI tahun 1945 mengamanatkan agar pemerintah melindungi segenap bangsa dan seluruh tumpah darah Indonesia, memajukan kesejahteraan umum, mencerdaskan kehidupan bangsa dan ikut melaksanakan ketertiban dunia berdasarkan kemerdekaan, perdamaian abadi dan keadilan sosial;</w:t>
      </w:r>
    </w:p>
    <w:p w:rsidR="004604C4" w:rsidRPr="008673F3" w:rsidRDefault="004604C4" w:rsidP="002351DB">
      <w:pPr>
        <w:pStyle w:val="ListParagraph"/>
        <w:numPr>
          <w:ilvl w:val="0"/>
          <w:numId w:val="4"/>
        </w:numPr>
        <w:tabs>
          <w:tab w:val="left" w:pos="6096"/>
        </w:tabs>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Bahwa UUD 1945 mengamanatkan Pemerintah mengusahakan dan menyelenggarakan satu sistem pendidikan nasional yang bertujuan meningkatkan keimanan dan ketakwaan kepada Tuhan Yang Maha Esa serta akhlak mulia dalam rangka mencerdaskan kehidupan bangsa yang diatur dengan undang-undang;</w:t>
      </w:r>
    </w:p>
    <w:p w:rsidR="004604C4" w:rsidRPr="008673F3" w:rsidRDefault="004604C4" w:rsidP="002351DB">
      <w:pPr>
        <w:pStyle w:val="ListParagraph"/>
        <w:numPr>
          <w:ilvl w:val="0"/>
          <w:numId w:val="4"/>
        </w:numPr>
        <w:tabs>
          <w:tab w:val="left" w:pos="6096"/>
        </w:tabs>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Undang-Undang RI Nomor 20 tahun 2003 tentang sistem Pendidikan Nasional (SISDIKNAS) yang berisi ketentuan dan ketetapan serta kebijakan pemerintah yang mengatur seluruh sistem dan komponen pendidikan yang paling terkait dan terpadu untuk mencapai tujuan pendidikan</w:t>
      </w:r>
      <w:r w:rsidR="00897B8E" w:rsidRPr="008673F3">
        <w:rPr>
          <w:rFonts w:ascii="Palatino Linotype" w:hAnsi="Palatino Linotype" w:cstheme="majorBidi"/>
        </w:rPr>
        <w:t>.</w:t>
      </w:r>
      <w:r w:rsidR="005F475A">
        <w:rPr>
          <w:rStyle w:val="FootnoteReference"/>
          <w:rFonts w:ascii="Palatino Linotype" w:hAnsi="Palatino Linotype" w:cstheme="majorBidi"/>
        </w:rPr>
        <w:footnoteReference w:id="14"/>
      </w:r>
      <w:r w:rsidRPr="008673F3">
        <w:rPr>
          <w:rFonts w:ascii="Palatino Linotype" w:hAnsi="Palatino Linotype" w:cstheme="majorBidi"/>
        </w:rPr>
        <w:t xml:space="preserve"> </w:t>
      </w:r>
    </w:p>
    <w:p w:rsidR="004604C4" w:rsidRPr="008673F3" w:rsidRDefault="004604C4" w:rsidP="002351DB">
      <w:pPr>
        <w:tabs>
          <w:tab w:val="left" w:pos="709"/>
          <w:tab w:val="left" w:pos="6096"/>
        </w:tabs>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ab/>
        <w:t>Atas dasar pertimbangan di atas, sebagai penanggungjawab pendidikan, maka pemerintah berkewajiban:</w:t>
      </w:r>
    </w:p>
    <w:p w:rsidR="004604C4" w:rsidRPr="008673F3" w:rsidRDefault="004604C4" w:rsidP="002351DB">
      <w:pPr>
        <w:pStyle w:val="ListParagraph"/>
        <w:numPr>
          <w:ilvl w:val="0"/>
          <w:numId w:val="5"/>
        </w:numPr>
        <w:tabs>
          <w:tab w:val="left" w:pos="6096"/>
        </w:tabs>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Menyediakan Infrastruktur Pendidikan yang meliputi</w:t>
      </w:r>
    </w:p>
    <w:p w:rsidR="004604C4" w:rsidRPr="008673F3" w:rsidRDefault="004604C4" w:rsidP="002351DB">
      <w:pPr>
        <w:pStyle w:val="ListParagraph"/>
        <w:numPr>
          <w:ilvl w:val="0"/>
          <w:numId w:val="6"/>
        </w:numPr>
        <w:tabs>
          <w:tab w:val="left" w:pos="6096"/>
        </w:tabs>
        <w:autoSpaceDE w:val="0"/>
        <w:autoSpaceDN w:val="0"/>
        <w:adjustRightInd w:val="0"/>
        <w:spacing w:after="0" w:line="360" w:lineRule="auto"/>
        <w:ind w:left="993" w:hanging="284"/>
        <w:jc w:val="both"/>
        <w:rPr>
          <w:rFonts w:ascii="Palatino Linotype" w:hAnsi="Palatino Linotype" w:cstheme="majorBidi"/>
        </w:rPr>
      </w:pPr>
      <w:r w:rsidRPr="008673F3">
        <w:rPr>
          <w:rFonts w:ascii="Palatino Linotype" w:hAnsi="Palatino Linotype" w:cstheme="majorBidi"/>
        </w:rPr>
        <w:t>Penyediaan sarana dan prasarana pendidikan;</w:t>
      </w:r>
    </w:p>
    <w:p w:rsidR="004604C4" w:rsidRPr="008673F3" w:rsidRDefault="004604C4" w:rsidP="002351DB">
      <w:pPr>
        <w:pStyle w:val="ListParagraph"/>
        <w:numPr>
          <w:ilvl w:val="0"/>
          <w:numId w:val="6"/>
        </w:numPr>
        <w:tabs>
          <w:tab w:val="left" w:pos="6096"/>
        </w:tabs>
        <w:autoSpaceDE w:val="0"/>
        <w:autoSpaceDN w:val="0"/>
        <w:adjustRightInd w:val="0"/>
        <w:spacing w:after="0" w:line="360" w:lineRule="auto"/>
        <w:ind w:left="993" w:hanging="284"/>
        <w:jc w:val="both"/>
        <w:rPr>
          <w:rFonts w:ascii="Palatino Linotype" w:hAnsi="Palatino Linotype" w:cstheme="majorBidi"/>
        </w:rPr>
      </w:pPr>
      <w:r w:rsidRPr="008673F3">
        <w:rPr>
          <w:rFonts w:ascii="Palatino Linotype" w:hAnsi="Palatino Linotype" w:cstheme="majorBidi"/>
        </w:rPr>
        <w:lastRenderedPageBreak/>
        <w:t>Penyediaan tenaga pendidik;</w:t>
      </w:r>
    </w:p>
    <w:p w:rsidR="004604C4" w:rsidRPr="008673F3" w:rsidRDefault="004604C4" w:rsidP="002351DB">
      <w:pPr>
        <w:pStyle w:val="ListParagraph"/>
        <w:numPr>
          <w:ilvl w:val="0"/>
          <w:numId w:val="6"/>
        </w:numPr>
        <w:tabs>
          <w:tab w:val="left" w:pos="6096"/>
        </w:tabs>
        <w:autoSpaceDE w:val="0"/>
        <w:autoSpaceDN w:val="0"/>
        <w:adjustRightInd w:val="0"/>
        <w:spacing w:after="0" w:line="360" w:lineRule="auto"/>
        <w:ind w:left="993" w:hanging="284"/>
        <w:jc w:val="both"/>
        <w:rPr>
          <w:rFonts w:ascii="Palatino Linotype" w:hAnsi="Palatino Linotype" w:cstheme="majorBidi"/>
        </w:rPr>
      </w:pPr>
      <w:r w:rsidRPr="008673F3">
        <w:rPr>
          <w:rFonts w:ascii="Palatino Linotype" w:hAnsi="Palatino Linotype" w:cstheme="majorBidi"/>
        </w:rPr>
        <w:t xml:space="preserve">Pengalokasian </w:t>
      </w:r>
      <w:proofErr w:type="gramStart"/>
      <w:r w:rsidRPr="008673F3">
        <w:rPr>
          <w:rFonts w:ascii="Palatino Linotype" w:hAnsi="Palatino Linotype" w:cstheme="majorBidi"/>
        </w:rPr>
        <w:t>dana</w:t>
      </w:r>
      <w:proofErr w:type="gramEnd"/>
      <w:r w:rsidRPr="008673F3">
        <w:rPr>
          <w:rFonts w:ascii="Palatino Linotype" w:hAnsi="Palatino Linotype" w:cstheme="majorBidi"/>
        </w:rPr>
        <w:t xml:space="preserve"> yang sesuai dengan kebutuhan.</w:t>
      </w:r>
    </w:p>
    <w:p w:rsidR="004604C4" w:rsidRPr="008673F3" w:rsidRDefault="004604C4" w:rsidP="002351DB">
      <w:pPr>
        <w:pStyle w:val="ListParagraph"/>
        <w:numPr>
          <w:ilvl w:val="0"/>
          <w:numId w:val="5"/>
        </w:numPr>
        <w:tabs>
          <w:tab w:val="left" w:pos="6096"/>
        </w:tabs>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Melakukan Standarisasi Nasional terhadap pendidikan yang meliputi:</w:t>
      </w:r>
    </w:p>
    <w:p w:rsidR="004604C4" w:rsidRPr="008673F3" w:rsidRDefault="004604C4" w:rsidP="002351DB">
      <w:pPr>
        <w:pStyle w:val="ListParagraph"/>
        <w:numPr>
          <w:ilvl w:val="0"/>
          <w:numId w:val="7"/>
        </w:numPr>
        <w:tabs>
          <w:tab w:val="left" w:pos="6096"/>
        </w:tabs>
        <w:autoSpaceDE w:val="0"/>
        <w:autoSpaceDN w:val="0"/>
        <w:adjustRightInd w:val="0"/>
        <w:spacing w:after="0" w:line="360" w:lineRule="auto"/>
        <w:ind w:left="993" w:hanging="284"/>
        <w:jc w:val="both"/>
        <w:rPr>
          <w:rFonts w:ascii="Palatino Linotype" w:hAnsi="Palatino Linotype" w:cstheme="majorBidi"/>
        </w:rPr>
      </w:pPr>
      <w:r w:rsidRPr="008673F3">
        <w:rPr>
          <w:rFonts w:ascii="Palatino Linotype" w:hAnsi="Palatino Linotype" w:cstheme="majorBidi"/>
        </w:rPr>
        <w:t>Proses;</w:t>
      </w:r>
    </w:p>
    <w:p w:rsidR="004604C4" w:rsidRPr="008673F3" w:rsidRDefault="004604C4" w:rsidP="002351DB">
      <w:pPr>
        <w:pStyle w:val="ListParagraph"/>
        <w:numPr>
          <w:ilvl w:val="0"/>
          <w:numId w:val="7"/>
        </w:numPr>
        <w:tabs>
          <w:tab w:val="left" w:pos="6096"/>
        </w:tabs>
        <w:autoSpaceDE w:val="0"/>
        <w:autoSpaceDN w:val="0"/>
        <w:adjustRightInd w:val="0"/>
        <w:spacing w:after="0" w:line="360" w:lineRule="auto"/>
        <w:ind w:left="993" w:hanging="284"/>
        <w:jc w:val="both"/>
        <w:rPr>
          <w:rFonts w:ascii="Palatino Linotype" w:hAnsi="Palatino Linotype" w:cstheme="majorBidi"/>
        </w:rPr>
      </w:pPr>
      <w:r w:rsidRPr="008673F3">
        <w:rPr>
          <w:rFonts w:ascii="Palatino Linotype" w:hAnsi="Palatino Linotype" w:cstheme="majorBidi"/>
        </w:rPr>
        <w:t>Kompetensi Lulusan;</w:t>
      </w:r>
    </w:p>
    <w:p w:rsidR="004604C4" w:rsidRPr="008673F3" w:rsidRDefault="004604C4" w:rsidP="002351DB">
      <w:pPr>
        <w:pStyle w:val="ListParagraph"/>
        <w:numPr>
          <w:ilvl w:val="0"/>
          <w:numId w:val="7"/>
        </w:numPr>
        <w:tabs>
          <w:tab w:val="left" w:pos="6096"/>
        </w:tabs>
        <w:autoSpaceDE w:val="0"/>
        <w:autoSpaceDN w:val="0"/>
        <w:adjustRightInd w:val="0"/>
        <w:spacing w:after="0" w:line="360" w:lineRule="auto"/>
        <w:ind w:left="993" w:hanging="284"/>
        <w:jc w:val="both"/>
        <w:rPr>
          <w:rFonts w:ascii="Palatino Linotype" w:hAnsi="Palatino Linotype" w:cstheme="majorBidi"/>
        </w:rPr>
      </w:pPr>
      <w:r w:rsidRPr="008673F3">
        <w:rPr>
          <w:rFonts w:ascii="Palatino Linotype" w:hAnsi="Palatino Linotype" w:cstheme="majorBidi"/>
        </w:rPr>
        <w:t>Tenaga Kependidikan;</w:t>
      </w:r>
    </w:p>
    <w:p w:rsidR="004604C4" w:rsidRPr="008673F3" w:rsidRDefault="004604C4" w:rsidP="002351DB">
      <w:pPr>
        <w:pStyle w:val="ListParagraph"/>
        <w:numPr>
          <w:ilvl w:val="0"/>
          <w:numId w:val="7"/>
        </w:numPr>
        <w:tabs>
          <w:tab w:val="left" w:pos="6096"/>
        </w:tabs>
        <w:autoSpaceDE w:val="0"/>
        <w:autoSpaceDN w:val="0"/>
        <w:adjustRightInd w:val="0"/>
        <w:spacing w:after="0" w:line="360" w:lineRule="auto"/>
        <w:ind w:left="993" w:hanging="284"/>
        <w:jc w:val="both"/>
        <w:rPr>
          <w:rFonts w:ascii="Palatino Linotype" w:hAnsi="Palatino Linotype" w:cstheme="majorBidi"/>
        </w:rPr>
      </w:pPr>
      <w:r w:rsidRPr="008673F3">
        <w:rPr>
          <w:rFonts w:ascii="Palatino Linotype" w:hAnsi="Palatino Linotype" w:cstheme="majorBidi"/>
        </w:rPr>
        <w:t>Evaluasi Pendidikan;</w:t>
      </w:r>
    </w:p>
    <w:p w:rsidR="004604C4" w:rsidRPr="008673F3" w:rsidRDefault="004604C4" w:rsidP="002351DB">
      <w:pPr>
        <w:pStyle w:val="ListParagraph"/>
        <w:numPr>
          <w:ilvl w:val="0"/>
          <w:numId w:val="7"/>
        </w:numPr>
        <w:tabs>
          <w:tab w:val="left" w:pos="6096"/>
        </w:tabs>
        <w:autoSpaceDE w:val="0"/>
        <w:autoSpaceDN w:val="0"/>
        <w:adjustRightInd w:val="0"/>
        <w:spacing w:after="0" w:line="360" w:lineRule="auto"/>
        <w:ind w:left="993" w:hanging="284"/>
        <w:jc w:val="both"/>
        <w:rPr>
          <w:rFonts w:ascii="Palatino Linotype" w:hAnsi="Palatino Linotype" w:cstheme="majorBidi"/>
        </w:rPr>
      </w:pPr>
      <w:r w:rsidRPr="008673F3">
        <w:rPr>
          <w:rFonts w:ascii="Palatino Linotype" w:hAnsi="Palatino Linotype" w:cstheme="majorBidi"/>
        </w:rPr>
        <w:t>Kurikulum Dasar.</w:t>
      </w:r>
    </w:p>
    <w:p w:rsidR="004604C4" w:rsidRPr="008673F3" w:rsidRDefault="004604C4" w:rsidP="002351DB">
      <w:pPr>
        <w:pStyle w:val="ListParagraph"/>
        <w:numPr>
          <w:ilvl w:val="0"/>
          <w:numId w:val="5"/>
        </w:numPr>
        <w:tabs>
          <w:tab w:val="left" w:pos="6096"/>
        </w:tabs>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Membuat Peraturan Perundang-undangan yang disesuaikan dengan kebutuhan lokal maupun nasional, juga perbahan zaman, sebagai payung hukum berjalannya proses pendidikan.</w:t>
      </w:r>
      <w:r w:rsidRPr="008673F3">
        <w:rPr>
          <w:rFonts w:ascii="Palatino Linotype" w:hAnsi="Palatino Linotype" w:cstheme="majorBidi"/>
        </w:rPr>
        <w:tab/>
      </w:r>
    </w:p>
    <w:p w:rsidR="004604C4" w:rsidRPr="008673F3" w:rsidRDefault="004604C4" w:rsidP="002351DB">
      <w:pPr>
        <w:tabs>
          <w:tab w:val="left" w:pos="709"/>
          <w:tab w:val="left" w:pos="6096"/>
        </w:tabs>
        <w:autoSpaceDE w:val="0"/>
        <w:autoSpaceDN w:val="0"/>
        <w:adjustRightInd w:val="0"/>
        <w:spacing w:after="0" w:line="360" w:lineRule="auto"/>
        <w:jc w:val="both"/>
        <w:rPr>
          <w:rFonts w:ascii="Palatino Linotype" w:hAnsi="Palatino Linotype" w:cstheme="majorBidi"/>
        </w:rPr>
      </w:pPr>
      <w:r w:rsidRPr="008673F3">
        <w:rPr>
          <w:rFonts w:ascii="Palatino Linotype" w:hAnsi="Palatino Linotype" w:cstheme="majorBidi"/>
        </w:rPr>
        <w:tab/>
      </w:r>
      <w:proofErr w:type="gramStart"/>
      <w:r w:rsidRPr="008673F3">
        <w:rPr>
          <w:rFonts w:ascii="Palatino Linotype" w:hAnsi="Palatino Linotype" w:cstheme="majorBidi"/>
        </w:rPr>
        <w:t>Dengan demikian maka dapat disimpulkan bahwa yang memiliki tanggung jawab terhadap pendidikan adalah orang tua, pendidik dan peserta didik dan pemerintah.</w:t>
      </w:r>
      <w:proofErr w:type="gramEnd"/>
      <w:r w:rsidRPr="008673F3">
        <w:rPr>
          <w:rFonts w:ascii="Palatino Linotype" w:hAnsi="Palatino Linotype" w:cstheme="majorBidi"/>
        </w:rPr>
        <w:t xml:space="preserve"> Berikut ini </w:t>
      </w:r>
      <w:proofErr w:type="gramStart"/>
      <w:r w:rsidRPr="008673F3">
        <w:rPr>
          <w:rFonts w:ascii="Palatino Linotype" w:hAnsi="Palatino Linotype" w:cstheme="majorBidi"/>
        </w:rPr>
        <w:t>akan</w:t>
      </w:r>
      <w:proofErr w:type="gramEnd"/>
      <w:r w:rsidRPr="008673F3">
        <w:rPr>
          <w:rFonts w:ascii="Palatino Linotype" w:hAnsi="Palatino Linotype" w:cstheme="majorBidi"/>
        </w:rPr>
        <w:t xml:space="preserve"> diuraikan bagaimana Alquran memandang tanggung jawab pendidikan baik itu tanggung jawab pendidikan sebagai orang tua, sebagai guru dan sebagai peserta didik serta sebagai pemerintah.</w:t>
      </w:r>
    </w:p>
    <w:p w:rsidR="008E0B57" w:rsidRPr="008673F3" w:rsidRDefault="008E0B57" w:rsidP="002351DB">
      <w:pPr>
        <w:tabs>
          <w:tab w:val="left" w:pos="709"/>
          <w:tab w:val="left" w:pos="6096"/>
        </w:tabs>
        <w:autoSpaceDE w:val="0"/>
        <w:autoSpaceDN w:val="0"/>
        <w:adjustRightInd w:val="0"/>
        <w:spacing w:after="0" w:line="360" w:lineRule="auto"/>
        <w:jc w:val="both"/>
        <w:rPr>
          <w:rFonts w:ascii="Palatino Linotype" w:hAnsi="Palatino Linotype" w:cstheme="majorBidi"/>
        </w:rPr>
      </w:pPr>
    </w:p>
    <w:p w:rsidR="008E0B57" w:rsidRPr="008673F3" w:rsidRDefault="008E0B57" w:rsidP="002351DB">
      <w:pPr>
        <w:spacing w:after="0" w:line="360" w:lineRule="auto"/>
        <w:jc w:val="both"/>
        <w:rPr>
          <w:rFonts w:ascii="Palatino Linotype" w:hAnsi="Palatino Linotype" w:cstheme="majorBidi"/>
          <w:b/>
          <w:bCs/>
        </w:rPr>
      </w:pPr>
      <w:r w:rsidRPr="008673F3">
        <w:rPr>
          <w:rFonts w:ascii="Palatino Linotype" w:hAnsi="Palatino Linotype" w:cstheme="majorBidi"/>
          <w:b/>
          <w:bCs/>
        </w:rPr>
        <w:t>Ayat-Ayat Tentang Tanggung Jawab Pendidikan</w:t>
      </w:r>
    </w:p>
    <w:p w:rsidR="008E0B57" w:rsidRPr="008673F3" w:rsidRDefault="008E0B57" w:rsidP="002351DB">
      <w:pPr>
        <w:spacing w:after="0" w:line="360" w:lineRule="auto"/>
        <w:jc w:val="both"/>
        <w:rPr>
          <w:rFonts w:ascii="Palatino Linotype" w:hAnsi="Palatino Linotype" w:cstheme="majorBidi"/>
        </w:rPr>
      </w:pPr>
      <w:r w:rsidRPr="008673F3">
        <w:rPr>
          <w:rFonts w:ascii="Palatino Linotype" w:hAnsi="Palatino Linotype" w:cstheme="majorBidi"/>
        </w:rPr>
        <w:tab/>
        <w:t xml:space="preserve">Oleh karena luasnya ayat yang berhubungan dengan tanggung jawab pendidikan, sebagai mana yang terdapat didalam Alquran maka uraian berikut ini hanya </w:t>
      </w:r>
      <w:proofErr w:type="gramStart"/>
      <w:r w:rsidRPr="008673F3">
        <w:rPr>
          <w:rFonts w:ascii="Palatino Linotype" w:hAnsi="Palatino Linotype" w:cstheme="majorBidi"/>
        </w:rPr>
        <w:t>akan</w:t>
      </w:r>
      <w:proofErr w:type="gramEnd"/>
      <w:r w:rsidRPr="008673F3">
        <w:rPr>
          <w:rFonts w:ascii="Palatino Linotype" w:hAnsi="Palatino Linotype" w:cstheme="majorBidi"/>
        </w:rPr>
        <w:t xml:space="preserve"> menjelaskan surah at-Tahrim/66: 6 dan surah Luqman/31: 12-19 dengan menggunakan pendekatan analisis tafsir.</w:t>
      </w:r>
    </w:p>
    <w:p w:rsidR="008E0B57" w:rsidRPr="008673F3" w:rsidRDefault="008E0B57" w:rsidP="002351DB">
      <w:pPr>
        <w:pStyle w:val="ListParagraph"/>
        <w:numPr>
          <w:ilvl w:val="0"/>
          <w:numId w:val="36"/>
        </w:numPr>
        <w:spacing w:after="0" w:line="360" w:lineRule="auto"/>
        <w:jc w:val="both"/>
        <w:rPr>
          <w:rFonts w:ascii="Palatino Linotype" w:hAnsi="Palatino Linotype" w:cstheme="majorBidi"/>
        </w:rPr>
      </w:pPr>
      <w:r w:rsidRPr="008673F3">
        <w:rPr>
          <w:rFonts w:ascii="Palatino Linotype" w:hAnsi="Palatino Linotype" w:cstheme="majorBidi"/>
        </w:rPr>
        <w:t>Memberikan pendidikan keimanan (akidah) dan akhlak</w:t>
      </w:r>
    </w:p>
    <w:p w:rsidR="008E0B57" w:rsidRDefault="008E0B57" w:rsidP="002351DB">
      <w:pPr>
        <w:bidi/>
        <w:spacing w:after="0" w:line="240" w:lineRule="auto"/>
        <w:jc w:val="both"/>
        <w:rPr>
          <w:rFonts w:ascii="(normal text)" w:hAnsi="(normal text)"/>
          <w:rtl/>
        </w:rPr>
      </w:pP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9"/>
      </w:r>
      <w:r>
        <w:rPr>
          <w:sz w:val="28"/>
          <w:szCs w:val="28"/>
        </w:rPr>
        <w:sym w:font="HQPB2" w:char="F04A"/>
      </w:r>
      <w:r>
        <w:rPr>
          <w:sz w:val="28"/>
          <w:szCs w:val="28"/>
        </w:rPr>
        <w:sym w:font="HQPB4" w:char="F0F8"/>
      </w:r>
      <w:r>
        <w:rPr>
          <w:sz w:val="28"/>
          <w:szCs w:val="28"/>
        </w:rPr>
        <w:sym w:font="HQPB2" w:char="F029"/>
      </w:r>
      <w:r>
        <w:rPr>
          <w:sz w:val="28"/>
          <w:szCs w:val="28"/>
        </w:rPr>
        <w:sym w:font="HQPB4" w:char="F0E4"/>
      </w:r>
      <w:r>
        <w:rPr>
          <w:sz w:val="28"/>
          <w:szCs w:val="28"/>
        </w:rPr>
        <w:sym w:font="HQPB2" w:char="F039"/>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E4"/>
      </w:r>
      <w:r>
        <w:rPr>
          <w:sz w:val="28"/>
          <w:szCs w:val="28"/>
        </w:rPr>
        <w:sym w:font="HQPB2" w:char="F033"/>
      </w:r>
      <w:r>
        <w:rPr>
          <w:sz w:val="28"/>
          <w:szCs w:val="28"/>
        </w:rPr>
        <w:sym w:font="HQPB4" w:char="F0F4"/>
      </w:r>
      <w:r>
        <w:rPr>
          <w:sz w:val="28"/>
          <w:szCs w:val="28"/>
        </w:rPr>
        <w:sym w:font="HQPB1" w:char="F0A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C"/>
      </w:r>
      <w:r>
        <w:rPr>
          <w:sz w:val="28"/>
          <w:szCs w:val="28"/>
        </w:rPr>
        <w:sym w:font="HQPB1" w:char="F02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E0"/>
      </w:r>
      <w:r>
        <w:rPr>
          <w:sz w:val="28"/>
          <w:szCs w:val="28"/>
        </w:rPr>
        <w:sym w:font="HQPB2" w:char="F036"/>
      </w:r>
      <w:r>
        <w:rPr>
          <w:sz w:val="28"/>
          <w:szCs w:val="28"/>
        </w:rPr>
        <w:sym w:font="HQPB4" w:char="F0F4"/>
      </w:r>
      <w:r>
        <w:rPr>
          <w:sz w:val="28"/>
          <w:szCs w:val="28"/>
        </w:rPr>
        <w:sym w:font="HQPB1" w:char="F0B1"/>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E4"/>
      </w:r>
      <w:r>
        <w:rPr>
          <w:sz w:val="28"/>
          <w:szCs w:val="28"/>
        </w:rPr>
        <w:sym w:font="HQPB2" w:char="F033"/>
      </w:r>
      <w:r>
        <w:rPr>
          <w:sz w:val="28"/>
          <w:szCs w:val="28"/>
        </w:rPr>
        <w:sym w:font="HQPB4" w:char="F0F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5"/>
      </w:r>
      <w:r>
        <w:rPr>
          <w:sz w:val="28"/>
          <w:szCs w:val="28"/>
        </w:rPr>
        <w:sym w:font="HQPB1" w:char="F0A1"/>
      </w:r>
      <w:r>
        <w:rPr>
          <w:sz w:val="28"/>
          <w:szCs w:val="28"/>
        </w:rPr>
        <w:sym w:font="HQPB4" w:char="F0F8"/>
      </w:r>
      <w:r>
        <w:rPr>
          <w:sz w:val="28"/>
          <w:szCs w:val="28"/>
        </w:rPr>
        <w:sym w:font="HQPB1" w:char="F0FF"/>
      </w:r>
      <w:r>
        <w:rPr>
          <w:sz w:val="28"/>
          <w:szCs w:val="28"/>
        </w:rPr>
        <w:sym w:font="HQPB5" w:char="F075"/>
      </w:r>
      <w:r>
        <w:rPr>
          <w:sz w:val="28"/>
          <w:szCs w:val="28"/>
        </w:rPr>
        <w:sym w:font="HQPB2" w:char="F05A"/>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8"/>
      </w:r>
      <w:r>
        <w:rPr>
          <w:sz w:val="28"/>
          <w:szCs w:val="28"/>
        </w:rPr>
        <w:sym w:font="HQPB1" w:char="F0FF"/>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B"/>
      </w:r>
      <w:r>
        <w:rPr>
          <w:sz w:val="28"/>
          <w:szCs w:val="28"/>
        </w:rPr>
        <w:sym w:font="HQPB2" w:char="F0D3"/>
      </w:r>
      <w:r>
        <w:rPr>
          <w:sz w:val="28"/>
          <w:szCs w:val="28"/>
        </w:rPr>
        <w:sym w:font="HQPB4" w:char="F0CD"/>
      </w:r>
      <w:r>
        <w:rPr>
          <w:sz w:val="28"/>
          <w:szCs w:val="28"/>
        </w:rPr>
        <w:sym w:font="HQPB2" w:char="F05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D3"/>
      </w:r>
      <w:r>
        <w:rPr>
          <w:sz w:val="28"/>
          <w:szCs w:val="28"/>
        </w:rPr>
        <w:sym w:font="HQPB1" w:char="F089"/>
      </w:r>
      <w:r>
        <w:rPr>
          <w:sz w:val="28"/>
          <w:szCs w:val="28"/>
        </w:rPr>
        <w:sym w:font="HQPB2" w:char="F08B"/>
      </w:r>
      <w:r>
        <w:rPr>
          <w:sz w:val="28"/>
          <w:szCs w:val="28"/>
        </w:rPr>
        <w:sym w:font="HQPB4" w:char="F0CF"/>
      </w:r>
      <w:r>
        <w:rPr>
          <w:sz w:val="28"/>
          <w:szCs w:val="28"/>
        </w:rPr>
        <w:sym w:font="HQPB2" w:char="F04A"/>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DF"/>
      </w:r>
      <w:r>
        <w:rPr>
          <w:sz w:val="28"/>
          <w:szCs w:val="28"/>
        </w:rPr>
        <w:sym w:font="HQPB2" w:char="F060"/>
      </w:r>
      <w:r>
        <w:rPr>
          <w:sz w:val="28"/>
          <w:szCs w:val="28"/>
        </w:rPr>
        <w:sym w:font="HQPB2" w:char="F0BB"/>
      </w:r>
      <w:r>
        <w:rPr>
          <w:sz w:val="28"/>
          <w:szCs w:val="28"/>
        </w:rPr>
        <w:sym w:font="HQPB5" w:char="F079"/>
      </w:r>
      <w:r>
        <w:rPr>
          <w:sz w:val="28"/>
          <w:szCs w:val="28"/>
        </w:rPr>
        <w:sym w:font="HQPB2" w:char="F04A"/>
      </w:r>
      <w:r>
        <w:rPr>
          <w:sz w:val="28"/>
          <w:szCs w:val="28"/>
        </w:rPr>
        <w:sym w:font="HQPB4" w:char="F0F8"/>
      </w:r>
      <w:r>
        <w:rPr>
          <w:sz w:val="28"/>
          <w:szCs w:val="28"/>
        </w:rPr>
        <w:sym w:font="HQPB2" w:char="F029"/>
      </w:r>
      <w:r>
        <w:rPr>
          <w:sz w:val="28"/>
          <w:szCs w:val="28"/>
        </w:rPr>
        <w:sym w:font="HQPB4" w:char="F0E4"/>
      </w:r>
      <w:r>
        <w:rPr>
          <w:sz w:val="28"/>
          <w:szCs w:val="28"/>
        </w:rPr>
        <w:sym w:font="HQPB2" w:char="F03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5A"/>
      </w:r>
      <w:r>
        <w:rPr>
          <w:sz w:val="28"/>
          <w:szCs w:val="28"/>
        </w:rPr>
        <w:sym w:font="HQPB4" w:char="F0F6"/>
      </w:r>
      <w:r>
        <w:rPr>
          <w:sz w:val="28"/>
          <w:szCs w:val="28"/>
        </w:rPr>
        <w:sym w:font="HQPB1" w:char="F02F"/>
      </w:r>
      <w:r>
        <w:rPr>
          <w:sz w:val="28"/>
          <w:szCs w:val="28"/>
        </w:rPr>
        <w:sym w:font="HQPB5" w:char="F065"/>
      </w:r>
      <w:r>
        <w:rPr>
          <w:sz w:val="28"/>
          <w:szCs w:val="28"/>
        </w:rPr>
        <w:sym w:font="HQPB2" w:char="F077"/>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DD"/>
      </w:r>
      <w:r>
        <w:rPr>
          <w:sz w:val="28"/>
          <w:szCs w:val="28"/>
        </w:rPr>
        <w:sym w:font="HQPB1" w:char="F0E0"/>
      </w:r>
      <w:r>
        <w:rPr>
          <w:sz w:val="28"/>
          <w:szCs w:val="28"/>
        </w:rPr>
        <w:sym w:font="HQPB4" w:char="F0CF"/>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A2"/>
      </w:r>
      <w:r>
        <w:rPr>
          <w:sz w:val="28"/>
          <w:szCs w:val="28"/>
        </w:rPr>
        <w:sym w:font="HQPB2" w:char="F0D3"/>
      </w:r>
      <w:r>
        <w:rPr>
          <w:sz w:val="28"/>
          <w:szCs w:val="28"/>
        </w:rPr>
        <w:sym w:font="HQPB5" w:char="F06F"/>
      </w:r>
      <w:r>
        <w:rPr>
          <w:sz w:val="28"/>
          <w:szCs w:val="28"/>
        </w:rPr>
        <w:sym w:font="HQPB2" w:char="F05F"/>
      </w:r>
      <w:r>
        <w:rPr>
          <w:sz w:val="28"/>
          <w:szCs w:val="28"/>
        </w:rPr>
        <w:sym w:font="HQPB4" w:char="F0E7"/>
      </w:r>
      <w:r>
        <w:rPr>
          <w:sz w:val="28"/>
          <w:szCs w:val="28"/>
        </w:rPr>
        <w:sym w:font="HQPB1" w:char="F036"/>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F5"/>
      </w:r>
      <w:r>
        <w:rPr>
          <w:sz w:val="28"/>
          <w:szCs w:val="28"/>
        </w:rPr>
        <w:sym w:font="HQPB2" w:char="F038"/>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E8"/>
      </w:r>
      <w:r>
        <w:rPr>
          <w:sz w:val="28"/>
          <w:szCs w:val="28"/>
        </w:rPr>
        <w:sym w:font="HQPB1" w:char="F040"/>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8"/>
      </w:r>
      <w:r>
        <w:rPr>
          <w:sz w:val="28"/>
          <w:szCs w:val="28"/>
        </w:rPr>
        <w:sym w:font="HQPB2" w:char="F038"/>
      </w:r>
      <w:r>
        <w:rPr>
          <w:sz w:val="28"/>
          <w:szCs w:val="28"/>
        </w:rPr>
        <w:sym w:font="HQPB4" w:char="F0F7"/>
      </w:r>
      <w:r>
        <w:rPr>
          <w:sz w:val="28"/>
          <w:szCs w:val="28"/>
        </w:rPr>
        <w:sym w:font="HQPB1" w:char="F08E"/>
      </w:r>
      <w:r>
        <w:rPr>
          <w:sz w:val="28"/>
          <w:szCs w:val="28"/>
        </w:rPr>
        <w:sym w:font="HQPB4" w:char="F0C5"/>
      </w:r>
      <w:r>
        <w:rPr>
          <w:sz w:val="28"/>
          <w:szCs w:val="28"/>
        </w:rPr>
        <w:sym w:font="HQPB4" w:char="F065"/>
      </w:r>
      <w:r>
        <w:rPr>
          <w:sz w:val="28"/>
          <w:szCs w:val="28"/>
        </w:rPr>
        <w:sym w:font="HQPB1" w:char="F0B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D"/>
      </w:r>
      <w:r>
        <w:rPr>
          <w:sz w:val="28"/>
          <w:szCs w:val="28"/>
        </w:rPr>
        <w:sym w:font="HQPB2" w:char="F04F"/>
      </w:r>
      <w:r>
        <w:rPr>
          <w:sz w:val="28"/>
          <w:szCs w:val="28"/>
        </w:rPr>
        <w:sym w:font="HQPB4" w:char="F0F9"/>
      </w:r>
      <w:r>
        <w:rPr>
          <w:sz w:val="28"/>
          <w:szCs w:val="28"/>
        </w:rPr>
        <w:sym w:font="HQPB2" w:char="F03D"/>
      </w:r>
      <w:r>
        <w:rPr>
          <w:sz w:val="28"/>
          <w:szCs w:val="28"/>
        </w:rPr>
        <w:sym w:font="HQPB4" w:char="F0DD"/>
      </w:r>
      <w:r>
        <w:rPr>
          <w:sz w:val="28"/>
          <w:szCs w:val="28"/>
        </w:rPr>
        <w:sym w:font="HQPB1" w:char="F0E0"/>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8A"/>
      </w:r>
      <w:r>
        <w:rPr>
          <w:sz w:val="28"/>
          <w:szCs w:val="28"/>
        </w:rPr>
        <w:sym w:font="HQPB4" w:char="F0A2"/>
      </w:r>
      <w:r>
        <w:rPr>
          <w:sz w:val="28"/>
          <w:szCs w:val="28"/>
        </w:rPr>
        <w:sym w:font="HQPB1" w:char="F0B9"/>
      </w:r>
      <w:r>
        <w:rPr>
          <w:sz w:val="28"/>
          <w:szCs w:val="28"/>
        </w:rPr>
        <w:sym w:font="HQPB5" w:char="F075"/>
      </w:r>
      <w:r>
        <w:rPr>
          <w:sz w:val="28"/>
          <w:szCs w:val="28"/>
        </w:rPr>
        <w:sym w:font="HQPB2" w:char="F07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7"/>
      </w:r>
      <w:r>
        <w:rPr>
          <w:sz w:val="28"/>
          <w:szCs w:val="28"/>
        </w:rPr>
        <w:sym w:font="HQPB2" w:char="F083"/>
      </w:r>
      <w:r>
        <w:rPr>
          <w:sz w:val="28"/>
          <w:szCs w:val="28"/>
        </w:rPr>
        <w:sym w:font="HQPB5" w:char="F079"/>
      </w:r>
      <w:r>
        <w:rPr>
          <w:sz w:val="28"/>
          <w:szCs w:val="28"/>
        </w:rPr>
        <w:sym w:font="HQPB1" w:char="F089"/>
      </w:r>
      <w:r>
        <w:rPr>
          <w:sz w:val="28"/>
          <w:szCs w:val="28"/>
        </w:rPr>
        <w:sym w:font="HQPB4" w:char="F0CF"/>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1" w:char="F046"/>
      </w:r>
      <w:r>
        <w:rPr>
          <w:sz w:val="28"/>
          <w:szCs w:val="28"/>
        </w:rPr>
        <w:sym w:font="HQPB5" w:char="F06E"/>
      </w:r>
      <w:r>
        <w:rPr>
          <w:sz w:val="28"/>
          <w:szCs w:val="28"/>
        </w:rPr>
        <w:sym w:font="HQPB2" w:char="F03D"/>
      </w:r>
      <w:r>
        <w:rPr>
          <w:sz w:val="28"/>
          <w:szCs w:val="28"/>
        </w:rPr>
        <w:sym w:font="HQPB5" w:char="F075"/>
      </w:r>
      <w:r>
        <w:rPr>
          <w:sz w:val="28"/>
          <w:szCs w:val="28"/>
        </w:rPr>
        <w:sym w:font="HQPB2" w:char="F048"/>
      </w:r>
      <w:r>
        <w:rPr>
          <w:sz w:val="28"/>
          <w:szCs w:val="28"/>
        </w:rPr>
        <w:sym w:font="HQPB5" w:char="F078"/>
      </w:r>
      <w:r>
        <w:rPr>
          <w:sz w:val="28"/>
          <w:szCs w:val="28"/>
        </w:rPr>
        <w:sym w:font="HQPB1" w:char="F071"/>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95"/>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5A"/>
      </w:r>
      <w:r>
        <w:rPr>
          <w:sz w:val="28"/>
          <w:szCs w:val="28"/>
        </w:rPr>
        <w:sym w:font="HQPB4" w:char="F0F7"/>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9"/>
      </w:r>
      <w:r>
        <w:rPr>
          <w:sz w:val="28"/>
          <w:szCs w:val="28"/>
        </w:rPr>
        <w:sym w:font="HQPB2" w:char="F060"/>
      </w:r>
      <w:r>
        <w:rPr>
          <w:sz w:val="28"/>
          <w:szCs w:val="28"/>
        </w:rPr>
        <w:sym w:font="HQPB4" w:char="F0F7"/>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E8"/>
      </w:r>
      <w:r>
        <w:rPr>
          <w:sz w:val="28"/>
          <w:szCs w:val="28"/>
        </w:rPr>
        <w:sym w:font="HQPB2" w:char="F03D"/>
      </w:r>
      <w:r>
        <w:rPr>
          <w:sz w:val="28"/>
          <w:szCs w:val="28"/>
        </w:rPr>
        <w:sym w:font="HQPB2" w:char="F0BB"/>
      </w:r>
      <w:r>
        <w:rPr>
          <w:sz w:val="28"/>
          <w:szCs w:val="28"/>
        </w:rPr>
        <w:sym w:font="HQPB5" w:char="F07C"/>
      </w:r>
      <w:r>
        <w:rPr>
          <w:sz w:val="28"/>
          <w:szCs w:val="28"/>
        </w:rPr>
        <w:sym w:font="HQPB1" w:char="F0C1"/>
      </w:r>
      <w:r>
        <w:rPr>
          <w:sz w:val="28"/>
          <w:szCs w:val="28"/>
        </w:rPr>
        <w:sym w:font="HQPB4" w:char="F0CF"/>
      </w:r>
      <w:r>
        <w:rPr>
          <w:sz w:val="28"/>
          <w:szCs w:val="28"/>
        </w:rPr>
        <w:sym w:font="HQPB1" w:char="F0F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74"/>
      </w:r>
      <w:r>
        <w:rPr>
          <w:sz w:val="28"/>
          <w:szCs w:val="28"/>
        </w:rPr>
        <w:sym w:font="HQPB2" w:char="F042"/>
      </w:r>
      <w:r>
        <w:rPr>
          <w:sz w:val="28"/>
          <w:szCs w:val="28"/>
        </w:rPr>
        <w:sym w:font="HQPB1" w:char="F025"/>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E0"/>
      </w:r>
      <w:r>
        <w:rPr>
          <w:sz w:val="28"/>
          <w:szCs w:val="28"/>
        </w:rPr>
        <w:sym w:font="HQPB2" w:char="F036"/>
      </w:r>
      <w:r>
        <w:rPr>
          <w:sz w:val="28"/>
          <w:szCs w:val="28"/>
        </w:rPr>
        <w:sym w:font="HQPB4" w:char="F0F4"/>
      </w:r>
      <w:r>
        <w:rPr>
          <w:sz w:val="28"/>
          <w:szCs w:val="28"/>
        </w:rPr>
        <w:sym w:font="HQPB1" w:char="F0A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F7"/>
      </w:r>
      <w:r>
        <w:rPr>
          <w:sz w:val="28"/>
          <w:szCs w:val="28"/>
        </w:rPr>
        <w:sym w:font="HQPB2" w:char="F083"/>
      </w:r>
      <w:r>
        <w:rPr>
          <w:sz w:val="28"/>
          <w:szCs w:val="28"/>
        </w:rPr>
        <w:sym w:font="HQPB5" w:char="F079"/>
      </w:r>
      <w:r>
        <w:rPr>
          <w:sz w:val="28"/>
          <w:szCs w:val="28"/>
        </w:rPr>
        <w:sym w:font="HQPB1" w:char="F089"/>
      </w:r>
      <w:r>
        <w:rPr>
          <w:sz w:val="28"/>
          <w:szCs w:val="28"/>
        </w:rPr>
        <w:sym w:font="HQPB4" w:char="F0CF"/>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CE"/>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5"/>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7"/>
      </w:r>
      <w:r>
        <w:rPr>
          <w:sz w:val="28"/>
          <w:szCs w:val="28"/>
        </w:rPr>
        <w:sym w:font="HQPB1" w:char="F08E"/>
      </w:r>
      <w:r>
        <w:rPr>
          <w:sz w:val="28"/>
          <w:szCs w:val="28"/>
        </w:rPr>
        <w:sym w:font="HQPB2" w:char="F08D"/>
      </w:r>
      <w:r>
        <w:rPr>
          <w:sz w:val="28"/>
          <w:szCs w:val="28"/>
        </w:rPr>
        <w:sym w:font="HQPB4" w:char="F0C5"/>
      </w:r>
      <w:r>
        <w:rPr>
          <w:sz w:val="28"/>
          <w:szCs w:val="28"/>
        </w:rPr>
        <w:sym w:font="HQPB1" w:char="F0C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82"/>
      </w:r>
      <w:r>
        <w:rPr>
          <w:sz w:val="28"/>
          <w:szCs w:val="28"/>
        </w:rPr>
        <w:sym w:font="HQPB1" w:char="F023"/>
      </w:r>
      <w:r>
        <w:rPr>
          <w:sz w:val="28"/>
          <w:szCs w:val="28"/>
        </w:rPr>
        <w:sym w:font="HQPB5" w:char="F079"/>
      </w:r>
      <w:r>
        <w:rPr>
          <w:sz w:val="28"/>
          <w:szCs w:val="28"/>
        </w:rPr>
        <w:sym w:font="HQPB1" w:char="F089"/>
      </w:r>
      <w:r>
        <w:rPr>
          <w:sz w:val="28"/>
          <w:szCs w:val="28"/>
        </w:rPr>
        <w:sym w:font="HQPB5" w:char="F079"/>
      </w:r>
      <w:r>
        <w:rPr>
          <w:sz w:val="28"/>
          <w:szCs w:val="28"/>
        </w:rPr>
        <w:sym w:font="HQPB2" w:char="F067"/>
      </w:r>
      <w:r>
        <w:rPr>
          <w:sz w:val="28"/>
          <w:szCs w:val="28"/>
        </w:rPr>
        <w:sym w:font="HQPB2" w:char="F0BB"/>
      </w:r>
      <w:r>
        <w:rPr>
          <w:sz w:val="28"/>
          <w:szCs w:val="28"/>
        </w:rPr>
        <w:sym w:font="HQPB5" w:char="F079"/>
      </w:r>
      <w:r>
        <w:rPr>
          <w:sz w:val="28"/>
          <w:szCs w:val="28"/>
        </w:rPr>
        <w:sym w:font="HQPB1" w:char="F05F"/>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3" w:char="F082"/>
      </w:r>
      <w:r>
        <w:rPr>
          <w:sz w:val="28"/>
          <w:szCs w:val="28"/>
        </w:rPr>
        <w:sym w:font="HQPB4" w:char="F0CD"/>
      </w:r>
      <w:r>
        <w:rPr>
          <w:sz w:val="28"/>
          <w:szCs w:val="28"/>
        </w:rPr>
        <w:sym w:font="HQPB1" w:char="F08D"/>
      </w:r>
      <w:r>
        <w:rPr>
          <w:sz w:val="28"/>
          <w:szCs w:val="28"/>
        </w:rPr>
        <w:sym w:font="HQPB4" w:char="F0F4"/>
      </w:r>
      <w:r>
        <w:rPr>
          <w:sz w:val="28"/>
          <w:szCs w:val="28"/>
        </w:rPr>
        <w:sym w:font="HQPB1" w:char="F0B1"/>
      </w:r>
      <w:r>
        <w:rPr>
          <w:sz w:val="28"/>
          <w:szCs w:val="28"/>
        </w:rPr>
        <w:sym w:font="HQPB4" w:char="F0E8"/>
      </w:r>
      <w:r>
        <w:rPr>
          <w:sz w:val="28"/>
          <w:szCs w:val="28"/>
        </w:rPr>
        <w:sym w:font="HQPB1" w:char="F040"/>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31"/>
      </w:r>
      <w:r>
        <w:rPr>
          <w:rFonts w:ascii="(normal text)" w:hAnsi="(normal text)"/>
          <w:rtl/>
        </w:rPr>
        <w:t xml:space="preserve"> </w:t>
      </w:r>
      <w:r>
        <w:rPr>
          <w:sz w:val="28"/>
          <w:szCs w:val="28"/>
        </w:rPr>
        <w:lastRenderedPageBreak/>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8"/>
      </w:r>
      <w:r>
        <w:rPr>
          <w:sz w:val="28"/>
          <w:szCs w:val="28"/>
        </w:rPr>
        <w:sym w:font="HQPB2" w:char="F08A"/>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D6"/>
      </w:r>
      <w:r>
        <w:rPr>
          <w:sz w:val="28"/>
          <w:szCs w:val="28"/>
        </w:rPr>
        <w:sym w:font="HQPB2" w:char="F04E"/>
      </w:r>
      <w:r>
        <w:rPr>
          <w:sz w:val="28"/>
          <w:szCs w:val="28"/>
        </w:rPr>
        <w:sym w:font="HQPB4" w:char="F0F9"/>
      </w:r>
      <w:r>
        <w:rPr>
          <w:sz w:val="28"/>
          <w:szCs w:val="28"/>
        </w:rPr>
        <w:sym w:font="HQPB2" w:char="F03D"/>
      </w:r>
      <w:r>
        <w:rPr>
          <w:sz w:val="28"/>
          <w:szCs w:val="28"/>
        </w:rPr>
        <w:sym w:font="HQPB4" w:char="F0CF"/>
      </w:r>
      <w:r>
        <w:rPr>
          <w:sz w:val="28"/>
          <w:szCs w:val="28"/>
        </w:rPr>
        <w:sym w:font="HQPB1" w:char="F0E6"/>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4" w:char="F0F7"/>
      </w:r>
      <w:r>
        <w:rPr>
          <w:sz w:val="28"/>
          <w:szCs w:val="28"/>
        </w:rPr>
        <w:sym w:font="HQPB1" w:char="F0E8"/>
      </w:r>
      <w:r>
        <w:rPr>
          <w:sz w:val="28"/>
          <w:szCs w:val="28"/>
        </w:rPr>
        <w:sym w:font="HQPB4" w:char="F0CF"/>
      </w:r>
      <w:r>
        <w:rPr>
          <w:sz w:val="28"/>
          <w:szCs w:val="28"/>
        </w:rPr>
        <w:sym w:font="HQPB1" w:char="F0DC"/>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4" w:char="F0F6"/>
      </w:r>
      <w:r>
        <w:rPr>
          <w:sz w:val="28"/>
          <w:szCs w:val="28"/>
        </w:rPr>
        <w:sym w:font="HQPB1" w:char="F036"/>
      </w:r>
      <w:r>
        <w:rPr>
          <w:sz w:val="28"/>
          <w:szCs w:val="28"/>
        </w:rPr>
        <w:sym w:font="HQPB4" w:char="F0CF"/>
      </w:r>
      <w:r>
        <w:rPr>
          <w:sz w:val="28"/>
          <w:szCs w:val="28"/>
        </w:rPr>
        <w:sym w:font="HQPB1" w:char="F06D"/>
      </w:r>
      <w:r>
        <w:rPr>
          <w:sz w:val="28"/>
          <w:szCs w:val="28"/>
        </w:rPr>
        <w:sym w:font="HQPB1" w:char="F024"/>
      </w:r>
      <w:r>
        <w:rPr>
          <w:sz w:val="28"/>
          <w:szCs w:val="28"/>
        </w:rPr>
        <w:sym w:font="HQPB5" w:char="F07C"/>
      </w:r>
      <w:r>
        <w:rPr>
          <w:sz w:val="28"/>
          <w:szCs w:val="28"/>
        </w:rPr>
        <w:sym w:font="HQPB1" w:char="F0B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D"/>
      </w:r>
      <w:r>
        <w:rPr>
          <w:sz w:val="28"/>
          <w:szCs w:val="28"/>
        </w:rPr>
        <w:sym w:font="HQPB1" w:char="F0F9"/>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4"/>
      </w:r>
      <w:r>
        <w:rPr>
          <w:sz w:val="28"/>
          <w:szCs w:val="28"/>
        </w:rPr>
        <w:sym w:font="HQPB1" w:char="F0EC"/>
      </w:r>
      <w:r>
        <w:rPr>
          <w:sz w:val="28"/>
          <w:szCs w:val="28"/>
        </w:rPr>
        <w:sym w:font="HQPB4" w:char="F0CE"/>
      </w:r>
      <w:r>
        <w:rPr>
          <w:sz w:val="28"/>
          <w:szCs w:val="28"/>
        </w:rPr>
        <w:sym w:font="HQPB1" w:char="F037"/>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A"/>
      </w:r>
      <w:r>
        <w:rPr>
          <w:sz w:val="28"/>
          <w:szCs w:val="28"/>
        </w:rPr>
        <w:sym w:font="HQPB1" w:char="F03E"/>
      </w:r>
      <w:r>
        <w:rPr>
          <w:sz w:val="28"/>
          <w:szCs w:val="28"/>
        </w:rPr>
        <w:sym w:font="HQPB1" w:char="F024"/>
      </w:r>
      <w:r>
        <w:rPr>
          <w:sz w:val="28"/>
          <w:szCs w:val="28"/>
        </w:rPr>
        <w:sym w:font="HQPB5" w:char="F074"/>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5"/>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A5"/>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E3"/>
      </w:r>
      <w:r>
        <w:rPr>
          <w:sz w:val="28"/>
          <w:szCs w:val="28"/>
        </w:rPr>
        <w:sym w:font="HQPB1" w:char="F0E8"/>
      </w:r>
      <w:r>
        <w:rPr>
          <w:sz w:val="28"/>
          <w:szCs w:val="28"/>
        </w:rPr>
        <w:sym w:font="HQPB4" w:char="F0C5"/>
      </w:r>
      <w:r>
        <w:rPr>
          <w:sz w:val="28"/>
          <w:szCs w:val="28"/>
        </w:rPr>
        <w:sym w:font="HQPB1" w:char="F05F"/>
      </w:r>
      <w:r>
        <w:rPr>
          <w:sz w:val="28"/>
          <w:szCs w:val="28"/>
        </w:rPr>
        <w:sym w:font="HQPB4" w:char="F0F6"/>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4E"/>
      </w:r>
      <w:r>
        <w:rPr>
          <w:sz w:val="28"/>
          <w:szCs w:val="28"/>
        </w:rPr>
        <w:sym w:font="HQPB4" w:char="F0E0"/>
      </w:r>
      <w:r>
        <w:rPr>
          <w:sz w:val="28"/>
          <w:szCs w:val="28"/>
        </w:rPr>
        <w:sym w:font="HQPB2" w:char="F036"/>
      </w:r>
      <w:r>
        <w:rPr>
          <w:sz w:val="28"/>
          <w:szCs w:val="28"/>
        </w:rPr>
        <w:sym w:font="HQPB4" w:char="F0E3"/>
      </w:r>
      <w:r>
        <w:rPr>
          <w:sz w:val="28"/>
          <w:szCs w:val="28"/>
        </w:rPr>
        <w:sym w:font="HQPB2" w:char="F0A5"/>
      </w:r>
      <w:r>
        <w:rPr>
          <w:sz w:val="28"/>
          <w:szCs w:val="28"/>
        </w:rPr>
        <w:sym w:font="HQPB4" w:char="F0CE"/>
      </w:r>
      <w:r>
        <w:rPr>
          <w:sz w:val="28"/>
          <w:szCs w:val="28"/>
        </w:rPr>
        <w:sym w:font="HQPB4" w:char="F06D"/>
      </w:r>
      <w:r>
        <w:rPr>
          <w:sz w:val="28"/>
          <w:szCs w:val="28"/>
        </w:rPr>
        <w:sym w:font="HQPB1" w:char="F03B"/>
      </w:r>
      <w:r>
        <w:rPr>
          <w:sz w:val="28"/>
          <w:szCs w:val="28"/>
        </w:rPr>
        <w:sym w:font="HQPB5" w:char="F074"/>
      </w:r>
      <w:r>
        <w:rPr>
          <w:sz w:val="28"/>
          <w:szCs w:val="28"/>
        </w:rPr>
        <w:sym w:font="HQPB2" w:char="F052"/>
      </w:r>
      <w:r>
        <w:rPr>
          <w:sz w:val="28"/>
          <w:szCs w:val="28"/>
        </w:rPr>
        <w:sym w:font="HQPB4" w:char="F0E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E"/>
      </w:r>
      <w:r>
        <w:rPr>
          <w:sz w:val="28"/>
          <w:szCs w:val="28"/>
        </w:rPr>
        <w:sym w:font="HQPB2" w:char="F0C8"/>
      </w:r>
      <w:r>
        <w:rPr>
          <w:rFonts w:ascii="(normal text)" w:hAnsi="(normal text)"/>
          <w:rtl/>
        </w:rPr>
        <w:t xml:space="preserve">   </w:t>
      </w:r>
      <w:r>
        <w:rPr>
          <w:sz w:val="28"/>
          <w:szCs w:val="28"/>
        </w:rPr>
        <w:sym w:font="HQPB4" w:char="F0A2"/>
      </w:r>
      <w:r>
        <w:rPr>
          <w:sz w:val="28"/>
          <w:szCs w:val="28"/>
        </w:rPr>
        <w:sym w:font="HQPB2" w:char="F0D3"/>
      </w:r>
      <w:r>
        <w:rPr>
          <w:sz w:val="28"/>
          <w:szCs w:val="28"/>
        </w:rPr>
        <w:sym w:font="HQPB5" w:char="F06F"/>
      </w:r>
      <w:r>
        <w:rPr>
          <w:sz w:val="28"/>
          <w:szCs w:val="28"/>
        </w:rPr>
        <w:sym w:font="HQPB2" w:char="F05F"/>
      </w:r>
      <w:r>
        <w:rPr>
          <w:sz w:val="28"/>
          <w:szCs w:val="28"/>
        </w:rPr>
        <w:sym w:font="HQPB4" w:char="F0E7"/>
      </w:r>
      <w:r>
        <w:rPr>
          <w:sz w:val="28"/>
          <w:szCs w:val="28"/>
        </w:rPr>
        <w:sym w:font="HQPB1" w:char="F036"/>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4" w:char="F0A8"/>
      </w:r>
      <w:r>
        <w:rPr>
          <w:sz w:val="28"/>
          <w:szCs w:val="28"/>
        </w:rPr>
        <w:sym w:font="HQPB2" w:char="F058"/>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0"/>
      </w:r>
      <w:r>
        <w:rPr>
          <w:sz w:val="28"/>
          <w:szCs w:val="28"/>
        </w:rPr>
        <w:sym w:font="HQPB2" w:char="F037"/>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9"/>
      </w:r>
      <w:r>
        <w:rPr>
          <w:sz w:val="28"/>
          <w:szCs w:val="28"/>
        </w:rPr>
        <w:sym w:font="HQPB4" w:char="F0F7"/>
      </w:r>
      <w:r>
        <w:rPr>
          <w:sz w:val="28"/>
          <w:szCs w:val="28"/>
        </w:rPr>
        <w:sym w:font="HQPB1" w:char="F057"/>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7"/>
      </w:r>
      <w:r>
        <w:rPr>
          <w:sz w:val="28"/>
          <w:szCs w:val="28"/>
        </w:rPr>
        <w:sym w:font="HQPB2" w:char="F070"/>
      </w:r>
      <w:r>
        <w:rPr>
          <w:sz w:val="28"/>
          <w:szCs w:val="28"/>
        </w:rPr>
        <w:sym w:font="HQPB4" w:char="F0AC"/>
      </w:r>
      <w:r>
        <w:rPr>
          <w:sz w:val="28"/>
          <w:szCs w:val="28"/>
        </w:rPr>
        <w:sym w:font="HQPB1"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5"/>
      </w:r>
      <w:r>
        <w:rPr>
          <w:sz w:val="28"/>
          <w:szCs w:val="28"/>
        </w:rPr>
        <w:sym w:font="HQPB2" w:char="F041"/>
      </w:r>
      <w:r>
        <w:rPr>
          <w:sz w:val="28"/>
          <w:szCs w:val="28"/>
        </w:rPr>
        <w:sym w:font="HQPB5" w:char="F079"/>
      </w:r>
      <w:r>
        <w:rPr>
          <w:sz w:val="28"/>
          <w:szCs w:val="28"/>
        </w:rPr>
        <w:sym w:font="HQPB1" w:char="F08A"/>
      </w:r>
      <w:r>
        <w:rPr>
          <w:sz w:val="28"/>
          <w:szCs w:val="28"/>
        </w:rPr>
        <w:sym w:font="HQPB4" w:char="F0F6"/>
      </w:r>
      <w:r>
        <w:rPr>
          <w:sz w:val="28"/>
          <w:szCs w:val="28"/>
        </w:rPr>
        <w:sym w:font="HQPB1"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60"/>
      </w:r>
      <w:r>
        <w:rPr>
          <w:sz w:val="28"/>
          <w:szCs w:val="28"/>
        </w:rPr>
        <w:sym w:font="HQPB4" w:char="F0E4"/>
      </w:r>
      <w:r>
        <w:rPr>
          <w:sz w:val="28"/>
          <w:szCs w:val="28"/>
        </w:rPr>
        <w:sym w:font="HQPB2" w:char="F033"/>
      </w:r>
      <w:r>
        <w:rPr>
          <w:sz w:val="28"/>
          <w:szCs w:val="28"/>
        </w:rPr>
        <w:sym w:font="HQPB5" w:char="F074"/>
      </w:r>
      <w:r>
        <w:rPr>
          <w:sz w:val="28"/>
          <w:szCs w:val="28"/>
        </w:rPr>
        <w:sym w:font="HQPB1" w:char="F046"/>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3E"/>
      </w:r>
      <w:r>
        <w:rPr>
          <w:sz w:val="28"/>
          <w:szCs w:val="28"/>
        </w:rPr>
        <w:sym w:font="HQPB2" w:char="F06F"/>
      </w:r>
      <w:r>
        <w:rPr>
          <w:sz w:val="28"/>
          <w:szCs w:val="28"/>
        </w:rPr>
        <w:sym w:font="HQPB5" w:char="F074"/>
      </w:r>
      <w:r>
        <w:rPr>
          <w:sz w:val="28"/>
          <w:szCs w:val="28"/>
        </w:rPr>
        <w:sym w:font="HQPB1" w:char="F08D"/>
      </w:r>
      <w:r>
        <w:rPr>
          <w:sz w:val="28"/>
          <w:szCs w:val="28"/>
        </w:rPr>
        <w:sym w:font="HQPB4" w:char="F0F7"/>
      </w:r>
      <w:r>
        <w:rPr>
          <w:sz w:val="28"/>
          <w:szCs w:val="28"/>
        </w:rPr>
        <w:sym w:font="HQPB1" w:char="F082"/>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2" w:char="F0BB"/>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1" w:char="F04E"/>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C"/>
      </w:r>
      <w:r>
        <w:rPr>
          <w:sz w:val="28"/>
          <w:szCs w:val="28"/>
        </w:rPr>
        <w:sym w:font="HQPB2" w:char="F023"/>
      </w:r>
      <w:r>
        <w:rPr>
          <w:sz w:val="28"/>
          <w:szCs w:val="28"/>
        </w:rPr>
        <w:sym w:font="HQPB2" w:char="F08B"/>
      </w:r>
      <w:r>
        <w:rPr>
          <w:sz w:val="28"/>
          <w:szCs w:val="28"/>
        </w:rPr>
        <w:sym w:font="HQPB4" w:char="F0CF"/>
      </w:r>
      <w:r>
        <w:rPr>
          <w:sz w:val="28"/>
          <w:szCs w:val="28"/>
        </w:rPr>
        <w:sym w:font="HQPB1" w:char="F0DC"/>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D7"/>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C8"/>
      </w:r>
      <w:r>
        <w:rPr>
          <w:rFonts w:ascii="(normal text)" w:hAnsi="(normal text)"/>
          <w:rtl/>
        </w:rPr>
        <w:t xml:space="preserve">   </w:t>
      </w:r>
      <w:r>
        <w:rPr>
          <w:sz w:val="28"/>
          <w:szCs w:val="28"/>
        </w:rPr>
        <w:sym w:font="HQPB4" w:char="F0A2"/>
      </w:r>
      <w:r>
        <w:rPr>
          <w:sz w:val="28"/>
          <w:szCs w:val="28"/>
        </w:rPr>
        <w:sym w:font="HQPB2" w:char="F0D3"/>
      </w:r>
      <w:r>
        <w:rPr>
          <w:sz w:val="28"/>
          <w:szCs w:val="28"/>
        </w:rPr>
        <w:sym w:font="HQPB5" w:char="F06F"/>
      </w:r>
      <w:r>
        <w:rPr>
          <w:sz w:val="28"/>
          <w:szCs w:val="28"/>
        </w:rPr>
        <w:sym w:font="HQPB2" w:char="F05F"/>
      </w:r>
      <w:r>
        <w:rPr>
          <w:sz w:val="28"/>
          <w:szCs w:val="28"/>
        </w:rPr>
        <w:sym w:font="HQPB4" w:char="F0E7"/>
      </w:r>
      <w:r>
        <w:rPr>
          <w:sz w:val="28"/>
          <w:szCs w:val="28"/>
        </w:rPr>
        <w:sym w:font="HQPB1" w:char="F036"/>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CF"/>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E3"/>
      </w:r>
      <w:r>
        <w:rPr>
          <w:sz w:val="28"/>
          <w:szCs w:val="28"/>
        </w:rPr>
        <w:sym w:font="HQPB2" w:char="F042"/>
      </w:r>
      <w:r>
        <w:rPr>
          <w:sz w:val="28"/>
          <w:szCs w:val="28"/>
        </w:rPr>
        <w:sym w:font="HQPB4" w:char="F0F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D"/>
      </w:r>
      <w:r>
        <w:rPr>
          <w:sz w:val="28"/>
          <w:szCs w:val="28"/>
        </w:rPr>
        <w:sym w:font="HQPB4" w:char="F0F7"/>
      </w:r>
      <w:r>
        <w:rPr>
          <w:sz w:val="28"/>
          <w:szCs w:val="28"/>
        </w:rPr>
        <w:sym w:font="HQPB2" w:char="F052"/>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3"/>
      </w:r>
      <w:r>
        <w:rPr>
          <w:sz w:val="28"/>
          <w:szCs w:val="28"/>
        </w:rPr>
        <w:sym w:font="HQPB2" w:char="F033"/>
      </w:r>
      <w:r>
        <w:rPr>
          <w:sz w:val="28"/>
          <w:szCs w:val="28"/>
        </w:rPr>
        <w:sym w:font="HQPB2" w:char="F05A"/>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7"/>
      </w:r>
      <w:r>
        <w:rPr>
          <w:sz w:val="28"/>
          <w:szCs w:val="28"/>
        </w:rPr>
        <w:sym w:font="HQPB1" w:char="F08E"/>
      </w:r>
      <w:r>
        <w:rPr>
          <w:sz w:val="28"/>
          <w:szCs w:val="28"/>
        </w:rPr>
        <w:sym w:font="HQPB4" w:char="F0C9"/>
      </w:r>
      <w:r>
        <w:rPr>
          <w:sz w:val="28"/>
          <w:szCs w:val="28"/>
        </w:rPr>
        <w:sym w:font="HQPB1" w:char="F039"/>
      </w:r>
      <w:r>
        <w:rPr>
          <w:sz w:val="28"/>
          <w:szCs w:val="28"/>
        </w:rPr>
        <w:sym w:font="HQPB4" w:char="F0F4"/>
      </w:r>
      <w:r>
        <w:rPr>
          <w:sz w:val="28"/>
          <w:szCs w:val="28"/>
        </w:rPr>
        <w:sym w:font="HQPB1" w:char="F0B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4"/>
      </w:r>
      <w:r>
        <w:rPr>
          <w:sz w:val="28"/>
          <w:szCs w:val="28"/>
        </w:rPr>
        <w:sym w:font="HQPB1" w:char="F02F"/>
      </w:r>
      <w:r>
        <w:rPr>
          <w:sz w:val="28"/>
          <w:szCs w:val="28"/>
        </w:rPr>
        <w:sym w:font="HQPB1" w:char="F024"/>
      </w:r>
      <w:r>
        <w:rPr>
          <w:sz w:val="28"/>
          <w:szCs w:val="28"/>
        </w:rPr>
        <w:sym w:font="HQPB5" w:char="F07C"/>
      </w:r>
      <w:r>
        <w:rPr>
          <w:sz w:val="28"/>
          <w:szCs w:val="28"/>
        </w:rPr>
        <w:sym w:font="HQPB1" w:char="F0B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7"/>
      </w:r>
      <w:r>
        <w:rPr>
          <w:sz w:val="28"/>
          <w:szCs w:val="28"/>
        </w:rPr>
        <w:sym w:font="HQPB2" w:char="F050"/>
      </w:r>
      <w:r>
        <w:rPr>
          <w:sz w:val="28"/>
          <w:szCs w:val="28"/>
        </w:rPr>
        <w:sym w:font="HQPB4" w:char="F0F7"/>
      </w:r>
      <w:r>
        <w:rPr>
          <w:sz w:val="28"/>
          <w:szCs w:val="28"/>
        </w:rPr>
        <w:sym w:font="HQPB1" w:char="F093"/>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1"/>
      </w:r>
      <w:r>
        <w:rPr>
          <w:sz w:val="28"/>
          <w:szCs w:val="28"/>
        </w:rPr>
        <w:sym w:font="HQPB4" w:char="F0E3"/>
      </w:r>
      <w:r>
        <w:rPr>
          <w:sz w:val="28"/>
          <w:szCs w:val="28"/>
        </w:rPr>
        <w:sym w:font="HQPB2" w:char="F042"/>
      </w:r>
      <w:r>
        <w:rPr>
          <w:sz w:val="28"/>
          <w:szCs w:val="28"/>
        </w:rPr>
        <w:sym w:font="HQPB5" w:char="F057"/>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CF"/>
      </w:r>
      <w:r>
        <w:rPr>
          <w:sz w:val="28"/>
          <w:szCs w:val="28"/>
        </w:rPr>
        <w:sym w:font="HQPB4" w:char="F069"/>
      </w:r>
      <w:r>
        <w:rPr>
          <w:sz w:val="28"/>
          <w:szCs w:val="28"/>
        </w:rPr>
        <w:sym w:font="HQPB1" w:char="F0E8"/>
      </w:r>
      <w:r>
        <w:rPr>
          <w:sz w:val="28"/>
          <w:szCs w:val="28"/>
        </w:rPr>
        <w:sym w:font="HQPB5" w:char="F07C"/>
      </w:r>
      <w:r>
        <w:rPr>
          <w:sz w:val="28"/>
          <w:szCs w:val="28"/>
        </w:rPr>
        <w:sym w:font="HQPB1" w:char="F0C1"/>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9A"/>
      </w:r>
      <w:r>
        <w:rPr>
          <w:sz w:val="28"/>
          <w:szCs w:val="28"/>
        </w:rPr>
        <w:sym w:font="HQPB3" w:char="F082"/>
      </w:r>
      <w:r>
        <w:rPr>
          <w:sz w:val="28"/>
          <w:szCs w:val="28"/>
        </w:rPr>
        <w:sym w:font="HQPB4" w:char="F0A3"/>
      </w:r>
      <w:r>
        <w:rPr>
          <w:sz w:val="28"/>
          <w:szCs w:val="28"/>
        </w:rPr>
        <w:sym w:font="HQPB1" w:char="F089"/>
      </w:r>
      <w:r>
        <w:rPr>
          <w:sz w:val="28"/>
          <w:szCs w:val="28"/>
        </w:rPr>
        <w:sym w:font="HQPB5" w:char="F073"/>
      </w:r>
      <w:r>
        <w:rPr>
          <w:sz w:val="28"/>
          <w:szCs w:val="28"/>
        </w:rPr>
        <w:sym w:font="HQPB1" w:char="F07B"/>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1" w:char="F0B7"/>
      </w:r>
      <w:r>
        <w:rPr>
          <w:sz w:val="28"/>
          <w:szCs w:val="28"/>
        </w:rPr>
        <w:sym w:font="HQPB4" w:char="F0F4"/>
      </w:r>
      <w:r>
        <w:rPr>
          <w:sz w:val="28"/>
          <w:szCs w:val="28"/>
        </w:rPr>
        <w:sym w:font="HQPB2" w:char="F04A"/>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1" w:char="F06D"/>
      </w:r>
      <w:r>
        <w:rPr>
          <w:sz w:val="28"/>
          <w:szCs w:val="28"/>
        </w:rPr>
        <w:sym w:font="HQPB5" w:char="F074"/>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5"/>
      </w:r>
      <w:r>
        <w:rPr>
          <w:sz w:val="28"/>
          <w:szCs w:val="28"/>
        </w:rPr>
        <w:sym w:font="HQPB2" w:char="F041"/>
      </w:r>
      <w:r>
        <w:rPr>
          <w:sz w:val="28"/>
          <w:szCs w:val="28"/>
        </w:rPr>
        <w:sym w:font="HQPB1" w:char="F024"/>
      </w:r>
      <w:r>
        <w:rPr>
          <w:sz w:val="28"/>
          <w:szCs w:val="28"/>
        </w:rPr>
        <w:sym w:font="HQPB5" w:char="F074"/>
      </w:r>
      <w:r>
        <w:rPr>
          <w:sz w:val="28"/>
          <w:szCs w:val="28"/>
        </w:rPr>
        <w:sym w:font="HQPB1" w:char="F046"/>
      </w:r>
      <w:r>
        <w:rPr>
          <w:sz w:val="28"/>
          <w:szCs w:val="28"/>
        </w:rPr>
        <w:sym w:font="HQPB4" w:char="F0F8"/>
      </w:r>
      <w:r>
        <w:rPr>
          <w:sz w:val="28"/>
          <w:szCs w:val="28"/>
        </w:rPr>
        <w:sym w:font="HQPB1" w:char="F083"/>
      </w:r>
      <w:r>
        <w:rPr>
          <w:sz w:val="28"/>
          <w:szCs w:val="28"/>
        </w:rPr>
        <w:sym w:font="HQPB4" w:char="F0E8"/>
      </w:r>
      <w:r>
        <w:rPr>
          <w:sz w:val="28"/>
          <w:szCs w:val="28"/>
        </w:rPr>
        <w:sym w:font="HQPB2" w:char="F043"/>
      </w:r>
      <w:r>
        <w:rPr>
          <w:rFonts w:ascii="(normal text)" w:hAnsi="(normal text)"/>
          <w:rtl/>
        </w:rPr>
        <w:t xml:space="preserve"> </w:t>
      </w:r>
      <w:r>
        <w:rPr>
          <w:sz w:val="28"/>
          <w:szCs w:val="28"/>
        </w:rPr>
        <w:sym w:font="HQPB4" w:char="F039"/>
      </w:r>
      <w:r>
        <w:rPr>
          <w:sz w:val="28"/>
          <w:szCs w:val="28"/>
        </w:rPr>
        <w:sym w:font="HQPB1" w:char="F091"/>
      </w:r>
      <w:r>
        <w:rPr>
          <w:sz w:val="28"/>
          <w:szCs w:val="28"/>
        </w:rPr>
        <w:sym w:font="HQPB2" w:char="F071"/>
      </w:r>
      <w:r>
        <w:rPr>
          <w:sz w:val="28"/>
          <w:szCs w:val="28"/>
        </w:rPr>
        <w:sym w:font="HQPB4" w:char="F0E3"/>
      </w:r>
      <w:r>
        <w:rPr>
          <w:sz w:val="28"/>
          <w:szCs w:val="28"/>
        </w:rPr>
        <w:sym w:font="HQPB1" w:char="F082"/>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r>
        <w:rPr>
          <w:sz w:val="28"/>
          <w:szCs w:val="28"/>
        </w:rPr>
        <w:sym w:font="HQPB4" w:char="F0F4"/>
      </w:r>
      <w:r>
        <w:rPr>
          <w:sz w:val="28"/>
          <w:szCs w:val="28"/>
        </w:rPr>
        <w:sym w:font="HQPB1" w:char="F089"/>
      </w:r>
      <w:r>
        <w:rPr>
          <w:sz w:val="28"/>
          <w:szCs w:val="28"/>
        </w:rPr>
        <w:sym w:font="HQPB4" w:char="F0C5"/>
      </w:r>
      <w:r>
        <w:rPr>
          <w:sz w:val="28"/>
          <w:szCs w:val="28"/>
        </w:rPr>
        <w:sym w:font="HQPB1" w:char="F0C1"/>
      </w:r>
      <w:r>
        <w:rPr>
          <w:sz w:val="28"/>
          <w:szCs w:val="28"/>
        </w:rPr>
        <w:sym w:font="HQPB4" w:char="F0F8"/>
      </w:r>
      <w:r>
        <w:rPr>
          <w:sz w:val="28"/>
          <w:szCs w:val="28"/>
        </w:rPr>
        <w:sym w:font="HQPB2" w:char="F025"/>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D"/>
      </w:r>
      <w:r>
        <w:rPr>
          <w:sz w:val="28"/>
          <w:szCs w:val="28"/>
        </w:rPr>
        <w:sym w:font="HQPB2" w:char="F08B"/>
      </w:r>
      <w:r>
        <w:rPr>
          <w:sz w:val="28"/>
          <w:szCs w:val="28"/>
        </w:rPr>
        <w:sym w:font="HQPB4" w:char="F0F4"/>
      </w:r>
      <w:r>
        <w:rPr>
          <w:sz w:val="28"/>
          <w:szCs w:val="28"/>
        </w:rPr>
        <w:sym w:font="HQPB1" w:char="F0B1"/>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D9"/>
      </w:r>
      <w:r>
        <w:rPr>
          <w:sz w:val="28"/>
          <w:szCs w:val="28"/>
        </w:rPr>
        <w:sym w:font="HQPB4" w:char="F0E0"/>
      </w:r>
      <w:r>
        <w:rPr>
          <w:sz w:val="28"/>
          <w:szCs w:val="28"/>
        </w:rPr>
        <w:sym w:font="HQPB1" w:char="F0D2"/>
      </w:r>
      <w:r>
        <w:rPr>
          <w:sz w:val="28"/>
          <w:szCs w:val="28"/>
        </w:rPr>
        <w:sym w:font="HQPB4" w:char="F0F8"/>
      </w:r>
      <w:r>
        <w:rPr>
          <w:sz w:val="28"/>
          <w:szCs w:val="28"/>
        </w:rPr>
        <w:sym w:font="HQPB1" w:char="F0EE"/>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1" w:char="F03F"/>
      </w:r>
      <w:r>
        <w:rPr>
          <w:sz w:val="28"/>
          <w:szCs w:val="28"/>
        </w:rPr>
        <w:sym w:font="HQPB4" w:char="F0F6"/>
      </w:r>
      <w:r>
        <w:rPr>
          <w:sz w:val="28"/>
          <w:szCs w:val="28"/>
        </w:rPr>
        <w:sym w:font="HQPB2" w:char="F071"/>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3"/>
      </w:r>
      <w:r>
        <w:rPr>
          <w:sz w:val="28"/>
          <w:szCs w:val="28"/>
        </w:rPr>
        <w:sym w:font="HQPB2" w:char="F03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4" w:char="F0F4"/>
      </w:r>
      <w:r>
        <w:rPr>
          <w:sz w:val="28"/>
          <w:szCs w:val="28"/>
        </w:rPr>
        <w:sym w:font="HQPB1" w:char="F0B9"/>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1" w:char="F04E"/>
      </w:r>
      <w:r>
        <w:rPr>
          <w:sz w:val="28"/>
          <w:szCs w:val="28"/>
        </w:rPr>
        <w:sym w:font="HQPB4" w:char="F0F6"/>
      </w:r>
      <w:r>
        <w:rPr>
          <w:sz w:val="28"/>
          <w:szCs w:val="28"/>
        </w:rPr>
        <w:sym w:font="HQPB2" w:char="F071"/>
      </w:r>
      <w:r>
        <w:rPr>
          <w:sz w:val="28"/>
          <w:szCs w:val="28"/>
        </w:rPr>
        <w:sym w:font="HQPB5" w:char="F07C"/>
      </w:r>
      <w:r>
        <w:rPr>
          <w:sz w:val="28"/>
          <w:szCs w:val="28"/>
        </w:rPr>
        <w:sym w:font="HQPB1" w:char="F0C1"/>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E"/>
      </w:r>
      <w:r>
        <w:rPr>
          <w:sz w:val="28"/>
          <w:szCs w:val="28"/>
        </w:rPr>
        <w:sym w:font="HQPB1" w:char="F08E"/>
      </w:r>
      <w:r>
        <w:rPr>
          <w:sz w:val="28"/>
          <w:szCs w:val="28"/>
        </w:rPr>
        <w:sym w:font="HQPB2" w:char="F08D"/>
      </w:r>
      <w:r>
        <w:rPr>
          <w:sz w:val="28"/>
          <w:szCs w:val="28"/>
        </w:rPr>
        <w:sym w:font="HQPB4" w:char="F0CF"/>
      </w:r>
      <w:r>
        <w:rPr>
          <w:sz w:val="28"/>
          <w:szCs w:val="28"/>
        </w:rPr>
        <w:sym w:font="HQPB2" w:char="F04A"/>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p>
    <w:p w:rsidR="008E0B57" w:rsidRPr="008673F3" w:rsidRDefault="008E0B57" w:rsidP="002351DB">
      <w:pPr>
        <w:spacing w:after="0" w:line="360" w:lineRule="auto"/>
        <w:jc w:val="both"/>
        <w:rPr>
          <w:rFonts w:ascii="Palatino Linotype" w:hAnsi="Palatino Linotype" w:cstheme="majorBidi"/>
        </w:rPr>
      </w:pPr>
      <w:r w:rsidRPr="008673F3">
        <w:rPr>
          <w:rFonts w:ascii="Palatino Linotype" w:hAnsi="Palatino Linotype" w:cstheme="majorBidi"/>
        </w:rPr>
        <w:t>Artinya:</w:t>
      </w:r>
      <w:r w:rsidRPr="008673F3">
        <w:rPr>
          <w:rFonts w:ascii="Palatino Linotype" w:hAnsi="Palatino Linotype" w:cstheme="majorBidi"/>
          <w:i/>
          <w:iCs/>
        </w:rPr>
        <w:t xml:space="preserve"> 12) “dan Sesungguhnya telah Kami berikan hikmat kepada Luqman, Yaitu: "Bersyukurlah kepada Allah. </w:t>
      </w:r>
      <w:proofErr w:type="gramStart"/>
      <w:r w:rsidRPr="008673F3">
        <w:rPr>
          <w:rFonts w:ascii="Palatino Linotype" w:hAnsi="Palatino Linotype" w:cstheme="majorBidi"/>
          <w:i/>
          <w:iCs/>
        </w:rPr>
        <w:t>dan</w:t>
      </w:r>
      <w:proofErr w:type="gramEnd"/>
      <w:r w:rsidRPr="008673F3">
        <w:rPr>
          <w:rFonts w:ascii="Palatino Linotype" w:hAnsi="Palatino Linotype" w:cstheme="majorBidi"/>
          <w:i/>
          <w:iCs/>
        </w:rPr>
        <w:t xml:space="preserve"> Barangsiapa yang bersyukur (kepada Allah), Maka Sesungguhnya ia bersyukur untuk dirinya sendiri; dan Barangsiapa yang tidak bersyukur, Maka Sesungguhnya Allah Maha Kaya lagi Maha Terpuji". 13) </w:t>
      </w:r>
      <w:proofErr w:type="gramStart"/>
      <w:r w:rsidRPr="008673F3">
        <w:rPr>
          <w:rFonts w:ascii="Palatino Linotype" w:hAnsi="Palatino Linotype" w:cstheme="majorBidi"/>
          <w:i/>
          <w:iCs/>
        </w:rPr>
        <w:t>dan</w:t>
      </w:r>
      <w:proofErr w:type="gramEnd"/>
      <w:r w:rsidRPr="008673F3">
        <w:rPr>
          <w:rFonts w:ascii="Palatino Linotype" w:hAnsi="Palatino Linotype" w:cstheme="majorBidi"/>
          <w:i/>
          <w:iCs/>
        </w:rPr>
        <w:t xml:space="preserve"> (ingatlah) ketika Luqman berkata kepada anaknya, di waktu ia memberi pelajaran kepadanya: "Hai anakku, janganlah kamu mempersekutukan Allah, Sesungguhnya mempersekutukan (Allah) adalah benar-benar kezaliman yang besar". 14) dan Kami perintahkan kepada manusia (berbuat baik) kepada dua orang ibu- bapanya; ibunya telah mengandungnya dalam Keadaan lemah yang bertambah- tambah, dan menyapihnya dalam dua tahun, bersyukurlah kepadaku dan kepada dua orang ibu bapakmu, hanya kepada-Kulah kembalimu. 15) dan jika keduanya memaksamu untuk mempersekutukan dengan aku sesuatu yang tidak ada pengetahuanmu tentang itu, Maka janganlah kamu mengikuti keduanya, dan pergaulilah keduanya di dunia dengan baik, dan ikutilah jalan orang yang kembali kepada-Ku, kemudian hanya kepada-Kulah kembalimu, Maka Kuberitakan kepadamu apa yang telah kamu kerjakan. 16) (Luqman berkata): "Hai anakku, Sesungguhnya jika ada (sesuatu perbuatan) seberat biji sawi, dan berada dalam batu atau di langit atau di dalam bumi, niscaya Allah akan mendatangkannya (membalasinya). </w:t>
      </w:r>
      <w:proofErr w:type="gramStart"/>
      <w:r w:rsidRPr="008673F3">
        <w:rPr>
          <w:rFonts w:ascii="Palatino Linotype" w:hAnsi="Palatino Linotype" w:cstheme="majorBidi"/>
          <w:i/>
          <w:iCs/>
        </w:rPr>
        <w:t>Sesungguhnya Allah Maha Halus lagi Maha mengetahui.</w:t>
      </w:r>
      <w:proofErr w:type="gramEnd"/>
      <w:r w:rsidRPr="008673F3">
        <w:rPr>
          <w:rFonts w:ascii="Palatino Linotype" w:hAnsi="Palatino Linotype" w:cstheme="majorBidi"/>
          <w:i/>
          <w:iCs/>
        </w:rPr>
        <w:t xml:space="preserve"> 17) Hai anakku, dirikanlah shalat dan suruhlah (manusia) mengerjakan yang baik dan cegahlah (mereka) dari perbuatan yang mungkar dan bersabarlah terhadap </w:t>
      </w:r>
      <w:proofErr w:type="gramStart"/>
      <w:r w:rsidRPr="008673F3">
        <w:rPr>
          <w:rFonts w:ascii="Palatino Linotype" w:hAnsi="Palatino Linotype" w:cstheme="majorBidi"/>
          <w:i/>
          <w:iCs/>
        </w:rPr>
        <w:t>apa</w:t>
      </w:r>
      <w:proofErr w:type="gramEnd"/>
      <w:r w:rsidRPr="008673F3">
        <w:rPr>
          <w:rFonts w:ascii="Palatino Linotype" w:hAnsi="Palatino Linotype" w:cstheme="majorBidi"/>
          <w:i/>
          <w:iCs/>
        </w:rPr>
        <w:t xml:space="preserve"> yang menimpa kamu. </w:t>
      </w:r>
      <w:proofErr w:type="gramStart"/>
      <w:r w:rsidRPr="008673F3">
        <w:rPr>
          <w:rFonts w:ascii="Palatino Linotype" w:hAnsi="Palatino Linotype" w:cstheme="majorBidi"/>
          <w:i/>
          <w:iCs/>
        </w:rPr>
        <w:t xml:space="preserve">Sesungguhnya yang demikian itu </w:t>
      </w:r>
      <w:r w:rsidRPr="008673F3">
        <w:rPr>
          <w:rFonts w:ascii="Palatino Linotype" w:hAnsi="Palatino Linotype" w:cstheme="majorBidi"/>
          <w:i/>
          <w:iCs/>
        </w:rPr>
        <w:lastRenderedPageBreak/>
        <w:t>Termasuk hal-hal yang diwajibkan (oleh Allah).</w:t>
      </w:r>
      <w:proofErr w:type="gramEnd"/>
      <w:r w:rsidRPr="008673F3">
        <w:rPr>
          <w:rFonts w:ascii="Palatino Linotype" w:hAnsi="Palatino Linotype" w:cstheme="majorBidi"/>
          <w:i/>
          <w:iCs/>
        </w:rPr>
        <w:t xml:space="preserve"> 18) </w:t>
      </w:r>
      <w:proofErr w:type="gramStart"/>
      <w:r w:rsidRPr="008673F3">
        <w:rPr>
          <w:rFonts w:ascii="Palatino Linotype" w:hAnsi="Palatino Linotype" w:cstheme="majorBidi"/>
          <w:i/>
          <w:iCs/>
        </w:rPr>
        <w:t>dan</w:t>
      </w:r>
      <w:proofErr w:type="gramEnd"/>
      <w:r w:rsidRPr="008673F3">
        <w:rPr>
          <w:rFonts w:ascii="Palatino Linotype" w:hAnsi="Palatino Linotype" w:cstheme="majorBidi"/>
          <w:i/>
          <w:iCs/>
        </w:rPr>
        <w:t xml:space="preserve"> janganlah kamu memalingkan mukamu dari manusia (karena sombong) dan janganlah kamu berjalan di muka bumi dengan angkuh. </w:t>
      </w:r>
      <w:proofErr w:type="gramStart"/>
      <w:r w:rsidRPr="008673F3">
        <w:rPr>
          <w:rFonts w:ascii="Palatino Linotype" w:hAnsi="Palatino Linotype" w:cstheme="majorBidi"/>
          <w:i/>
          <w:iCs/>
        </w:rPr>
        <w:t>Sesungguhnya Allah tidak menyukai orang-orang yang sombong lagi membanggakan diri.</w:t>
      </w:r>
      <w:proofErr w:type="gramEnd"/>
      <w:r w:rsidRPr="008673F3">
        <w:rPr>
          <w:rFonts w:ascii="Palatino Linotype" w:hAnsi="Palatino Linotype" w:cstheme="majorBidi"/>
          <w:i/>
          <w:iCs/>
        </w:rPr>
        <w:t xml:space="preserve"> 19) </w:t>
      </w:r>
      <w:proofErr w:type="gramStart"/>
      <w:r w:rsidRPr="008673F3">
        <w:rPr>
          <w:rFonts w:ascii="Palatino Linotype" w:hAnsi="Palatino Linotype" w:cstheme="majorBidi"/>
          <w:i/>
          <w:iCs/>
        </w:rPr>
        <w:t>dan</w:t>
      </w:r>
      <w:proofErr w:type="gramEnd"/>
      <w:r w:rsidRPr="008673F3">
        <w:rPr>
          <w:rFonts w:ascii="Palatino Linotype" w:hAnsi="Palatino Linotype" w:cstheme="majorBidi"/>
          <w:i/>
          <w:iCs/>
        </w:rPr>
        <w:t xml:space="preserve"> sederhanalah kamu dalam berjalan dan lunakkanlah suaramu. Sesungguhnya seburuk-buruk suara ialah suara keledai”</w:t>
      </w:r>
      <w:r w:rsidRPr="008673F3">
        <w:rPr>
          <w:rFonts w:ascii="Palatino Linotype" w:hAnsi="Palatino Linotype" w:cstheme="majorBidi"/>
        </w:rPr>
        <w:t xml:space="preserve"> (Q.S. Luqman/31: 12-19).</w:t>
      </w:r>
    </w:p>
    <w:p w:rsidR="008E0B57" w:rsidRPr="008673F3" w:rsidRDefault="008E0B57" w:rsidP="002351DB">
      <w:pPr>
        <w:spacing w:after="0" w:line="360" w:lineRule="auto"/>
        <w:jc w:val="both"/>
        <w:rPr>
          <w:rFonts w:ascii="Palatino Linotype" w:hAnsi="Palatino Linotype" w:cstheme="majorBidi"/>
        </w:rPr>
      </w:pPr>
    </w:p>
    <w:p w:rsidR="008E0B57" w:rsidRPr="008673F3" w:rsidRDefault="008E0B57" w:rsidP="002351DB">
      <w:pPr>
        <w:pStyle w:val="ListParagraph"/>
        <w:numPr>
          <w:ilvl w:val="0"/>
          <w:numId w:val="36"/>
        </w:numPr>
        <w:spacing w:after="0" w:line="360" w:lineRule="auto"/>
        <w:jc w:val="both"/>
        <w:rPr>
          <w:rFonts w:ascii="Palatino Linotype" w:hAnsi="Palatino Linotype" w:cstheme="majorBidi"/>
        </w:rPr>
      </w:pPr>
      <w:r w:rsidRPr="008673F3">
        <w:rPr>
          <w:rFonts w:ascii="Palatino Linotype" w:hAnsi="Palatino Linotype" w:cstheme="majorBidi"/>
        </w:rPr>
        <w:t>Menjaga diri dan keluarga dari api neraka</w:t>
      </w:r>
    </w:p>
    <w:p w:rsidR="008E0B57" w:rsidRDefault="008E0B57" w:rsidP="002351DB">
      <w:pPr>
        <w:bidi/>
        <w:spacing w:after="0" w:line="240" w:lineRule="auto"/>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8B"/>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4" w:char="F0DF"/>
      </w:r>
      <w:r>
        <w:rPr>
          <w:sz w:val="28"/>
          <w:szCs w:val="28"/>
        </w:rPr>
        <w:sym w:font="HQPB1" w:char="F08A"/>
      </w:r>
      <w:r>
        <w:rPr>
          <w:sz w:val="28"/>
          <w:szCs w:val="28"/>
        </w:rPr>
        <w:sym w:font="HQPB2" w:char="F071"/>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75"/>
      </w:r>
      <w:r>
        <w:rPr>
          <w:sz w:val="28"/>
          <w:szCs w:val="28"/>
        </w:rPr>
        <w:sym w:font="HQPB1" w:char="F091"/>
      </w:r>
      <w:r>
        <w:rPr>
          <w:sz w:val="28"/>
          <w:szCs w:val="28"/>
        </w:rPr>
        <w:sym w:font="HQPB1" w:char="F024"/>
      </w:r>
      <w:r>
        <w:rPr>
          <w:sz w:val="28"/>
          <w:szCs w:val="28"/>
        </w:rPr>
        <w:sym w:font="HQPB5" w:char="F079"/>
      </w:r>
      <w:r>
        <w:rPr>
          <w:sz w:val="28"/>
          <w:szCs w:val="28"/>
        </w:rPr>
        <w:sym w:font="HQPB1" w:char="F066"/>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E"/>
      </w:r>
      <w:r>
        <w:rPr>
          <w:sz w:val="28"/>
          <w:szCs w:val="28"/>
        </w:rPr>
        <w:sym w:font="HQPB2" w:char="F070"/>
      </w:r>
      <w:r>
        <w:rPr>
          <w:sz w:val="28"/>
          <w:szCs w:val="28"/>
        </w:rPr>
        <w:sym w:font="HQPB5" w:char="F073"/>
      </w:r>
      <w:r>
        <w:rPr>
          <w:sz w:val="28"/>
          <w:szCs w:val="28"/>
        </w:rPr>
        <w:sym w:font="HQPB2" w:char="F033"/>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4"/>
      </w:r>
      <w:r>
        <w:rPr>
          <w:sz w:val="28"/>
          <w:szCs w:val="28"/>
        </w:rPr>
        <w:sym w:font="HQPB1" w:char="F0E2"/>
      </w:r>
      <w:r>
        <w:rPr>
          <w:sz w:val="28"/>
          <w:szCs w:val="28"/>
        </w:rPr>
        <w:sym w:font="HQPB5" w:char="F09F"/>
      </w:r>
      <w:r>
        <w:rPr>
          <w:sz w:val="28"/>
          <w:szCs w:val="28"/>
        </w:rPr>
        <w:sym w:font="HQPB2" w:char="F078"/>
      </w:r>
      <w:r>
        <w:rPr>
          <w:sz w:val="28"/>
          <w:szCs w:val="28"/>
        </w:rPr>
        <w:sym w:font="HQPB4" w:char="F0CF"/>
      </w:r>
      <w:r>
        <w:rPr>
          <w:sz w:val="28"/>
          <w:szCs w:val="28"/>
        </w:rPr>
        <w:sym w:font="HQPB1" w:char="F0EE"/>
      </w:r>
      <w:r>
        <w:rPr>
          <w:rFonts w:ascii="(normal text)" w:hAnsi="(normal text)"/>
          <w:rtl/>
        </w:rPr>
        <w:t xml:space="preserve"> </w:t>
      </w:r>
      <w:r>
        <w:rPr>
          <w:sz w:val="28"/>
          <w:szCs w:val="28"/>
        </w:rPr>
        <w:sym w:font="HQPB4" w:char="F0D7"/>
      </w:r>
      <w:r>
        <w:rPr>
          <w:sz w:val="28"/>
          <w:szCs w:val="28"/>
        </w:rPr>
        <w:sym w:font="HQPB1" w:char="F08A"/>
      </w:r>
      <w:r>
        <w:rPr>
          <w:sz w:val="28"/>
          <w:szCs w:val="28"/>
        </w:rPr>
        <w:sym w:font="HQPB1" w:char="F023"/>
      </w:r>
      <w:r>
        <w:rPr>
          <w:sz w:val="28"/>
          <w:szCs w:val="28"/>
        </w:rPr>
        <w:sym w:font="HQPB5" w:char="F079"/>
      </w:r>
      <w:r>
        <w:rPr>
          <w:sz w:val="28"/>
          <w:szCs w:val="28"/>
        </w:rPr>
        <w:sym w:font="HQPB1" w:char="F089"/>
      </w:r>
      <w:r>
        <w:rPr>
          <w:sz w:val="28"/>
          <w:szCs w:val="28"/>
        </w:rPr>
        <w:sym w:font="HQPB4" w:char="F0CF"/>
      </w:r>
      <w:r>
        <w:rPr>
          <w:sz w:val="28"/>
          <w:szCs w:val="28"/>
        </w:rPr>
        <w:sym w:font="HQPB1" w:char="F0A9"/>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D"/>
      </w:r>
      <w:r>
        <w:rPr>
          <w:sz w:val="28"/>
          <w:szCs w:val="28"/>
        </w:rPr>
        <w:sym w:font="HQPB1" w:char="F0C1"/>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4"/>
      </w:r>
      <w:r>
        <w:rPr>
          <w:sz w:val="28"/>
          <w:szCs w:val="28"/>
        </w:rPr>
        <w:sym w:font="HQPB1" w:char="F08D"/>
      </w:r>
      <w:r>
        <w:rPr>
          <w:sz w:val="28"/>
          <w:szCs w:val="28"/>
        </w:rPr>
        <w:sym w:font="HQPB5" w:char="F074"/>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2"/>
      </w:r>
      <w:r>
        <w:rPr>
          <w:sz w:val="28"/>
          <w:szCs w:val="28"/>
        </w:rPr>
        <w:sym w:font="HQPB1" w:char="F090"/>
      </w:r>
      <w:r>
        <w:rPr>
          <w:sz w:val="28"/>
          <w:szCs w:val="28"/>
        </w:rPr>
        <w:sym w:font="HQPB5" w:char="F073"/>
      </w:r>
      <w:r>
        <w:rPr>
          <w:sz w:val="28"/>
          <w:szCs w:val="28"/>
        </w:rPr>
        <w:sym w:font="HQPB2" w:char="F044"/>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p>
    <w:p w:rsidR="008E0B57" w:rsidRPr="008673F3" w:rsidRDefault="008E0B57" w:rsidP="002351DB">
      <w:pPr>
        <w:spacing w:after="0" w:line="360" w:lineRule="auto"/>
        <w:jc w:val="both"/>
        <w:rPr>
          <w:rFonts w:ascii="Palatino Linotype" w:hAnsi="Palatino Linotype" w:cstheme="majorBidi"/>
        </w:rPr>
      </w:pPr>
      <w:r w:rsidRPr="008673F3">
        <w:rPr>
          <w:rFonts w:ascii="Palatino Linotype" w:hAnsi="Palatino Linotype" w:cstheme="majorBidi"/>
        </w:rPr>
        <w:t xml:space="preserve">Artinya: </w:t>
      </w:r>
      <w:r w:rsidRPr="008673F3">
        <w:rPr>
          <w:rFonts w:ascii="Palatino Linotype" w:hAnsi="Palatino Linotype" w:cstheme="majorBidi"/>
          <w:i/>
          <w:iCs/>
        </w:rPr>
        <w:t xml:space="preserve">“Hai orang-orang yang beriman, peliharalah dirimu dan keluargamu dari </w:t>
      </w:r>
      <w:proofErr w:type="gramStart"/>
      <w:r w:rsidRPr="008673F3">
        <w:rPr>
          <w:rFonts w:ascii="Palatino Linotype" w:hAnsi="Palatino Linotype" w:cstheme="majorBidi"/>
          <w:i/>
          <w:iCs/>
        </w:rPr>
        <w:t>api</w:t>
      </w:r>
      <w:proofErr w:type="gramEnd"/>
      <w:r w:rsidRPr="008673F3">
        <w:rPr>
          <w:rFonts w:ascii="Palatino Linotype" w:hAnsi="Palatino Linotype" w:cstheme="majorBidi"/>
          <w:i/>
          <w:iCs/>
        </w:rPr>
        <w:t xml:space="preserve"> neraka yang bahan bakarnya adalah manusia dan batu; penjaganya malaikat-malaikat yang kasar, keras, dan tidak mendurhakai Allah terhadap apa yang diperintahkan-Nya kepada mereka dan selalu mengerjakan apa yang diperintahkan”</w:t>
      </w:r>
      <w:r w:rsidRPr="008673F3">
        <w:rPr>
          <w:rFonts w:ascii="Palatino Linotype" w:hAnsi="Palatino Linotype" w:cstheme="majorBidi"/>
        </w:rPr>
        <w:t xml:space="preserve"> (Q.S. at-Tahrim/66: 6).</w:t>
      </w:r>
    </w:p>
    <w:p w:rsidR="008E0B57" w:rsidRPr="008673F3" w:rsidRDefault="008E0B57" w:rsidP="002351DB">
      <w:pPr>
        <w:spacing w:after="0" w:line="360" w:lineRule="auto"/>
        <w:jc w:val="both"/>
        <w:rPr>
          <w:rFonts w:ascii="Palatino Linotype" w:hAnsi="Palatino Linotype"/>
        </w:rPr>
      </w:pPr>
    </w:p>
    <w:p w:rsidR="008E0B57" w:rsidRPr="008673F3" w:rsidRDefault="008E0B57" w:rsidP="002351DB">
      <w:pPr>
        <w:spacing w:after="0" w:line="360" w:lineRule="auto"/>
        <w:jc w:val="both"/>
        <w:rPr>
          <w:rFonts w:ascii="Palatino Linotype" w:hAnsi="Palatino Linotype" w:cstheme="majorBidi"/>
          <w:b/>
          <w:bCs/>
        </w:rPr>
      </w:pPr>
      <w:r w:rsidRPr="008673F3">
        <w:rPr>
          <w:rFonts w:ascii="Palatino Linotype" w:hAnsi="Palatino Linotype" w:cstheme="majorBidi"/>
          <w:b/>
          <w:bCs/>
        </w:rPr>
        <w:t>Penjelasan Ayat</w:t>
      </w:r>
    </w:p>
    <w:p w:rsidR="008E0B57" w:rsidRPr="008673F3" w:rsidRDefault="008E0B57" w:rsidP="002351DB">
      <w:pPr>
        <w:spacing w:after="0" w:line="360" w:lineRule="auto"/>
        <w:jc w:val="both"/>
        <w:rPr>
          <w:rFonts w:ascii="Palatino Linotype" w:hAnsi="Palatino Linotype"/>
        </w:rPr>
      </w:pPr>
      <w:r w:rsidRPr="008673F3">
        <w:rPr>
          <w:rFonts w:ascii="Palatino Linotype" w:hAnsi="Palatino Linotype"/>
        </w:rPr>
        <w:tab/>
        <w:t xml:space="preserve">Di dalam Alquran surah at-Tahrim/66: 6 dijelaskan bahwa orang tua wajib bertanggungjawab menjaga anak-anak mereka dari </w:t>
      </w:r>
      <w:proofErr w:type="gramStart"/>
      <w:r w:rsidRPr="008673F3">
        <w:rPr>
          <w:rFonts w:ascii="Palatino Linotype" w:hAnsi="Palatino Linotype"/>
        </w:rPr>
        <w:t>api</w:t>
      </w:r>
      <w:proofErr w:type="gramEnd"/>
      <w:r w:rsidRPr="008673F3">
        <w:rPr>
          <w:rFonts w:ascii="Palatino Linotype" w:hAnsi="Palatino Linotype"/>
        </w:rPr>
        <w:t xml:space="preserve"> neraka. </w:t>
      </w:r>
      <w:proofErr w:type="gramStart"/>
      <w:r w:rsidRPr="008673F3">
        <w:rPr>
          <w:rFonts w:ascii="Palatino Linotype" w:hAnsi="Palatino Linotype"/>
        </w:rPr>
        <w:t>Menurut tafsir al-Misbah bahwa ayat ini menggambarkan pendidikan harus dimuali dari rumah.</w:t>
      </w:r>
      <w:proofErr w:type="gramEnd"/>
      <w:r w:rsidRPr="008673F3">
        <w:rPr>
          <w:rFonts w:ascii="Palatino Linotype" w:hAnsi="Palatino Linotype"/>
        </w:rPr>
        <w:t xml:space="preserve"> </w:t>
      </w:r>
      <w:proofErr w:type="gramStart"/>
      <w:r w:rsidRPr="008673F3">
        <w:rPr>
          <w:rFonts w:ascii="Palatino Linotype" w:hAnsi="Palatino Linotype"/>
        </w:rPr>
        <w:t>Meskipun redaksinya ditujukan kepada kepala keluarga (ayah), ini bukan berarti haya tertuju kepada laki-laki saja melainkan kepada perempuan (ibu) juga.</w:t>
      </w:r>
      <w:proofErr w:type="gramEnd"/>
      <w:r w:rsidRPr="008673F3">
        <w:rPr>
          <w:rFonts w:ascii="Palatino Linotype" w:hAnsi="Palatino Linotype"/>
        </w:rPr>
        <w:t xml:space="preserve"> </w:t>
      </w:r>
      <w:proofErr w:type="gramStart"/>
      <w:r w:rsidRPr="008673F3">
        <w:rPr>
          <w:rFonts w:ascii="Palatino Linotype" w:hAnsi="Palatino Linotype"/>
        </w:rPr>
        <w:t>Ini berarti bahwa kedua orang tua (ayah dan ibu) bertanggungawab terhadap anak-anak dan pasan</w:t>
      </w:r>
      <w:r w:rsidR="005F475A">
        <w:rPr>
          <w:rFonts w:ascii="Palatino Linotype" w:hAnsi="Palatino Linotype"/>
        </w:rPr>
        <w:t>gan masing-masing</w:t>
      </w:r>
      <w:r w:rsidRPr="008673F3">
        <w:rPr>
          <w:rFonts w:ascii="Palatino Linotype" w:hAnsi="Palatino Linotype"/>
        </w:rPr>
        <w:t>.</w:t>
      </w:r>
      <w:proofErr w:type="gramEnd"/>
      <w:r w:rsidR="005F475A">
        <w:rPr>
          <w:rStyle w:val="FootnoteReference"/>
          <w:rFonts w:ascii="Palatino Linotype" w:hAnsi="Palatino Linotype"/>
        </w:rPr>
        <w:footnoteReference w:id="15"/>
      </w:r>
      <w:r w:rsidRPr="008673F3">
        <w:rPr>
          <w:rFonts w:ascii="Palatino Linotype" w:hAnsi="Palatino Linotype"/>
        </w:rPr>
        <w:t xml:space="preserve"> </w:t>
      </w:r>
    </w:p>
    <w:p w:rsidR="008E0B57" w:rsidRPr="008673F3" w:rsidRDefault="008E0B57" w:rsidP="002351DB">
      <w:pPr>
        <w:spacing w:after="0" w:line="360" w:lineRule="auto"/>
        <w:jc w:val="both"/>
        <w:rPr>
          <w:rFonts w:ascii="Palatino Linotype" w:hAnsi="Palatino Linotype"/>
        </w:rPr>
      </w:pPr>
      <w:r w:rsidRPr="008673F3">
        <w:rPr>
          <w:rFonts w:ascii="Palatino Linotype" w:hAnsi="Palatino Linotype"/>
        </w:rPr>
        <w:tab/>
      </w:r>
      <w:proofErr w:type="gramStart"/>
      <w:r w:rsidRPr="008673F3">
        <w:rPr>
          <w:rFonts w:ascii="Palatino Linotype" w:hAnsi="Palatino Linotype"/>
        </w:rPr>
        <w:t>Dalam tafsir an-Nur dijelaskan bahwa kedudukan ayah adalah memberi pelajaran kepada anak-anaknya dan menunjuki mereka kepada kebenaran dan menjauhkan mereka d</w:t>
      </w:r>
      <w:r w:rsidR="00B073F3">
        <w:rPr>
          <w:rFonts w:ascii="Palatino Linotype" w:hAnsi="Palatino Linotype"/>
        </w:rPr>
        <w:t>ari kebinasaan</w:t>
      </w:r>
      <w:r w:rsidRPr="008673F3">
        <w:rPr>
          <w:rFonts w:ascii="Palatino Linotype" w:hAnsi="Palatino Linotype"/>
        </w:rPr>
        <w:t>.</w:t>
      </w:r>
      <w:proofErr w:type="gramEnd"/>
      <w:r w:rsidR="00B073F3">
        <w:rPr>
          <w:rStyle w:val="FootnoteReference"/>
          <w:rFonts w:ascii="Palatino Linotype" w:hAnsi="Palatino Linotype"/>
        </w:rPr>
        <w:footnoteReference w:id="16"/>
      </w:r>
      <w:r w:rsidRPr="008673F3">
        <w:rPr>
          <w:rFonts w:ascii="Palatino Linotype" w:hAnsi="Palatino Linotype"/>
        </w:rPr>
        <w:t xml:space="preserve"> Sedangkan menurut tafsir al-Maraghi juga dijelaskan bahwa yang dimaksud dengan menjaga diri dan keluarga dari </w:t>
      </w:r>
      <w:proofErr w:type="gramStart"/>
      <w:r w:rsidRPr="008673F3">
        <w:rPr>
          <w:rFonts w:ascii="Palatino Linotype" w:hAnsi="Palatino Linotype"/>
        </w:rPr>
        <w:t>api</w:t>
      </w:r>
      <w:proofErr w:type="gramEnd"/>
      <w:r w:rsidRPr="008673F3">
        <w:rPr>
          <w:rFonts w:ascii="Palatino Linotype" w:hAnsi="Palatino Linotype"/>
        </w:rPr>
        <w:t xml:space="preserve"> neraka </w:t>
      </w:r>
      <w:r w:rsidRPr="008673F3">
        <w:rPr>
          <w:rFonts w:ascii="Palatino Linotype" w:hAnsi="Palatino Linotype"/>
        </w:rPr>
        <w:lastRenderedPageBreak/>
        <w:t xml:space="preserve">adalah mencakup isteri, anak, hamba sahaya, baik laki-laki maupun perempuan. </w:t>
      </w:r>
      <w:proofErr w:type="gramStart"/>
      <w:r w:rsidRPr="008673F3">
        <w:rPr>
          <w:rFonts w:ascii="Palatino Linotype" w:hAnsi="Palatino Linotype"/>
        </w:rPr>
        <w:t>Keluarga dalam ayat ini wajib mendapatkan pendidikan berupa ilmu tentang hal-hal yang wajib dikerjaka</w:t>
      </w:r>
      <w:r w:rsidR="00B073F3">
        <w:rPr>
          <w:rFonts w:ascii="Palatino Linotype" w:hAnsi="Palatino Linotype"/>
        </w:rPr>
        <w:t>n dalam agama</w:t>
      </w:r>
      <w:r w:rsidRPr="008673F3">
        <w:rPr>
          <w:rFonts w:ascii="Palatino Linotype" w:hAnsi="Palatino Linotype"/>
        </w:rPr>
        <w:t>.</w:t>
      </w:r>
      <w:proofErr w:type="gramEnd"/>
      <w:r w:rsidR="00B073F3">
        <w:rPr>
          <w:rStyle w:val="FootnoteReference"/>
          <w:rFonts w:ascii="Palatino Linotype" w:hAnsi="Palatino Linotype"/>
        </w:rPr>
        <w:footnoteReference w:id="17"/>
      </w:r>
      <w:r w:rsidRPr="008673F3">
        <w:rPr>
          <w:rFonts w:ascii="Palatino Linotype" w:hAnsi="Palatino Linotype"/>
        </w:rPr>
        <w:t xml:space="preserve">  </w:t>
      </w:r>
    </w:p>
    <w:p w:rsidR="008E0B57" w:rsidRPr="008673F3" w:rsidRDefault="008E0B57" w:rsidP="002351DB">
      <w:pPr>
        <w:spacing w:after="0" w:line="360" w:lineRule="auto"/>
        <w:jc w:val="both"/>
        <w:rPr>
          <w:rFonts w:ascii="Palatino Linotype" w:hAnsi="Palatino Linotype"/>
        </w:rPr>
      </w:pPr>
      <w:r w:rsidRPr="008673F3">
        <w:rPr>
          <w:rFonts w:ascii="Palatino Linotype" w:hAnsi="Palatino Linotype"/>
        </w:rPr>
        <w:tab/>
        <w:t>Berdasarkan surah Luqman/31: 12-19 sebagaimana yang telah dijelaskan di atas bahwa redaksi ayat ini dimulai dengan “</w:t>
      </w:r>
      <w:r w:rsidRPr="008673F3">
        <w:rPr>
          <w:rFonts w:ascii="Palatino Linotype" w:hAnsi="Palatino Linotype"/>
          <w:i/>
          <w:iCs/>
        </w:rPr>
        <w:t>ya bunayya</w:t>
      </w:r>
      <w:r w:rsidRPr="008673F3">
        <w:rPr>
          <w:rFonts w:ascii="Palatino Linotype" w:hAnsi="Palatino Linotype"/>
        </w:rPr>
        <w:t xml:space="preserve">”, ini merupakan panggilan kesayangan dalam budaya orang Arab yang menunjukkan rasa cinta yang amat sangat dalam dari orang tua kepada anaknya. </w:t>
      </w:r>
      <w:proofErr w:type="gramStart"/>
      <w:r w:rsidRPr="008673F3">
        <w:rPr>
          <w:rFonts w:ascii="Palatino Linotype" w:hAnsi="Palatino Linotype"/>
        </w:rPr>
        <w:t>Dengan demikian maka seorang pendidik harus memahami karakteristik anak didiknya dan menghargai anak didik dengan baik.</w:t>
      </w:r>
      <w:proofErr w:type="gramEnd"/>
      <w:r w:rsidR="00B073F3">
        <w:rPr>
          <w:rStyle w:val="FootnoteReference"/>
          <w:rFonts w:ascii="Palatino Linotype" w:hAnsi="Palatino Linotype"/>
        </w:rPr>
        <w:footnoteReference w:id="18"/>
      </w:r>
      <w:r w:rsidRPr="008673F3">
        <w:rPr>
          <w:rFonts w:ascii="Palatino Linotype" w:hAnsi="Palatino Linotype"/>
        </w:rPr>
        <w:t xml:space="preserve"> </w:t>
      </w:r>
    </w:p>
    <w:p w:rsidR="008E0B57" w:rsidRPr="008673F3" w:rsidRDefault="008E0B57" w:rsidP="002351DB">
      <w:pPr>
        <w:spacing w:after="0" w:line="360" w:lineRule="auto"/>
        <w:jc w:val="both"/>
        <w:rPr>
          <w:rFonts w:ascii="Palatino Linotype" w:hAnsi="Palatino Linotype"/>
        </w:rPr>
      </w:pPr>
      <w:r w:rsidRPr="008673F3">
        <w:rPr>
          <w:rFonts w:ascii="Palatino Linotype" w:hAnsi="Palatino Linotype"/>
        </w:rPr>
        <w:tab/>
        <w:t>Selanjutnya larangan pertama yang terdapat di dalam surah Luqman/31: 12 tersebut adalah tidak boleh berbuat syirik kepada Allah, ini berarti bahwa sejak dini para pendidik harus menciptakan lingkungan yang kondusif agar peserta didik terbebas dari kemusyrikan, serta mendorong peserta didik untuk terus mencari ilmu pengetahuan</w:t>
      </w:r>
      <w:r w:rsidR="00A431B2" w:rsidRPr="008673F3">
        <w:rPr>
          <w:rFonts w:ascii="Palatino Linotype" w:hAnsi="Palatino Linotype"/>
        </w:rPr>
        <w:t>.</w:t>
      </w:r>
      <w:r w:rsidR="00B073F3">
        <w:rPr>
          <w:rStyle w:val="FootnoteReference"/>
          <w:rFonts w:ascii="Palatino Linotype" w:hAnsi="Palatino Linotype"/>
        </w:rPr>
        <w:footnoteReference w:id="19"/>
      </w:r>
      <w:r w:rsidR="00A431B2" w:rsidRPr="008673F3">
        <w:rPr>
          <w:rFonts w:ascii="Palatino Linotype" w:hAnsi="Palatino Linotype"/>
        </w:rPr>
        <w:t xml:space="preserve">  </w:t>
      </w:r>
      <w:proofErr w:type="gramStart"/>
      <w:r w:rsidRPr="008673F3">
        <w:rPr>
          <w:rFonts w:ascii="Palatino Linotype" w:hAnsi="Palatino Linotype"/>
        </w:rPr>
        <w:t xml:space="preserve">Menurut keterangan Sayid Qutub dalam tafsirnya </w:t>
      </w:r>
      <w:r w:rsidRPr="008673F3">
        <w:rPr>
          <w:rFonts w:ascii="Palatino Linotype" w:hAnsi="Palatino Linotype"/>
          <w:i/>
          <w:iCs/>
        </w:rPr>
        <w:t>Fi Zhilalil Qur’an</w:t>
      </w:r>
      <w:r w:rsidRPr="008673F3">
        <w:rPr>
          <w:rFonts w:ascii="Palatino Linotype" w:hAnsi="Palatino Linotype"/>
        </w:rPr>
        <w:t xml:space="preserve"> bahwa surah Luqman di atas mengarahkan anaknya dengan nasehat yang mengandung hikmah kebijaksanaan.</w:t>
      </w:r>
      <w:proofErr w:type="gramEnd"/>
      <w:r w:rsidRPr="008673F3">
        <w:rPr>
          <w:rFonts w:ascii="Palatino Linotype" w:hAnsi="Palatino Linotype"/>
        </w:rPr>
        <w:t xml:space="preserve"> Nasehat tersebut tidak mengandung tuduhan, </w:t>
      </w:r>
      <w:proofErr w:type="gramStart"/>
      <w:r w:rsidRPr="008673F3">
        <w:rPr>
          <w:rFonts w:ascii="Palatino Linotype" w:hAnsi="Palatino Linotype"/>
        </w:rPr>
        <w:t>akan</w:t>
      </w:r>
      <w:proofErr w:type="gramEnd"/>
      <w:r w:rsidRPr="008673F3">
        <w:rPr>
          <w:rFonts w:ascii="Palatino Linotype" w:hAnsi="Palatino Linotype"/>
        </w:rPr>
        <w:t xml:space="preserve"> tetapi mengandung persoalan ketauhidan.</w:t>
      </w:r>
      <w:r w:rsidR="00B073F3">
        <w:rPr>
          <w:rStyle w:val="FootnoteReference"/>
          <w:rFonts w:ascii="Palatino Linotype" w:hAnsi="Palatino Linotype"/>
        </w:rPr>
        <w:footnoteReference w:id="20"/>
      </w:r>
      <w:r w:rsidRPr="008673F3">
        <w:rPr>
          <w:rFonts w:ascii="Palatino Linotype" w:hAnsi="Palatino Linotype"/>
        </w:rPr>
        <w:t xml:space="preserve">  </w:t>
      </w:r>
    </w:p>
    <w:p w:rsidR="008E0B57" w:rsidRPr="008673F3" w:rsidRDefault="008E0B57" w:rsidP="002351DB">
      <w:pPr>
        <w:spacing w:after="0" w:line="360" w:lineRule="auto"/>
        <w:jc w:val="both"/>
        <w:rPr>
          <w:rFonts w:ascii="Palatino Linotype" w:hAnsi="Palatino Linotype"/>
        </w:rPr>
      </w:pPr>
      <w:r w:rsidRPr="008673F3">
        <w:rPr>
          <w:rFonts w:ascii="Palatino Linotype" w:hAnsi="Palatino Linotype"/>
        </w:rPr>
        <w:tab/>
      </w:r>
      <w:proofErr w:type="gramStart"/>
      <w:r w:rsidRPr="008673F3">
        <w:rPr>
          <w:rFonts w:ascii="Palatino Linotype" w:hAnsi="Palatino Linotype"/>
        </w:rPr>
        <w:t>Metode pengajaran Luqman al-Hakim dengan anaknya sebagaimana yang terdapat dalam surah Luqman ini dinisbatkan oleh ulama ilmu jiwa modern dengan metode pendidikan dengan nase</w:t>
      </w:r>
      <w:r w:rsidR="00D1337C" w:rsidRPr="008673F3">
        <w:rPr>
          <w:rFonts w:ascii="Palatino Linotype" w:hAnsi="Palatino Linotype"/>
        </w:rPr>
        <w:t>hat.</w:t>
      </w:r>
      <w:proofErr w:type="gramEnd"/>
      <w:r w:rsidR="00D1337C" w:rsidRPr="008673F3">
        <w:rPr>
          <w:rFonts w:ascii="Palatino Linotype" w:hAnsi="Palatino Linotype"/>
        </w:rPr>
        <w:t xml:space="preserve"> </w:t>
      </w:r>
      <w:proofErr w:type="gramStart"/>
      <w:r w:rsidR="00D1337C" w:rsidRPr="008673F3">
        <w:rPr>
          <w:rFonts w:ascii="Palatino Linotype" w:hAnsi="Palatino Linotype"/>
        </w:rPr>
        <w:t xml:space="preserve">Metode ini harus diiringi </w:t>
      </w:r>
      <w:r w:rsidRPr="008673F3">
        <w:rPr>
          <w:rFonts w:ascii="Palatino Linotype" w:hAnsi="Palatino Linotype"/>
        </w:rPr>
        <w:t>dengan metode keteladanan.</w:t>
      </w:r>
      <w:proofErr w:type="gramEnd"/>
      <w:r w:rsidRPr="008673F3">
        <w:rPr>
          <w:rFonts w:ascii="Palatino Linotype" w:hAnsi="Palatino Linotype"/>
        </w:rPr>
        <w:t xml:space="preserve"> </w:t>
      </w:r>
      <w:proofErr w:type="gramStart"/>
      <w:r w:rsidRPr="008673F3">
        <w:rPr>
          <w:rFonts w:ascii="Palatino Linotype" w:hAnsi="Palatino Linotype"/>
        </w:rPr>
        <w:t>Keteladanan yang baik merupakan satu-satunya sarana untuk mewujudkan tujuan nasehat yang dimaksud.</w:t>
      </w:r>
      <w:proofErr w:type="gramEnd"/>
      <w:r w:rsidRPr="008673F3">
        <w:rPr>
          <w:rFonts w:ascii="Palatino Linotype" w:hAnsi="Palatino Linotype"/>
        </w:rPr>
        <w:t xml:space="preserve"> Seandainya Luqman tidak memiliki teladan yang baik, maka nasehat tidak </w:t>
      </w:r>
      <w:proofErr w:type="gramStart"/>
      <w:r w:rsidRPr="008673F3">
        <w:rPr>
          <w:rFonts w:ascii="Palatino Linotype" w:hAnsi="Palatino Linotype"/>
        </w:rPr>
        <w:t>akan</w:t>
      </w:r>
      <w:proofErr w:type="gramEnd"/>
      <w:r w:rsidRPr="008673F3">
        <w:rPr>
          <w:rFonts w:ascii="Palatino Linotype" w:hAnsi="Palatino Linotype"/>
        </w:rPr>
        <w:t xml:space="preserve"> berbekas kepada anaknya dalam jangka waktu yang lama.</w:t>
      </w:r>
      <w:r w:rsidR="00211534">
        <w:rPr>
          <w:rStyle w:val="FootnoteReference"/>
          <w:rFonts w:ascii="Palatino Linotype" w:hAnsi="Palatino Linotype"/>
        </w:rPr>
        <w:footnoteReference w:id="21"/>
      </w:r>
      <w:r w:rsidRPr="008673F3">
        <w:rPr>
          <w:rFonts w:ascii="Palatino Linotype" w:hAnsi="Palatino Linotype"/>
        </w:rPr>
        <w:t xml:space="preserve"> </w:t>
      </w:r>
      <w:proofErr w:type="gramStart"/>
      <w:r w:rsidRPr="008673F3">
        <w:rPr>
          <w:rFonts w:ascii="Palatino Linotype" w:hAnsi="Palatino Linotype"/>
        </w:rPr>
        <w:t>Hendaknya orang tua menjadi teladan dalam kehidupan anaknya.</w:t>
      </w:r>
      <w:proofErr w:type="gramEnd"/>
      <w:r w:rsidRPr="008673F3">
        <w:rPr>
          <w:rFonts w:ascii="Palatino Linotype" w:hAnsi="Palatino Linotype"/>
        </w:rPr>
        <w:t xml:space="preserve"> </w:t>
      </w:r>
      <w:proofErr w:type="gramStart"/>
      <w:r w:rsidRPr="008673F3">
        <w:rPr>
          <w:rFonts w:ascii="Palatino Linotype" w:hAnsi="Palatino Linotype"/>
        </w:rPr>
        <w:lastRenderedPageBreak/>
        <w:t>Sederhananya.</w:t>
      </w:r>
      <w:proofErr w:type="gramEnd"/>
      <w:r w:rsidRPr="008673F3">
        <w:rPr>
          <w:rFonts w:ascii="Palatino Linotype" w:hAnsi="Palatino Linotype"/>
        </w:rPr>
        <w:t xml:space="preserve"> </w:t>
      </w:r>
      <w:proofErr w:type="gramStart"/>
      <w:r w:rsidRPr="008673F3">
        <w:rPr>
          <w:rFonts w:ascii="Palatino Linotype" w:hAnsi="Palatino Linotype"/>
        </w:rPr>
        <w:t>tidak</w:t>
      </w:r>
      <w:proofErr w:type="gramEnd"/>
      <w:r w:rsidRPr="008673F3">
        <w:rPr>
          <w:rFonts w:ascii="Palatino Linotype" w:hAnsi="Palatino Linotype"/>
        </w:rPr>
        <w:t xml:space="preserve"> boleh menyuruh anak sholat jika orang tua sendiri tidak melaksanakan sholat.</w:t>
      </w:r>
    </w:p>
    <w:p w:rsidR="008E0B57" w:rsidRPr="008673F3" w:rsidRDefault="008E0B57" w:rsidP="002351DB">
      <w:pPr>
        <w:spacing w:after="0" w:line="360" w:lineRule="auto"/>
        <w:jc w:val="both"/>
        <w:rPr>
          <w:rFonts w:ascii="Palatino Linotype" w:hAnsi="Palatino Linotype"/>
        </w:rPr>
      </w:pPr>
      <w:r w:rsidRPr="008673F3">
        <w:rPr>
          <w:rFonts w:ascii="Palatino Linotype" w:hAnsi="Palatino Linotype"/>
        </w:rPr>
        <w:tab/>
        <w:t>Tanggung jawab pendidikan dari orang tua kepada anaknya maupun dari seorang guru kepada muridnya hendaknya tidak hanya sebatas kepada tanggung jawab keimanan saja, akan tetapi anak juga perlu di bekali dengan keterampilan (</w:t>
      </w:r>
      <w:r w:rsidRPr="008673F3">
        <w:rPr>
          <w:rFonts w:ascii="Palatino Linotype" w:hAnsi="Palatino Linotype"/>
          <w:i/>
          <w:iCs/>
        </w:rPr>
        <w:t>skill</w:t>
      </w:r>
      <w:r w:rsidRPr="008673F3">
        <w:rPr>
          <w:rFonts w:ascii="Palatino Linotype" w:hAnsi="Palatino Linotype"/>
        </w:rPr>
        <w:t>) yang berguna bagi kehidupannya kelak, anak-anak harus diciptakan untuk bisa hidup mandiri, mengikuti tantangan zaman agar mereka tidak menjadi beban orang lain.</w:t>
      </w:r>
    </w:p>
    <w:p w:rsidR="008E0B57" w:rsidRPr="008673F3" w:rsidRDefault="008E0B57" w:rsidP="002351DB">
      <w:pPr>
        <w:spacing w:after="0" w:line="360" w:lineRule="auto"/>
        <w:jc w:val="both"/>
        <w:rPr>
          <w:rFonts w:ascii="Palatino Linotype" w:hAnsi="Palatino Linotype" w:cstheme="majorBidi"/>
          <w:b/>
          <w:bCs/>
        </w:rPr>
      </w:pPr>
    </w:p>
    <w:p w:rsidR="00DA3A7D" w:rsidRPr="008673F3" w:rsidRDefault="00091A51" w:rsidP="002351DB">
      <w:pPr>
        <w:spacing w:after="0" w:line="360" w:lineRule="auto"/>
        <w:jc w:val="both"/>
        <w:rPr>
          <w:rFonts w:ascii="Palatino Linotype" w:hAnsi="Palatino Linotype" w:cstheme="majorBidi"/>
          <w:b/>
          <w:bCs/>
        </w:rPr>
      </w:pPr>
      <w:r w:rsidRPr="008673F3">
        <w:rPr>
          <w:rFonts w:ascii="Palatino Linotype" w:hAnsi="Palatino Linotype" w:cstheme="majorBidi"/>
          <w:b/>
          <w:bCs/>
        </w:rPr>
        <w:t>SIMPULAN</w:t>
      </w:r>
    </w:p>
    <w:p w:rsidR="00DA3A7D" w:rsidRPr="008673F3" w:rsidRDefault="00DA3A7D" w:rsidP="002351DB">
      <w:pPr>
        <w:spacing w:after="0" w:line="360" w:lineRule="auto"/>
        <w:jc w:val="both"/>
        <w:rPr>
          <w:rFonts w:ascii="Palatino Linotype" w:hAnsi="Palatino Linotype"/>
        </w:rPr>
      </w:pPr>
      <w:r w:rsidRPr="008673F3">
        <w:rPr>
          <w:rFonts w:ascii="Palatino Linotype" w:hAnsi="Palatino Linotype"/>
        </w:rPr>
        <w:tab/>
        <w:t>Berdasarkan penjelasan terdahulu maka makalah ini disimpulkan sebagai berikut:</w:t>
      </w:r>
    </w:p>
    <w:p w:rsidR="00DA3A7D" w:rsidRPr="008673F3" w:rsidRDefault="00DA3A7D" w:rsidP="002351DB">
      <w:pPr>
        <w:pStyle w:val="ListParagraph"/>
        <w:numPr>
          <w:ilvl w:val="0"/>
          <w:numId w:val="37"/>
        </w:numPr>
        <w:spacing w:after="0" w:line="360" w:lineRule="auto"/>
        <w:ind w:left="567" w:hanging="283"/>
        <w:jc w:val="both"/>
        <w:rPr>
          <w:rFonts w:ascii="Palatino Linotype" w:hAnsi="Palatino Linotype"/>
        </w:rPr>
      </w:pPr>
      <w:r w:rsidRPr="008673F3">
        <w:rPr>
          <w:rFonts w:ascii="Palatino Linotype" w:hAnsi="Palatino Linotype"/>
        </w:rPr>
        <w:t>Tanggung jawab pendidikan sebagaimana judul makalah ini sesungguhnya diberikan kepada empat kelompok yaitu: orang tua, pendidik, peserta didik dan pemerintah yang memfasilitasi keberlangsungan pendidikan.</w:t>
      </w:r>
    </w:p>
    <w:p w:rsidR="00DA3A7D" w:rsidRPr="008673F3" w:rsidRDefault="00DA3A7D" w:rsidP="002351DB">
      <w:pPr>
        <w:pStyle w:val="ListParagraph"/>
        <w:numPr>
          <w:ilvl w:val="0"/>
          <w:numId w:val="37"/>
        </w:numPr>
        <w:spacing w:after="0" w:line="360" w:lineRule="auto"/>
        <w:ind w:left="567" w:hanging="283"/>
        <w:jc w:val="both"/>
        <w:rPr>
          <w:rFonts w:ascii="Palatino Linotype" w:hAnsi="Palatino Linotype"/>
        </w:rPr>
      </w:pPr>
      <w:r w:rsidRPr="008673F3">
        <w:rPr>
          <w:rFonts w:ascii="Palatino Linotype" w:hAnsi="Palatino Linotype"/>
        </w:rPr>
        <w:t xml:space="preserve">Tanggung jawab orang tua di dalam keluarga terhadap anaknya sangat besar. </w:t>
      </w:r>
      <w:r w:rsidRPr="008673F3">
        <w:rPr>
          <w:rFonts w:ascii="Palatino Linotype" w:hAnsi="Palatino Linotype" w:cstheme="majorBidi"/>
        </w:rPr>
        <w:t xml:space="preserve">Sebab secara alamiah anak pada masa awal kehidupannya berada di tengah-tengah ibu dan bapaknya dari sinilah kemudian anak memperoleh pendidikan, baik itu sikap hidup, pandangan hidiup sampai kepada keterampilan hidup. </w:t>
      </w:r>
    </w:p>
    <w:p w:rsidR="00DA3A7D" w:rsidRPr="008673F3" w:rsidRDefault="00DA3A7D" w:rsidP="002351DB">
      <w:pPr>
        <w:pStyle w:val="ListParagraph"/>
        <w:numPr>
          <w:ilvl w:val="0"/>
          <w:numId w:val="37"/>
        </w:numPr>
        <w:spacing w:after="0" w:line="360" w:lineRule="auto"/>
        <w:ind w:left="567" w:hanging="283"/>
        <w:jc w:val="both"/>
        <w:rPr>
          <w:rFonts w:ascii="Palatino Linotype" w:hAnsi="Palatino Linotype"/>
        </w:rPr>
      </w:pPr>
      <w:r w:rsidRPr="008673F3">
        <w:rPr>
          <w:rFonts w:ascii="Palatino Linotype" w:hAnsi="Palatino Linotype"/>
        </w:rPr>
        <w:t xml:space="preserve">Pada lembaga pendidikan, orang yang diberikan wewenang tanggung jawab adalah guru atau pendidik, karena anak didik masih memerlukan ketergantungan kepada orang lain, namun pada lembaga pendidikan tinggi yang menjadi penanggungjawab pendidikan adalah peserta didik (mahasiswa) itu sendiri. </w:t>
      </w:r>
    </w:p>
    <w:p w:rsidR="00DA3A7D" w:rsidRPr="008673F3" w:rsidRDefault="00DA3A7D" w:rsidP="002351DB">
      <w:pPr>
        <w:pStyle w:val="ListParagraph"/>
        <w:numPr>
          <w:ilvl w:val="0"/>
          <w:numId w:val="37"/>
        </w:numPr>
        <w:spacing w:after="0" w:line="360" w:lineRule="auto"/>
        <w:ind w:left="567" w:hanging="283"/>
        <w:jc w:val="both"/>
        <w:rPr>
          <w:rFonts w:ascii="Palatino Linotype" w:hAnsi="Palatino Linotype"/>
        </w:rPr>
      </w:pPr>
      <w:r w:rsidRPr="008673F3">
        <w:rPr>
          <w:rFonts w:ascii="Palatino Linotype" w:hAnsi="Palatino Linotype"/>
        </w:rPr>
        <w:t>Adapun pemerintah merupakan sekumpulan orang-orang yang diberikan wewenang tanggungjawab untuk memfasilitasi dan mengawasi pendidikan untuk mencerdaskan kehidupan bangsa.</w:t>
      </w:r>
    </w:p>
    <w:p w:rsidR="00D53CA4" w:rsidRDefault="00D53CA4" w:rsidP="002351DB">
      <w:pPr>
        <w:pStyle w:val="ListParagraph"/>
        <w:spacing w:after="0" w:line="360" w:lineRule="auto"/>
        <w:ind w:left="567"/>
        <w:jc w:val="both"/>
        <w:rPr>
          <w:rFonts w:ascii="Palatino Linotype" w:hAnsi="Palatino Linotype"/>
        </w:rPr>
      </w:pPr>
    </w:p>
    <w:p w:rsidR="00D250D4" w:rsidRDefault="00D250D4" w:rsidP="002351DB">
      <w:pPr>
        <w:pStyle w:val="ListParagraph"/>
        <w:spacing w:after="0" w:line="360" w:lineRule="auto"/>
        <w:ind w:left="567"/>
        <w:jc w:val="both"/>
        <w:rPr>
          <w:rFonts w:ascii="Palatino Linotype" w:hAnsi="Palatino Linotype"/>
        </w:rPr>
      </w:pPr>
    </w:p>
    <w:p w:rsidR="00D250D4" w:rsidRDefault="00D250D4" w:rsidP="002351DB">
      <w:pPr>
        <w:pStyle w:val="ListParagraph"/>
        <w:spacing w:after="0" w:line="360" w:lineRule="auto"/>
        <w:ind w:left="567"/>
        <w:jc w:val="both"/>
        <w:rPr>
          <w:rFonts w:ascii="Palatino Linotype" w:hAnsi="Palatino Linotype"/>
        </w:rPr>
      </w:pPr>
    </w:p>
    <w:p w:rsidR="00D250D4" w:rsidRPr="008673F3" w:rsidRDefault="00D250D4" w:rsidP="002351DB">
      <w:pPr>
        <w:pStyle w:val="ListParagraph"/>
        <w:spacing w:after="0" w:line="360" w:lineRule="auto"/>
        <w:ind w:left="567"/>
        <w:jc w:val="both"/>
        <w:rPr>
          <w:rFonts w:ascii="Palatino Linotype" w:hAnsi="Palatino Linotype"/>
        </w:rPr>
      </w:pPr>
    </w:p>
    <w:p w:rsidR="007F3F05" w:rsidRPr="008673F3" w:rsidRDefault="007F3F05" w:rsidP="002351DB">
      <w:pPr>
        <w:spacing w:after="0" w:line="360" w:lineRule="auto"/>
        <w:jc w:val="both"/>
        <w:rPr>
          <w:rFonts w:ascii="Palatino Linotype" w:hAnsi="Palatino Linotype"/>
          <w:b/>
          <w:bCs/>
        </w:rPr>
      </w:pPr>
      <w:r w:rsidRPr="008673F3">
        <w:rPr>
          <w:rFonts w:ascii="Palatino Linotype" w:hAnsi="Palatino Linotype"/>
          <w:b/>
          <w:bCs/>
        </w:rPr>
        <w:lastRenderedPageBreak/>
        <w:t>DAFTAR PUSTAKA</w:t>
      </w:r>
    </w:p>
    <w:p w:rsidR="007F3F05" w:rsidRPr="008673F3" w:rsidRDefault="007F3F05" w:rsidP="002351DB">
      <w:pPr>
        <w:pStyle w:val="FootnoteText"/>
        <w:jc w:val="both"/>
        <w:rPr>
          <w:rFonts w:ascii="Palatino Linotype" w:hAnsi="Palatino Linotype" w:cstheme="majorBidi"/>
          <w:sz w:val="22"/>
          <w:szCs w:val="22"/>
        </w:rPr>
      </w:pPr>
      <w:bookmarkStart w:id="0" w:name="_GoBack"/>
      <w:r w:rsidRPr="008673F3">
        <w:rPr>
          <w:rFonts w:ascii="Palatino Linotype" w:hAnsi="Palatino Linotype" w:cstheme="majorBidi"/>
          <w:sz w:val="22"/>
          <w:szCs w:val="22"/>
        </w:rPr>
        <w:t>Ahmad, Nurwadjah.</w:t>
      </w:r>
      <w:r w:rsidR="00E876CB">
        <w:rPr>
          <w:rFonts w:ascii="Palatino Linotype" w:hAnsi="Palatino Linotype" w:cstheme="majorBidi"/>
          <w:sz w:val="22"/>
          <w:szCs w:val="22"/>
        </w:rPr>
        <w:t xml:space="preserve"> </w:t>
      </w:r>
      <w:r w:rsidRPr="008673F3">
        <w:rPr>
          <w:rFonts w:ascii="Palatino Linotype" w:hAnsi="Palatino Linotype" w:cstheme="majorBidi"/>
          <w:i/>
          <w:iCs/>
          <w:sz w:val="22"/>
          <w:szCs w:val="22"/>
        </w:rPr>
        <w:t>Tafsir Ayat-Ayat Pendidikan</w:t>
      </w:r>
      <w:r w:rsidRPr="008673F3">
        <w:rPr>
          <w:rFonts w:ascii="Palatino Linotype" w:hAnsi="Palatino Linotype" w:cstheme="majorBidi"/>
          <w:sz w:val="22"/>
          <w:szCs w:val="22"/>
        </w:rPr>
        <w:t>. Bandung: Marza, 2007.</w:t>
      </w:r>
    </w:p>
    <w:p w:rsidR="007F3F05" w:rsidRPr="008673F3" w:rsidRDefault="007F3F05" w:rsidP="002351DB">
      <w:pPr>
        <w:spacing w:after="0" w:line="240" w:lineRule="auto"/>
        <w:jc w:val="both"/>
        <w:rPr>
          <w:rFonts w:ascii="Palatino Linotype" w:hAnsi="Palatino Linotype" w:cstheme="majorBidi"/>
        </w:rPr>
      </w:pPr>
    </w:p>
    <w:p w:rsidR="007F3F05" w:rsidRPr="008673F3" w:rsidRDefault="007F3F05" w:rsidP="002351DB">
      <w:pPr>
        <w:spacing w:after="0" w:line="240" w:lineRule="auto"/>
        <w:jc w:val="both"/>
        <w:rPr>
          <w:rFonts w:ascii="Palatino Linotype" w:hAnsi="Palatino Linotype" w:cstheme="majorBidi"/>
        </w:rPr>
      </w:pPr>
      <w:proofErr w:type="gramStart"/>
      <w:r w:rsidRPr="008673F3">
        <w:rPr>
          <w:rFonts w:ascii="Palatino Linotype" w:hAnsi="Palatino Linotype" w:cstheme="majorBidi"/>
        </w:rPr>
        <w:t>Aly, Hery Noer.</w:t>
      </w:r>
      <w:proofErr w:type="gramEnd"/>
      <w:r w:rsidRPr="008673F3">
        <w:rPr>
          <w:rFonts w:ascii="Palatino Linotype" w:hAnsi="Palatino Linotype" w:cstheme="majorBidi"/>
        </w:rPr>
        <w:t xml:space="preserve"> </w:t>
      </w:r>
      <w:proofErr w:type="gramStart"/>
      <w:r w:rsidR="00D1337C" w:rsidRPr="008673F3">
        <w:rPr>
          <w:rFonts w:ascii="Palatino Linotype" w:hAnsi="Palatino Linotype" w:cstheme="majorBidi"/>
          <w:i/>
          <w:iCs/>
        </w:rPr>
        <w:t>Ilmu Pendidikan I</w:t>
      </w:r>
      <w:r w:rsidRPr="008673F3">
        <w:rPr>
          <w:rFonts w:ascii="Palatino Linotype" w:hAnsi="Palatino Linotype" w:cstheme="majorBidi"/>
          <w:i/>
          <w:iCs/>
        </w:rPr>
        <w:t>slam.</w:t>
      </w:r>
      <w:proofErr w:type="gramEnd"/>
      <w:r w:rsidRPr="008673F3">
        <w:rPr>
          <w:rFonts w:ascii="Palatino Linotype" w:hAnsi="Palatino Linotype" w:cstheme="majorBidi"/>
          <w:i/>
          <w:iCs/>
        </w:rPr>
        <w:t xml:space="preserve"> </w:t>
      </w:r>
      <w:r w:rsidRPr="008673F3">
        <w:rPr>
          <w:rFonts w:ascii="Palatino Linotype" w:hAnsi="Palatino Linotype" w:cstheme="majorBidi"/>
        </w:rPr>
        <w:t>Jakarta: Logos.</w:t>
      </w:r>
      <w:r w:rsidR="00E876CB">
        <w:rPr>
          <w:rFonts w:ascii="Palatino Linotype" w:hAnsi="Palatino Linotype" w:cstheme="majorBidi"/>
        </w:rPr>
        <w:t xml:space="preserve"> 1999.</w:t>
      </w:r>
    </w:p>
    <w:p w:rsidR="007F3F05" w:rsidRPr="008673F3" w:rsidRDefault="007F3F05" w:rsidP="002351DB">
      <w:pPr>
        <w:spacing w:after="0" w:line="240" w:lineRule="auto"/>
        <w:jc w:val="both"/>
        <w:rPr>
          <w:rFonts w:ascii="Palatino Linotype" w:hAnsi="Palatino Linotype" w:cstheme="majorBidi"/>
        </w:rPr>
      </w:pPr>
    </w:p>
    <w:p w:rsidR="007F3F05" w:rsidRPr="008673F3" w:rsidRDefault="007F3F05" w:rsidP="002351DB">
      <w:pPr>
        <w:spacing w:after="0" w:line="240" w:lineRule="auto"/>
        <w:jc w:val="both"/>
        <w:rPr>
          <w:rFonts w:ascii="Palatino Linotype" w:hAnsi="Palatino Linotype"/>
        </w:rPr>
      </w:pPr>
      <w:r w:rsidRPr="008673F3">
        <w:rPr>
          <w:rFonts w:ascii="Palatino Linotype" w:hAnsi="Palatino Linotype" w:cstheme="majorBidi"/>
        </w:rPr>
        <w:t>Amin, Samsul Munir</w:t>
      </w:r>
      <w:r w:rsidR="00E876CB">
        <w:rPr>
          <w:rFonts w:ascii="Palatino Linotype" w:hAnsi="Palatino Linotype" w:cstheme="majorBidi"/>
        </w:rPr>
        <w:t>.</w:t>
      </w:r>
      <w:r w:rsidRPr="008673F3">
        <w:rPr>
          <w:rFonts w:ascii="Palatino Linotype" w:hAnsi="Palatino Linotype" w:cstheme="majorBidi"/>
        </w:rPr>
        <w:t xml:space="preserve"> </w:t>
      </w:r>
      <w:proofErr w:type="gramStart"/>
      <w:r w:rsidRPr="008673F3">
        <w:rPr>
          <w:rFonts w:ascii="Palatino Linotype" w:hAnsi="Palatino Linotype" w:cstheme="majorBidi"/>
          <w:i/>
          <w:iCs/>
        </w:rPr>
        <w:t>Bimbingan</w:t>
      </w:r>
      <w:proofErr w:type="gramEnd"/>
      <w:r w:rsidRPr="008673F3">
        <w:rPr>
          <w:rFonts w:ascii="Palatino Linotype" w:hAnsi="Palatino Linotype" w:cstheme="majorBidi"/>
          <w:i/>
          <w:iCs/>
        </w:rPr>
        <w:t xml:space="preserve"> dan Konseling Islam</w:t>
      </w:r>
      <w:r w:rsidRPr="008673F3">
        <w:rPr>
          <w:rFonts w:ascii="Palatino Linotype" w:hAnsi="Palatino Linotype" w:cstheme="majorBidi"/>
        </w:rPr>
        <w:t>. Jakarta, Amzah.</w:t>
      </w:r>
      <w:r w:rsidR="00E876CB">
        <w:rPr>
          <w:rFonts w:ascii="Palatino Linotype" w:hAnsi="Palatino Linotype" w:cstheme="majorBidi"/>
        </w:rPr>
        <w:t xml:space="preserve"> 2010.</w:t>
      </w:r>
    </w:p>
    <w:p w:rsidR="007F3F05" w:rsidRPr="008673F3" w:rsidRDefault="007F3F05" w:rsidP="002351DB">
      <w:pPr>
        <w:pStyle w:val="FootnoteText"/>
        <w:jc w:val="both"/>
        <w:rPr>
          <w:rFonts w:ascii="Palatino Linotype" w:hAnsi="Palatino Linotype" w:cstheme="majorBidi"/>
          <w:sz w:val="22"/>
          <w:szCs w:val="22"/>
        </w:rPr>
      </w:pPr>
    </w:p>
    <w:p w:rsidR="007F3F05" w:rsidRPr="008673F3" w:rsidRDefault="007F3F05" w:rsidP="002351DB">
      <w:pPr>
        <w:pStyle w:val="FootnoteText"/>
        <w:jc w:val="both"/>
        <w:rPr>
          <w:rFonts w:ascii="Palatino Linotype" w:hAnsi="Palatino Linotype" w:cstheme="majorBidi"/>
          <w:sz w:val="22"/>
          <w:szCs w:val="22"/>
        </w:rPr>
      </w:pPr>
      <w:proofErr w:type="gramStart"/>
      <w:r w:rsidRPr="008673F3">
        <w:rPr>
          <w:rFonts w:ascii="Palatino Linotype" w:hAnsi="Palatino Linotype" w:cstheme="majorBidi"/>
          <w:sz w:val="22"/>
          <w:szCs w:val="22"/>
        </w:rPr>
        <w:t>Ash-Shidieqy, Muhammad Hasby.</w:t>
      </w:r>
      <w:proofErr w:type="gramEnd"/>
      <w:r w:rsidR="00E876CB">
        <w:rPr>
          <w:rFonts w:ascii="Palatino Linotype" w:hAnsi="Palatino Linotype" w:cstheme="majorBidi"/>
          <w:sz w:val="22"/>
          <w:szCs w:val="22"/>
        </w:rPr>
        <w:t xml:space="preserve"> </w:t>
      </w:r>
      <w:proofErr w:type="gramStart"/>
      <w:r w:rsidRPr="008673F3">
        <w:rPr>
          <w:rFonts w:ascii="Palatino Linotype" w:hAnsi="Palatino Linotype" w:cstheme="majorBidi"/>
          <w:i/>
          <w:iCs/>
          <w:sz w:val="22"/>
          <w:szCs w:val="22"/>
        </w:rPr>
        <w:t>Tafsir an-Nur</w:t>
      </w:r>
      <w:r w:rsidRPr="008673F3">
        <w:rPr>
          <w:rFonts w:ascii="Palatino Linotype" w:hAnsi="Palatino Linotype" w:cstheme="majorBidi"/>
          <w:sz w:val="22"/>
          <w:szCs w:val="22"/>
        </w:rPr>
        <w:t>.</w:t>
      </w:r>
      <w:proofErr w:type="gramEnd"/>
      <w:r w:rsidRPr="008673F3">
        <w:rPr>
          <w:rFonts w:ascii="Palatino Linotype" w:hAnsi="Palatino Linotype" w:cstheme="majorBidi"/>
          <w:sz w:val="22"/>
          <w:szCs w:val="22"/>
        </w:rPr>
        <w:t xml:space="preserve"> Semarang: Pustaka Rizki </w:t>
      </w:r>
      <w:r w:rsidRPr="008673F3">
        <w:rPr>
          <w:rFonts w:ascii="Palatino Linotype" w:hAnsi="Palatino Linotype" w:cstheme="majorBidi"/>
          <w:sz w:val="22"/>
          <w:szCs w:val="22"/>
        </w:rPr>
        <w:tab/>
        <w:t>Putra.</w:t>
      </w:r>
      <w:r w:rsidR="00E876CB">
        <w:rPr>
          <w:rFonts w:ascii="Palatino Linotype" w:hAnsi="Palatino Linotype" w:cstheme="majorBidi"/>
          <w:sz w:val="22"/>
          <w:szCs w:val="22"/>
        </w:rPr>
        <w:t xml:space="preserve"> 2000.</w:t>
      </w:r>
    </w:p>
    <w:p w:rsidR="007F3F05" w:rsidRPr="008673F3" w:rsidRDefault="007F3F05" w:rsidP="002351DB">
      <w:pPr>
        <w:pStyle w:val="FootnoteText"/>
        <w:jc w:val="both"/>
        <w:rPr>
          <w:rFonts w:ascii="Palatino Linotype" w:hAnsi="Palatino Linotype" w:cstheme="majorBidi"/>
          <w:sz w:val="22"/>
          <w:szCs w:val="22"/>
        </w:rPr>
      </w:pPr>
    </w:p>
    <w:p w:rsidR="007F3F05" w:rsidRPr="008673F3" w:rsidRDefault="007F3F05" w:rsidP="002351DB">
      <w:pPr>
        <w:pStyle w:val="FootnoteText"/>
        <w:jc w:val="both"/>
        <w:rPr>
          <w:rFonts w:ascii="Palatino Linotype" w:hAnsi="Palatino Linotype" w:cstheme="majorBidi"/>
          <w:sz w:val="22"/>
          <w:szCs w:val="22"/>
        </w:rPr>
      </w:pPr>
      <w:proofErr w:type="gramStart"/>
      <w:r w:rsidRPr="008673F3">
        <w:rPr>
          <w:rFonts w:ascii="Palatino Linotype" w:hAnsi="Palatino Linotype" w:cstheme="majorBidi"/>
          <w:sz w:val="22"/>
          <w:szCs w:val="22"/>
        </w:rPr>
        <w:t>Al-Maraghi, Ahmad Musthafa.</w:t>
      </w:r>
      <w:proofErr w:type="gramEnd"/>
      <w:r w:rsidRPr="008673F3">
        <w:rPr>
          <w:rFonts w:ascii="Palatino Linotype" w:hAnsi="Palatino Linotype" w:cstheme="majorBidi"/>
          <w:sz w:val="22"/>
          <w:szCs w:val="22"/>
        </w:rPr>
        <w:t xml:space="preserve"> </w:t>
      </w:r>
      <w:proofErr w:type="gramStart"/>
      <w:r w:rsidRPr="008673F3">
        <w:rPr>
          <w:rFonts w:ascii="Palatino Linotype" w:hAnsi="Palatino Linotype" w:cstheme="majorBidi"/>
          <w:i/>
          <w:iCs/>
          <w:sz w:val="22"/>
          <w:szCs w:val="22"/>
        </w:rPr>
        <w:t>Tafsir al-Maraghi</w:t>
      </w:r>
      <w:r w:rsidRPr="008673F3">
        <w:rPr>
          <w:rFonts w:ascii="Palatino Linotype" w:hAnsi="Palatino Linotype" w:cstheme="majorBidi"/>
          <w:sz w:val="22"/>
          <w:szCs w:val="22"/>
        </w:rPr>
        <w:t>.</w:t>
      </w:r>
      <w:proofErr w:type="gramEnd"/>
      <w:r w:rsidRPr="008673F3">
        <w:rPr>
          <w:rFonts w:ascii="Palatino Linotype" w:hAnsi="Palatino Linotype" w:cstheme="majorBidi"/>
          <w:sz w:val="22"/>
          <w:szCs w:val="22"/>
        </w:rPr>
        <w:t xml:space="preserve"> Mesir</w:t>
      </w:r>
      <w:r w:rsidR="00A77151" w:rsidRPr="008673F3">
        <w:rPr>
          <w:rFonts w:ascii="Palatino Linotype" w:hAnsi="Palatino Linotype" w:cstheme="majorBidi"/>
          <w:sz w:val="22"/>
          <w:szCs w:val="22"/>
        </w:rPr>
        <w:t>: al Babil Halabi.</w:t>
      </w:r>
      <w:r w:rsidR="00E876CB">
        <w:rPr>
          <w:rFonts w:ascii="Palatino Linotype" w:hAnsi="Palatino Linotype" w:cstheme="majorBidi"/>
          <w:sz w:val="22"/>
          <w:szCs w:val="22"/>
        </w:rPr>
        <w:t xml:space="preserve"> </w:t>
      </w:r>
      <w:proofErr w:type="gramStart"/>
      <w:r w:rsidR="00E876CB">
        <w:rPr>
          <w:rFonts w:ascii="Palatino Linotype" w:hAnsi="Palatino Linotype" w:cstheme="majorBidi"/>
          <w:sz w:val="22"/>
          <w:szCs w:val="22"/>
        </w:rPr>
        <w:t>tt</w:t>
      </w:r>
      <w:proofErr w:type="gramEnd"/>
      <w:r w:rsidR="00E876CB">
        <w:rPr>
          <w:rFonts w:ascii="Palatino Linotype" w:hAnsi="Palatino Linotype" w:cstheme="majorBidi"/>
          <w:sz w:val="22"/>
          <w:szCs w:val="22"/>
        </w:rPr>
        <w:t>.</w:t>
      </w: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p>
    <w:p w:rsidR="007F3F05" w:rsidRPr="008673F3" w:rsidRDefault="007F3F05" w:rsidP="002351DB">
      <w:pPr>
        <w:autoSpaceDE w:val="0"/>
        <w:autoSpaceDN w:val="0"/>
        <w:adjustRightInd w:val="0"/>
        <w:spacing w:after="0" w:line="240" w:lineRule="auto"/>
        <w:rPr>
          <w:rFonts w:ascii="Palatino Linotype" w:hAnsi="Palatino Linotype" w:cstheme="majorBidi"/>
        </w:rPr>
      </w:pPr>
      <w:r w:rsidRPr="008673F3">
        <w:rPr>
          <w:rFonts w:ascii="Palatino Linotype" w:hAnsi="Palatino Linotype" w:cstheme="majorBidi"/>
        </w:rPr>
        <w:t>Barmawi, Bakar Yusuf</w:t>
      </w:r>
      <w:r w:rsidR="00E876CB">
        <w:rPr>
          <w:rFonts w:ascii="Palatino Linotype" w:hAnsi="Palatino Linotype" w:cstheme="majorBidi"/>
        </w:rPr>
        <w:t>.</w:t>
      </w:r>
      <w:r w:rsidR="00A77151" w:rsidRPr="008673F3">
        <w:rPr>
          <w:rFonts w:ascii="Palatino Linotype" w:hAnsi="Palatino Linotype" w:cstheme="majorBidi"/>
        </w:rPr>
        <w:t xml:space="preserve"> </w:t>
      </w:r>
      <w:proofErr w:type="gramStart"/>
      <w:r w:rsidRPr="008673F3">
        <w:rPr>
          <w:rFonts w:ascii="Palatino Linotype" w:hAnsi="Palatino Linotype" w:cstheme="majorBidi"/>
          <w:i/>
          <w:iCs/>
        </w:rPr>
        <w:t>Pembinaan Kehidupan Beragama Islam pada Anak-Anak.</w:t>
      </w:r>
      <w:proofErr w:type="gramEnd"/>
      <w:r w:rsidR="00E876CB">
        <w:rPr>
          <w:rFonts w:ascii="Palatino Linotype" w:hAnsi="Palatino Linotype" w:cstheme="majorBidi"/>
          <w:i/>
          <w:iCs/>
        </w:rPr>
        <w:t xml:space="preserve"> </w:t>
      </w:r>
      <w:r w:rsidRPr="008673F3">
        <w:rPr>
          <w:rFonts w:ascii="Palatino Linotype" w:hAnsi="Palatino Linotype" w:cstheme="majorBidi"/>
        </w:rPr>
        <w:t>Sem</w:t>
      </w:r>
      <w:r w:rsidR="00A77151" w:rsidRPr="008673F3">
        <w:rPr>
          <w:rFonts w:ascii="Palatino Linotype" w:hAnsi="Palatino Linotype" w:cstheme="majorBidi"/>
        </w:rPr>
        <w:t xml:space="preserve">arang: </w:t>
      </w:r>
      <w:r w:rsidR="00E876CB">
        <w:rPr>
          <w:rFonts w:ascii="Palatino Linotype" w:hAnsi="Palatino Linotype" w:cstheme="majorBidi"/>
        </w:rPr>
        <w:tab/>
      </w:r>
      <w:r w:rsidR="00A77151" w:rsidRPr="008673F3">
        <w:rPr>
          <w:rFonts w:ascii="Palatino Linotype" w:hAnsi="Palatino Linotype" w:cstheme="majorBidi"/>
        </w:rPr>
        <w:t>Dina Utama.</w:t>
      </w:r>
      <w:r w:rsidR="00E876CB">
        <w:rPr>
          <w:rFonts w:ascii="Palatino Linotype" w:hAnsi="Palatino Linotype" w:cstheme="majorBidi"/>
        </w:rPr>
        <w:t xml:space="preserve"> 1993.</w:t>
      </w:r>
    </w:p>
    <w:p w:rsidR="007F3F05" w:rsidRPr="008673F3" w:rsidRDefault="007F3F05" w:rsidP="002351DB">
      <w:pPr>
        <w:pStyle w:val="FootnoteText"/>
        <w:jc w:val="both"/>
        <w:rPr>
          <w:rFonts w:ascii="Palatino Linotype" w:hAnsi="Palatino Linotype" w:cstheme="majorBidi"/>
          <w:sz w:val="22"/>
          <w:szCs w:val="22"/>
        </w:rPr>
      </w:pPr>
    </w:p>
    <w:p w:rsidR="007F3F05" w:rsidRPr="008673F3" w:rsidRDefault="007F3F05" w:rsidP="002351DB">
      <w:pPr>
        <w:pStyle w:val="FootnoteText"/>
        <w:jc w:val="both"/>
        <w:rPr>
          <w:rFonts w:ascii="Palatino Linotype" w:hAnsi="Palatino Linotype" w:cstheme="majorBidi"/>
          <w:sz w:val="22"/>
          <w:szCs w:val="22"/>
        </w:rPr>
      </w:pPr>
      <w:r w:rsidRPr="008673F3">
        <w:rPr>
          <w:rFonts w:ascii="Palatino Linotype" w:hAnsi="Palatino Linotype" w:cstheme="majorBidi"/>
          <w:sz w:val="22"/>
          <w:szCs w:val="22"/>
        </w:rPr>
        <w:t>Daradjat, Zakiah.</w:t>
      </w:r>
      <w:r w:rsidR="00A77151" w:rsidRPr="008673F3">
        <w:rPr>
          <w:rFonts w:ascii="Palatino Linotype" w:hAnsi="Palatino Linotype" w:cstheme="majorBidi"/>
          <w:sz w:val="22"/>
          <w:szCs w:val="22"/>
        </w:rPr>
        <w:t xml:space="preserve"> </w:t>
      </w:r>
      <w:proofErr w:type="gramStart"/>
      <w:r w:rsidRPr="008673F3">
        <w:rPr>
          <w:rFonts w:ascii="Palatino Linotype" w:hAnsi="Palatino Linotype" w:cstheme="majorBidi"/>
          <w:i/>
          <w:iCs/>
          <w:sz w:val="22"/>
          <w:szCs w:val="22"/>
        </w:rPr>
        <w:t>Ilmu</w:t>
      </w:r>
      <w:proofErr w:type="gramEnd"/>
      <w:r w:rsidRPr="008673F3">
        <w:rPr>
          <w:rFonts w:ascii="Palatino Linotype" w:hAnsi="Palatino Linotype" w:cstheme="majorBidi"/>
          <w:i/>
          <w:iCs/>
          <w:sz w:val="22"/>
          <w:szCs w:val="22"/>
        </w:rPr>
        <w:t xml:space="preserve"> Pendidikan Islam. </w:t>
      </w:r>
      <w:r w:rsidRPr="008673F3">
        <w:rPr>
          <w:rFonts w:ascii="Palatino Linotype" w:hAnsi="Palatino Linotype" w:cstheme="majorBidi"/>
          <w:sz w:val="22"/>
          <w:szCs w:val="22"/>
        </w:rPr>
        <w:t>Jak</w:t>
      </w:r>
      <w:r w:rsidR="00A77151" w:rsidRPr="008673F3">
        <w:rPr>
          <w:rFonts w:ascii="Palatino Linotype" w:hAnsi="Palatino Linotype" w:cstheme="majorBidi"/>
          <w:sz w:val="22"/>
          <w:szCs w:val="22"/>
        </w:rPr>
        <w:t>arta: Bumi Aksara.</w:t>
      </w:r>
      <w:r w:rsidR="00E876CB">
        <w:rPr>
          <w:rFonts w:ascii="Palatino Linotype" w:hAnsi="Palatino Linotype" w:cstheme="majorBidi"/>
          <w:sz w:val="22"/>
          <w:szCs w:val="22"/>
        </w:rPr>
        <w:t xml:space="preserve"> 2004.</w:t>
      </w:r>
    </w:p>
    <w:p w:rsidR="007F3F05" w:rsidRPr="008673F3" w:rsidRDefault="007F3F05" w:rsidP="002351DB">
      <w:pPr>
        <w:pStyle w:val="FootnoteText"/>
        <w:jc w:val="both"/>
        <w:rPr>
          <w:rFonts w:ascii="Palatino Linotype" w:hAnsi="Palatino Linotype" w:cstheme="majorBidi"/>
          <w:sz w:val="22"/>
          <w:szCs w:val="22"/>
        </w:rPr>
      </w:pPr>
    </w:p>
    <w:p w:rsidR="007F3F05" w:rsidRPr="008673F3" w:rsidRDefault="007F3F05" w:rsidP="002351DB">
      <w:pPr>
        <w:pStyle w:val="FootnoteText"/>
        <w:jc w:val="both"/>
        <w:rPr>
          <w:rFonts w:ascii="Palatino Linotype" w:hAnsi="Palatino Linotype" w:cstheme="majorBidi"/>
          <w:sz w:val="22"/>
          <w:szCs w:val="22"/>
        </w:rPr>
      </w:pPr>
      <w:proofErr w:type="gramStart"/>
      <w:r w:rsidRPr="008673F3">
        <w:rPr>
          <w:rFonts w:ascii="Palatino Linotype" w:hAnsi="Palatino Linotype" w:cstheme="majorBidi"/>
          <w:sz w:val="22"/>
          <w:szCs w:val="22"/>
        </w:rPr>
        <w:t>Departemen Pendidikan Nasional</w:t>
      </w:r>
      <w:r w:rsidR="00A77151" w:rsidRPr="008673F3">
        <w:rPr>
          <w:rFonts w:ascii="Palatino Linotype" w:hAnsi="Palatino Linotype" w:cstheme="majorBidi"/>
          <w:sz w:val="22"/>
          <w:szCs w:val="22"/>
        </w:rPr>
        <w:t>.</w:t>
      </w:r>
      <w:proofErr w:type="gramEnd"/>
      <w:r w:rsidR="00A77151" w:rsidRPr="008673F3">
        <w:rPr>
          <w:rFonts w:ascii="Palatino Linotype" w:hAnsi="Palatino Linotype" w:cstheme="majorBidi"/>
          <w:sz w:val="22"/>
          <w:szCs w:val="22"/>
        </w:rPr>
        <w:t xml:space="preserve"> </w:t>
      </w:r>
      <w:r w:rsidRPr="008673F3">
        <w:rPr>
          <w:rFonts w:ascii="Palatino Linotype" w:hAnsi="Palatino Linotype" w:cstheme="majorBidi"/>
          <w:i/>
          <w:iCs/>
          <w:sz w:val="22"/>
          <w:szCs w:val="22"/>
        </w:rPr>
        <w:t>Kamus Besar Bahasa Indonesia: Edisi Ketiga</w:t>
      </w:r>
      <w:r w:rsidR="00A77151" w:rsidRPr="008673F3">
        <w:rPr>
          <w:rFonts w:ascii="Palatino Linotype" w:hAnsi="Palatino Linotype" w:cstheme="majorBidi"/>
          <w:sz w:val="22"/>
          <w:szCs w:val="22"/>
        </w:rPr>
        <w:t xml:space="preserve">. </w:t>
      </w:r>
      <w:r w:rsidRPr="008673F3">
        <w:rPr>
          <w:rFonts w:ascii="Palatino Linotype" w:hAnsi="Palatino Linotype" w:cstheme="majorBidi"/>
          <w:sz w:val="22"/>
          <w:szCs w:val="22"/>
        </w:rPr>
        <w:t>Jakarta:</w:t>
      </w:r>
      <w:r w:rsidR="00A77151" w:rsidRPr="008673F3">
        <w:rPr>
          <w:rFonts w:ascii="Palatino Linotype" w:hAnsi="Palatino Linotype" w:cstheme="majorBidi"/>
          <w:sz w:val="22"/>
          <w:szCs w:val="22"/>
        </w:rPr>
        <w:t xml:space="preserve"> </w:t>
      </w:r>
      <w:r w:rsidR="00E876CB">
        <w:rPr>
          <w:rFonts w:ascii="Palatino Linotype" w:hAnsi="Palatino Linotype" w:cstheme="majorBidi"/>
          <w:sz w:val="22"/>
          <w:szCs w:val="22"/>
        </w:rPr>
        <w:tab/>
      </w:r>
      <w:r w:rsidR="00A77151" w:rsidRPr="008673F3">
        <w:rPr>
          <w:rFonts w:ascii="Palatino Linotype" w:hAnsi="Palatino Linotype" w:cstheme="majorBidi"/>
          <w:sz w:val="22"/>
          <w:szCs w:val="22"/>
        </w:rPr>
        <w:t>Balai Pustaka.</w:t>
      </w:r>
      <w:r w:rsidR="00E876CB">
        <w:rPr>
          <w:rFonts w:ascii="Palatino Linotype" w:hAnsi="Palatino Linotype" w:cstheme="majorBidi"/>
          <w:sz w:val="22"/>
          <w:szCs w:val="22"/>
        </w:rPr>
        <w:t xml:space="preserve"> 2007.</w:t>
      </w: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p>
    <w:p w:rsidR="007F3F05" w:rsidRPr="008673F3" w:rsidRDefault="007F3F05" w:rsidP="002351DB">
      <w:pPr>
        <w:autoSpaceDE w:val="0"/>
        <w:autoSpaceDN w:val="0"/>
        <w:adjustRightInd w:val="0"/>
        <w:spacing w:after="0" w:line="240" w:lineRule="auto"/>
        <w:rPr>
          <w:rFonts w:ascii="Palatino Linotype" w:hAnsi="Palatino Linotype" w:cstheme="majorBidi"/>
        </w:rPr>
      </w:pPr>
      <w:r w:rsidRPr="008673F3">
        <w:rPr>
          <w:rFonts w:ascii="Palatino Linotype" w:hAnsi="Palatino Linotype" w:cstheme="majorBidi"/>
        </w:rPr>
        <w:t>Indrakusuma, Amir Daien.</w:t>
      </w:r>
      <w:r w:rsidR="00A77151" w:rsidRPr="008673F3">
        <w:rPr>
          <w:rFonts w:ascii="Palatino Linotype" w:hAnsi="Palatino Linotype" w:cstheme="majorBidi"/>
        </w:rPr>
        <w:t xml:space="preserve"> </w:t>
      </w:r>
      <w:proofErr w:type="gramStart"/>
      <w:r w:rsidRPr="008673F3">
        <w:rPr>
          <w:rFonts w:ascii="Palatino Linotype" w:hAnsi="Palatino Linotype" w:cstheme="majorBidi"/>
          <w:i/>
          <w:iCs/>
        </w:rPr>
        <w:t>Pengantar</w:t>
      </w:r>
      <w:proofErr w:type="gramEnd"/>
      <w:r w:rsidRPr="008673F3">
        <w:rPr>
          <w:rFonts w:ascii="Palatino Linotype" w:hAnsi="Palatino Linotype" w:cstheme="majorBidi"/>
          <w:i/>
          <w:iCs/>
        </w:rPr>
        <w:t xml:space="preserve"> Ilmu Pendidikan. </w:t>
      </w:r>
      <w:r w:rsidRPr="008673F3">
        <w:rPr>
          <w:rFonts w:ascii="Palatino Linotype" w:hAnsi="Palatino Linotype" w:cstheme="majorBidi"/>
        </w:rPr>
        <w:t>Surabaya: Usaha</w:t>
      </w:r>
      <w:r w:rsidR="003B1EE1">
        <w:rPr>
          <w:rFonts w:ascii="Palatino Linotype" w:hAnsi="Palatino Linotype" w:cstheme="majorBidi"/>
        </w:rPr>
        <w:t xml:space="preserve"> </w:t>
      </w:r>
      <w:r w:rsidR="00A77151" w:rsidRPr="008673F3">
        <w:rPr>
          <w:rFonts w:ascii="Palatino Linotype" w:hAnsi="Palatino Linotype" w:cstheme="majorBidi"/>
        </w:rPr>
        <w:t>Nasional.</w:t>
      </w:r>
      <w:r w:rsidR="003B1EE1">
        <w:rPr>
          <w:rFonts w:ascii="Palatino Linotype" w:hAnsi="Palatino Linotype" w:cstheme="majorBidi"/>
        </w:rPr>
        <w:t xml:space="preserve"> 1973.</w:t>
      </w:r>
    </w:p>
    <w:p w:rsidR="007F3F05" w:rsidRPr="008673F3" w:rsidRDefault="007F3F05" w:rsidP="002351DB">
      <w:pPr>
        <w:pStyle w:val="FootnoteText"/>
        <w:jc w:val="both"/>
        <w:rPr>
          <w:rFonts w:ascii="Palatino Linotype" w:hAnsi="Palatino Linotype" w:cstheme="majorBidi"/>
          <w:sz w:val="22"/>
          <w:szCs w:val="22"/>
        </w:rPr>
      </w:pPr>
    </w:p>
    <w:p w:rsidR="007F3F05" w:rsidRPr="008673F3" w:rsidRDefault="007F3F05" w:rsidP="002351DB">
      <w:pPr>
        <w:pStyle w:val="FootnoteText"/>
        <w:jc w:val="both"/>
        <w:rPr>
          <w:rFonts w:ascii="Palatino Linotype" w:hAnsi="Palatino Linotype" w:cstheme="majorBidi"/>
          <w:sz w:val="22"/>
          <w:szCs w:val="22"/>
        </w:rPr>
      </w:pPr>
      <w:r w:rsidRPr="008673F3">
        <w:rPr>
          <w:rFonts w:ascii="Palatino Linotype" w:hAnsi="Palatino Linotype" w:cstheme="majorBidi"/>
          <w:sz w:val="22"/>
          <w:szCs w:val="22"/>
        </w:rPr>
        <w:t>Langgulung, Hasan.</w:t>
      </w:r>
      <w:r w:rsidR="00A77151" w:rsidRPr="008673F3">
        <w:rPr>
          <w:rFonts w:ascii="Palatino Linotype" w:hAnsi="Palatino Linotype" w:cstheme="majorBidi"/>
          <w:sz w:val="22"/>
          <w:szCs w:val="22"/>
        </w:rPr>
        <w:t xml:space="preserve"> </w:t>
      </w:r>
      <w:proofErr w:type="gramStart"/>
      <w:r w:rsidRPr="008673F3">
        <w:rPr>
          <w:rFonts w:ascii="Palatino Linotype" w:hAnsi="Palatino Linotype" w:cstheme="majorBidi"/>
          <w:i/>
          <w:iCs/>
          <w:sz w:val="22"/>
          <w:szCs w:val="22"/>
        </w:rPr>
        <w:t>Manusia</w:t>
      </w:r>
      <w:proofErr w:type="gramEnd"/>
      <w:r w:rsidRPr="008673F3">
        <w:rPr>
          <w:rFonts w:ascii="Palatino Linotype" w:hAnsi="Palatino Linotype" w:cstheme="majorBidi"/>
          <w:i/>
          <w:iCs/>
          <w:sz w:val="22"/>
          <w:szCs w:val="22"/>
        </w:rPr>
        <w:t xml:space="preserve"> dan Pendidikan. </w:t>
      </w:r>
      <w:r w:rsidRPr="008673F3">
        <w:rPr>
          <w:rFonts w:ascii="Palatino Linotype" w:hAnsi="Palatino Linotype" w:cstheme="majorBidi"/>
          <w:sz w:val="22"/>
          <w:szCs w:val="22"/>
        </w:rPr>
        <w:t>Jakarta: P</w:t>
      </w:r>
      <w:r w:rsidR="00A77151" w:rsidRPr="008673F3">
        <w:rPr>
          <w:rFonts w:ascii="Palatino Linotype" w:hAnsi="Palatino Linotype" w:cstheme="majorBidi"/>
          <w:sz w:val="22"/>
          <w:szCs w:val="22"/>
        </w:rPr>
        <w:t>ustaka al-Husna.</w:t>
      </w:r>
      <w:r w:rsidR="003B1EE1">
        <w:rPr>
          <w:rFonts w:ascii="Palatino Linotype" w:hAnsi="Palatino Linotype" w:cstheme="majorBidi"/>
          <w:sz w:val="22"/>
          <w:szCs w:val="22"/>
        </w:rPr>
        <w:t xml:space="preserve"> 1989.</w:t>
      </w: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r w:rsidRPr="008673F3">
        <w:rPr>
          <w:rFonts w:ascii="Palatino Linotype" w:hAnsi="Palatino Linotype" w:cstheme="majorBidi"/>
        </w:rPr>
        <w:t xml:space="preserve">Mansur, Hasan. </w:t>
      </w:r>
      <w:r w:rsidRPr="008673F3">
        <w:rPr>
          <w:rFonts w:ascii="Palatino Linotype" w:hAnsi="Palatino Linotype" w:cstheme="majorBidi"/>
          <w:i/>
          <w:iCs/>
        </w:rPr>
        <w:t>Metode Islam dalam Mendidik Remaja</w:t>
      </w:r>
      <w:r w:rsidRPr="008673F3">
        <w:rPr>
          <w:rFonts w:ascii="Palatino Linotype" w:hAnsi="Palatino Linotype" w:cstheme="majorBidi"/>
        </w:rPr>
        <w:t>. Jakarta: Mu</w:t>
      </w:r>
      <w:r w:rsidR="00A77151" w:rsidRPr="008673F3">
        <w:rPr>
          <w:rFonts w:ascii="Palatino Linotype" w:hAnsi="Palatino Linotype" w:cstheme="majorBidi"/>
        </w:rPr>
        <w:t>staqim.</w:t>
      </w:r>
      <w:r w:rsidR="003B1EE1">
        <w:rPr>
          <w:rFonts w:ascii="Palatino Linotype" w:hAnsi="Palatino Linotype" w:cstheme="majorBidi"/>
        </w:rPr>
        <w:t xml:space="preserve"> 2002.</w:t>
      </w: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proofErr w:type="gramStart"/>
      <w:r w:rsidRPr="008673F3">
        <w:rPr>
          <w:rFonts w:ascii="Palatino Linotype" w:hAnsi="Palatino Linotype" w:cstheme="majorBidi"/>
        </w:rPr>
        <w:t>Muhaimin.</w:t>
      </w:r>
      <w:proofErr w:type="gramEnd"/>
      <w:r w:rsidRPr="008673F3">
        <w:rPr>
          <w:rFonts w:ascii="Palatino Linotype" w:hAnsi="Palatino Linotype" w:cstheme="majorBidi"/>
        </w:rPr>
        <w:t xml:space="preserve"> </w:t>
      </w:r>
      <w:proofErr w:type="gramStart"/>
      <w:r w:rsidRPr="008673F3">
        <w:rPr>
          <w:rFonts w:ascii="Palatino Linotype" w:hAnsi="Palatino Linotype" w:cstheme="majorBidi"/>
          <w:i/>
          <w:iCs/>
        </w:rPr>
        <w:t>Konsep Pendidikan Islam.</w:t>
      </w:r>
      <w:proofErr w:type="gramEnd"/>
      <w:r w:rsidRPr="008673F3">
        <w:rPr>
          <w:rFonts w:ascii="Palatino Linotype" w:hAnsi="Palatino Linotype" w:cstheme="majorBidi"/>
          <w:i/>
          <w:iCs/>
        </w:rPr>
        <w:t xml:space="preserve"> </w:t>
      </w:r>
      <w:r w:rsidR="00A77151" w:rsidRPr="008673F3">
        <w:rPr>
          <w:rFonts w:ascii="Palatino Linotype" w:hAnsi="Palatino Linotype" w:cstheme="majorBidi"/>
        </w:rPr>
        <w:t>Solo: Ramadhani.</w:t>
      </w:r>
      <w:r w:rsidR="003B1EE1">
        <w:rPr>
          <w:rFonts w:ascii="Palatino Linotype" w:hAnsi="Palatino Linotype" w:cstheme="majorBidi"/>
        </w:rPr>
        <w:t xml:space="preserve"> 1993.</w:t>
      </w: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r w:rsidRPr="008673F3">
        <w:rPr>
          <w:rFonts w:ascii="Palatino Linotype" w:hAnsi="Palatino Linotype" w:cstheme="majorBidi"/>
        </w:rPr>
        <w:t>Perat</w:t>
      </w:r>
      <w:r w:rsidR="003B1EE1">
        <w:rPr>
          <w:rFonts w:ascii="Palatino Linotype" w:hAnsi="Palatino Linotype" w:cstheme="majorBidi"/>
        </w:rPr>
        <w:t xml:space="preserve">uran Pemerintah RI. </w:t>
      </w:r>
      <w:proofErr w:type="gramStart"/>
      <w:r w:rsidR="003B1EE1">
        <w:rPr>
          <w:rFonts w:ascii="Palatino Linotype" w:hAnsi="Palatino Linotype" w:cstheme="majorBidi"/>
        </w:rPr>
        <w:t xml:space="preserve">No. 20 </w:t>
      </w:r>
      <w:r w:rsidRPr="008673F3">
        <w:rPr>
          <w:rFonts w:ascii="Palatino Linotype" w:hAnsi="Palatino Linotype" w:cstheme="majorBidi"/>
        </w:rPr>
        <w:t xml:space="preserve">Tentang </w:t>
      </w:r>
      <w:r w:rsidRPr="008673F3">
        <w:rPr>
          <w:rFonts w:ascii="Palatino Linotype" w:hAnsi="Palatino Linotype" w:cstheme="majorBidi"/>
          <w:i/>
          <w:iCs/>
        </w:rPr>
        <w:t xml:space="preserve">Undang-Undang Sistem Pendidikan </w:t>
      </w:r>
      <w:r w:rsidR="00A77151" w:rsidRPr="008673F3">
        <w:rPr>
          <w:rFonts w:ascii="Palatino Linotype" w:hAnsi="Palatino Linotype" w:cstheme="majorBidi"/>
          <w:i/>
          <w:iCs/>
        </w:rPr>
        <w:tab/>
      </w:r>
      <w:r w:rsidRPr="008673F3">
        <w:rPr>
          <w:rFonts w:ascii="Palatino Linotype" w:hAnsi="Palatino Linotype" w:cstheme="majorBidi"/>
          <w:i/>
          <w:iCs/>
        </w:rPr>
        <w:t>Nasional.</w:t>
      </w:r>
      <w:proofErr w:type="gramEnd"/>
      <w:r w:rsidRPr="008673F3">
        <w:rPr>
          <w:rFonts w:ascii="Palatino Linotype" w:hAnsi="Palatino Linotype" w:cstheme="majorBidi"/>
          <w:i/>
          <w:iCs/>
        </w:rPr>
        <w:t xml:space="preserve"> </w:t>
      </w:r>
      <w:r w:rsidRPr="008673F3">
        <w:rPr>
          <w:rFonts w:ascii="Palatino Linotype" w:hAnsi="Palatino Linotype" w:cstheme="majorBidi"/>
        </w:rPr>
        <w:t>Bandung: Citra Umbara</w:t>
      </w:r>
      <w:r w:rsidR="00897B8E" w:rsidRPr="008673F3">
        <w:rPr>
          <w:rFonts w:ascii="Palatino Linotype" w:hAnsi="Palatino Linotype" w:cstheme="majorBidi"/>
        </w:rPr>
        <w:t>.</w:t>
      </w:r>
      <w:r w:rsidR="003B1EE1">
        <w:rPr>
          <w:rFonts w:ascii="Palatino Linotype" w:hAnsi="Palatino Linotype" w:cstheme="majorBidi"/>
        </w:rPr>
        <w:t xml:space="preserve"> 2003.</w:t>
      </w: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r w:rsidRPr="008673F3">
        <w:rPr>
          <w:rFonts w:ascii="Palatino Linotype" w:hAnsi="Palatino Linotype" w:cstheme="majorBidi"/>
        </w:rPr>
        <w:t xml:space="preserve">Prasetya, Joko Tri. </w:t>
      </w:r>
      <w:r w:rsidRPr="008673F3">
        <w:rPr>
          <w:rFonts w:ascii="Palatino Linotype" w:hAnsi="Palatino Linotype" w:cstheme="majorBidi"/>
          <w:i/>
          <w:iCs/>
        </w:rPr>
        <w:t>Ilmu Budaya Dasar</w:t>
      </w:r>
      <w:r w:rsidRPr="008673F3">
        <w:rPr>
          <w:rFonts w:ascii="Palatino Linotype" w:hAnsi="Palatino Linotype" w:cstheme="majorBidi"/>
        </w:rPr>
        <w:t xml:space="preserve">. </w:t>
      </w:r>
      <w:r w:rsidR="00A77151" w:rsidRPr="008673F3">
        <w:rPr>
          <w:rFonts w:ascii="Palatino Linotype" w:hAnsi="Palatino Linotype" w:cstheme="majorBidi"/>
        </w:rPr>
        <w:t>Jakarta: Rineka Cipta.</w:t>
      </w:r>
      <w:r w:rsidR="003B1EE1">
        <w:rPr>
          <w:rFonts w:ascii="Palatino Linotype" w:hAnsi="Palatino Linotype" w:cstheme="majorBidi"/>
        </w:rPr>
        <w:t xml:space="preserve"> 1998.</w:t>
      </w:r>
    </w:p>
    <w:p w:rsidR="007F3F05" w:rsidRPr="008673F3" w:rsidRDefault="007F3F05" w:rsidP="002351DB">
      <w:pPr>
        <w:pStyle w:val="FootnoteText"/>
        <w:jc w:val="both"/>
        <w:rPr>
          <w:rFonts w:ascii="Palatino Linotype" w:hAnsi="Palatino Linotype" w:cstheme="majorBidi"/>
          <w:sz w:val="22"/>
          <w:szCs w:val="22"/>
        </w:rPr>
      </w:pPr>
    </w:p>
    <w:p w:rsidR="007F3F05" w:rsidRPr="008673F3" w:rsidRDefault="007F3F05" w:rsidP="002351DB">
      <w:pPr>
        <w:pStyle w:val="FootnoteText"/>
        <w:jc w:val="both"/>
        <w:rPr>
          <w:rFonts w:ascii="Palatino Linotype" w:hAnsi="Palatino Linotype" w:cstheme="majorBidi"/>
          <w:sz w:val="22"/>
          <w:szCs w:val="22"/>
        </w:rPr>
      </w:pPr>
      <w:r w:rsidRPr="008673F3">
        <w:rPr>
          <w:rFonts w:ascii="Palatino Linotype" w:hAnsi="Palatino Linotype" w:cstheme="majorBidi"/>
          <w:sz w:val="22"/>
          <w:szCs w:val="22"/>
        </w:rPr>
        <w:t>Shihab, M. Quraish</w:t>
      </w:r>
      <w:r w:rsidR="00A77151" w:rsidRPr="008673F3">
        <w:rPr>
          <w:rFonts w:ascii="Palatino Linotype" w:hAnsi="Palatino Linotype" w:cstheme="majorBidi"/>
          <w:sz w:val="22"/>
          <w:szCs w:val="22"/>
        </w:rPr>
        <w:t xml:space="preserve">. </w:t>
      </w:r>
      <w:r w:rsidRPr="008673F3">
        <w:rPr>
          <w:rFonts w:ascii="Palatino Linotype" w:hAnsi="Palatino Linotype" w:cstheme="majorBidi"/>
          <w:i/>
          <w:iCs/>
          <w:sz w:val="22"/>
          <w:szCs w:val="22"/>
        </w:rPr>
        <w:t xml:space="preserve">Tafsir Al-Misbah: Pesan, Kesan dan Keserasian Alquran, </w:t>
      </w:r>
      <w:r w:rsidRPr="008673F3">
        <w:rPr>
          <w:rFonts w:ascii="Palatino Linotype" w:hAnsi="Palatino Linotype" w:cstheme="majorBidi"/>
          <w:i/>
          <w:iCs/>
          <w:sz w:val="22"/>
          <w:szCs w:val="22"/>
        </w:rPr>
        <w:tab/>
      </w:r>
      <w:r w:rsidR="003B1EE1">
        <w:rPr>
          <w:rFonts w:ascii="Palatino Linotype" w:hAnsi="Palatino Linotype" w:cstheme="majorBidi"/>
          <w:sz w:val="22"/>
          <w:szCs w:val="22"/>
        </w:rPr>
        <w:t xml:space="preserve">Vol. XIV. </w:t>
      </w:r>
      <w:r w:rsidR="003B1EE1">
        <w:rPr>
          <w:rFonts w:ascii="Palatino Linotype" w:hAnsi="Palatino Linotype" w:cstheme="majorBidi"/>
          <w:sz w:val="22"/>
          <w:szCs w:val="22"/>
        </w:rPr>
        <w:tab/>
      </w:r>
      <w:r w:rsidRPr="008673F3">
        <w:rPr>
          <w:rFonts w:ascii="Palatino Linotype" w:hAnsi="Palatino Linotype" w:cstheme="majorBidi"/>
          <w:sz w:val="22"/>
          <w:szCs w:val="22"/>
        </w:rPr>
        <w:t>Jakar</w:t>
      </w:r>
      <w:r w:rsidR="00A77151" w:rsidRPr="008673F3">
        <w:rPr>
          <w:rFonts w:ascii="Palatino Linotype" w:hAnsi="Palatino Linotype" w:cstheme="majorBidi"/>
          <w:sz w:val="22"/>
          <w:szCs w:val="22"/>
        </w:rPr>
        <w:t>ta: Lentera Hati.</w:t>
      </w:r>
      <w:r w:rsidR="003B1EE1">
        <w:rPr>
          <w:rFonts w:ascii="Palatino Linotype" w:hAnsi="Palatino Linotype" w:cstheme="majorBidi"/>
          <w:sz w:val="22"/>
          <w:szCs w:val="22"/>
        </w:rPr>
        <w:t xml:space="preserve"> 2004.</w:t>
      </w:r>
    </w:p>
    <w:p w:rsidR="007F3F05" w:rsidRPr="008673F3" w:rsidRDefault="007F3F05" w:rsidP="002351DB">
      <w:pPr>
        <w:spacing w:after="0" w:line="240" w:lineRule="auto"/>
        <w:jc w:val="both"/>
        <w:rPr>
          <w:rFonts w:ascii="Palatino Linotype" w:hAnsi="Palatino Linotype" w:cstheme="majorBidi"/>
        </w:rPr>
      </w:pPr>
    </w:p>
    <w:p w:rsidR="007F3F05" w:rsidRPr="008673F3" w:rsidRDefault="007F3F05" w:rsidP="002351DB">
      <w:pPr>
        <w:spacing w:after="0" w:line="240" w:lineRule="auto"/>
        <w:jc w:val="both"/>
        <w:rPr>
          <w:rFonts w:ascii="Palatino Linotype" w:hAnsi="Palatino Linotype" w:cstheme="majorBidi"/>
        </w:rPr>
      </w:pPr>
      <w:r w:rsidRPr="008673F3">
        <w:rPr>
          <w:rFonts w:ascii="Palatino Linotype" w:hAnsi="Palatino Linotype" w:cstheme="majorBidi"/>
        </w:rPr>
        <w:t>Qutb, Muhammad</w:t>
      </w:r>
      <w:r w:rsidR="00A77151" w:rsidRPr="008673F3">
        <w:rPr>
          <w:rFonts w:ascii="Palatino Linotype" w:hAnsi="Palatino Linotype" w:cstheme="majorBidi"/>
        </w:rPr>
        <w:t xml:space="preserve">. </w:t>
      </w:r>
      <w:r w:rsidRPr="008673F3">
        <w:rPr>
          <w:rFonts w:ascii="Palatino Linotype" w:hAnsi="Palatino Linotype" w:cstheme="majorBidi"/>
          <w:i/>
          <w:iCs/>
        </w:rPr>
        <w:t xml:space="preserve">Manhaj al-Tabiyah al-Islamiyyah. </w:t>
      </w:r>
      <w:r w:rsidR="00A77151" w:rsidRPr="008673F3">
        <w:rPr>
          <w:rFonts w:ascii="Palatino Linotype" w:hAnsi="Palatino Linotype" w:cstheme="majorBidi"/>
        </w:rPr>
        <w:t>Beirut: Dar al-Syuruq.</w:t>
      </w:r>
      <w:r w:rsidR="003B1EE1">
        <w:rPr>
          <w:rFonts w:ascii="Palatino Linotype" w:hAnsi="Palatino Linotype" w:cstheme="majorBidi"/>
        </w:rPr>
        <w:t xml:space="preserve"> </w:t>
      </w:r>
      <w:proofErr w:type="gramStart"/>
      <w:r w:rsidR="003B1EE1">
        <w:rPr>
          <w:rFonts w:ascii="Palatino Linotype" w:hAnsi="Palatino Linotype" w:cstheme="majorBidi"/>
        </w:rPr>
        <w:t>Tt.</w:t>
      </w:r>
      <w:proofErr w:type="gramEnd"/>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r w:rsidRPr="008673F3">
        <w:rPr>
          <w:rFonts w:ascii="Palatino Linotype" w:hAnsi="Palatino Linotype" w:cstheme="majorBidi"/>
        </w:rPr>
        <w:t xml:space="preserve">_____________. </w:t>
      </w:r>
      <w:proofErr w:type="gramStart"/>
      <w:r w:rsidRPr="008673F3">
        <w:rPr>
          <w:rFonts w:ascii="Palatino Linotype" w:hAnsi="Palatino Linotype" w:cstheme="majorBidi"/>
          <w:i/>
          <w:iCs/>
        </w:rPr>
        <w:t xml:space="preserve">Tafsir Fi Zhilalil Qur’an: Di bawah Naungan Al-Qur’an, Jilid </w:t>
      </w:r>
      <w:r w:rsidRPr="008673F3">
        <w:rPr>
          <w:rFonts w:ascii="Palatino Linotype" w:hAnsi="Palatino Linotype" w:cstheme="majorBidi"/>
          <w:i/>
          <w:iCs/>
        </w:rPr>
        <w:tab/>
        <w:t>IX</w:t>
      </w:r>
      <w:r w:rsidR="003B1EE1">
        <w:rPr>
          <w:rFonts w:ascii="Palatino Linotype" w:hAnsi="Palatino Linotype" w:cstheme="majorBidi"/>
        </w:rPr>
        <w:t>,</w:t>
      </w:r>
      <w:r w:rsidR="009A46D8">
        <w:rPr>
          <w:rFonts w:ascii="Palatino Linotype" w:hAnsi="Palatino Linotype" w:cstheme="majorBidi"/>
        </w:rPr>
        <w:t xml:space="preserve"> </w:t>
      </w:r>
      <w:r w:rsidR="003B1EE1">
        <w:rPr>
          <w:rFonts w:ascii="Palatino Linotype" w:hAnsi="Palatino Linotype" w:cstheme="majorBidi"/>
        </w:rPr>
        <w:t>Terj.</w:t>
      </w:r>
      <w:proofErr w:type="gramEnd"/>
      <w:r w:rsidR="003B1EE1">
        <w:rPr>
          <w:rFonts w:ascii="Palatino Linotype" w:hAnsi="Palatino Linotype" w:cstheme="majorBidi"/>
        </w:rPr>
        <w:t xml:space="preserve"> </w:t>
      </w:r>
      <w:r w:rsidR="003B1EE1">
        <w:rPr>
          <w:rFonts w:ascii="Palatino Linotype" w:hAnsi="Palatino Linotype" w:cstheme="majorBidi"/>
        </w:rPr>
        <w:tab/>
      </w:r>
      <w:proofErr w:type="gramStart"/>
      <w:r w:rsidRPr="008673F3">
        <w:rPr>
          <w:rFonts w:ascii="Palatino Linotype" w:hAnsi="Palatino Linotype" w:cstheme="majorBidi"/>
        </w:rPr>
        <w:t>As’ad Yasin.</w:t>
      </w:r>
      <w:proofErr w:type="gramEnd"/>
      <w:r w:rsidRPr="008673F3">
        <w:rPr>
          <w:rFonts w:ascii="Palatino Linotype" w:hAnsi="Palatino Linotype" w:cstheme="majorBidi"/>
        </w:rPr>
        <w:t xml:space="preserve"> </w:t>
      </w:r>
      <w:r w:rsidR="00A77151" w:rsidRPr="008673F3">
        <w:rPr>
          <w:rFonts w:ascii="Palatino Linotype" w:hAnsi="Palatino Linotype" w:cstheme="majorBidi"/>
        </w:rPr>
        <w:t>Jakarta: Gema Insani Press.</w:t>
      </w:r>
      <w:r w:rsidR="003B1EE1">
        <w:rPr>
          <w:rFonts w:ascii="Palatino Linotype" w:hAnsi="Palatino Linotype" w:cstheme="majorBidi"/>
        </w:rPr>
        <w:t xml:space="preserve"> 2004.</w:t>
      </w: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p>
    <w:p w:rsidR="007F3F05" w:rsidRPr="008673F3" w:rsidRDefault="007F3F05" w:rsidP="002351DB">
      <w:pPr>
        <w:autoSpaceDE w:val="0"/>
        <w:autoSpaceDN w:val="0"/>
        <w:adjustRightInd w:val="0"/>
        <w:spacing w:after="0" w:line="240" w:lineRule="auto"/>
        <w:jc w:val="both"/>
        <w:rPr>
          <w:rFonts w:ascii="Palatino Linotype" w:hAnsi="Palatino Linotype" w:cstheme="majorBidi"/>
        </w:rPr>
      </w:pPr>
      <w:r w:rsidRPr="008673F3">
        <w:rPr>
          <w:rFonts w:ascii="Palatino Linotype" w:hAnsi="Palatino Linotype" w:cstheme="majorBidi"/>
        </w:rPr>
        <w:t>Ulwan, Abdullah Nasih</w:t>
      </w:r>
      <w:r w:rsidR="00A77151" w:rsidRPr="008673F3">
        <w:rPr>
          <w:rFonts w:ascii="Palatino Linotype" w:hAnsi="Palatino Linotype" w:cstheme="majorBidi"/>
        </w:rPr>
        <w:t xml:space="preserve">. </w:t>
      </w:r>
      <w:r w:rsidRPr="008673F3">
        <w:rPr>
          <w:rFonts w:ascii="Palatino Linotype" w:hAnsi="Palatino Linotype" w:cstheme="majorBidi"/>
          <w:i/>
          <w:iCs/>
        </w:rPr>
        <w:t>Tarbiyah al-Aulad fiy al-Islam</w:t>
      </w:r>
      <w:r w:rsidRPr="008673F3">
        <w:rPr>
          <w:rFonts w:ascii="Palatino Linotype" w:hAnsi="Palatino Linotype" w:cstheme="majorBidi"/>
        </w:rPr>
        <w:t>, Juz I. Beir</w:t>
      </w:r>
      <w:r w:rsidR="00A77151" w:rsidRPr="008673F3">
        <w:rPr>
          <w:rFonts w:ascii="Palatino Linotype" w:hAnsi="Palatino Linotype" w:cstheme="majorBidi"/>
        </w:rPr>
        <w:t>ut: Dar al-</w:t>
      </w:r>
      <w:r w:rsidR="00A77151" w:rsidRPr="008673F3">
        <w:rPr>
          <w:rFonts w:ascii="Palatino Linotype" w:hAnsi="Palatino Linotype" w:cstheme="majorBidi"/>
        </w:rPr>
        <w:tab/>
        <w:t>Salam.</w:t>
      </w:r>
      <w:r w:rsidR="003B1EE1">
        <w:rPr>
          <w:rFonts w:ascii="Palatino Linotype" w:hAnsi="Palatino Linotype" w:cstheme="majorBidi"/>
        </w:rPr>
        <w:t xml:space="preserve"> 1981.</w:t>
      </w:r>
    </w:p>
    <w:bookmarkEnd w:id="0"/>
    <w:p w:rsidR="007F3F05" w:rsidRPr="007F3F05" w:rsidRDefault="007F3F05" w:rsidP="002351DB">
      <w:pPr>
        <w:spacing w:after="0" w:line="360" w:lineRule="auto"/>
        <w:jc w:val="both"/>
        <w:rPr>
          <w:rFonts w:ascii="(normal text)" w:hAnsi="(normal text)"/>
          <w:b/>
          <w:bCs/>
          <w:sz w:val="24"/>
          <w:szCs w:val="24"/>
        </w:rPr>
      </w:pPr>
    </w:p>
    <w:p w:rsidR="004B2701" w:rsidRPr="00A42E7E" w:rsidRDefault="004B2701" w:rsidP="002351DB">
      <w:pPr>
        <w:spacing w:after="0" w:line="360" w:lineRule="auto"/>
        <w:rPr>
          <w:rFonts w:asciiTheme="majorBidi" w:hAnsiTheme="majorBidi" w:cstheme="majorBidi"/>
          <w:sz w:val="24"/>
          <w:szCs w:val="24"/>
        </w:rPr>
      </w:pPr>
    </w:p>
    <w:sectPr w:rsidR="004B2701" w:rsidRPr="00A42E7E" w:rsidSect="00A42E7E">
      <w:footerReference w:type="default" r:id="rId9"/>
      <w:pgSz w:w="11907" w:h="16839"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DB7" w:rsidRDefault="00B07DB7" w:rsidP="004604C4">
      <w:pPr>
        <w:spacing w:after="0" w:line="240" w:lineRule="auto"/>
      </w:pPr>
      <w:r>
        <w:separator/>
      </w:r>
    </w:p>
  </w:endnote>
  <w:endnote w:type="continuationSeparator" w:id="1">
    <w:p w:rsidR="00B07DB7" w:rsidRDefault="00B07DB7" w:rsidP="00460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amia">
    <w:altName w:val="Jam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58384"/>
      <w:docPartObj>
        <w:docPartGallery w:val="Page Numbers (Bottom of Page)"/>
        <w:docPartUnique/>
      </w:docPartObj>
    </w:sdtPr>
    <w:sdtEndPr>
      <w:rPr>
        <w:noProof/>
      </w:rPr>
    </w:sdtEndPr>
    <w:sdtContent>
      <w:p w:rsidR="00B41D70" w:rsidRDefault="00B20A5C">
        <w:pPr>
          <w:pStyle w:val="Footer"/>
          <w:jc w:val="center"/>
        </w:pPr>
        <w:r>
          <w:fldChar w:fldCharType="begin"/>
        </w:r>
        <w:r w:rsidR="00B41D70">
          <w:instrText xml:space="preserve"> PAGE   \* MERGEFORMAT </w:instrText>
        </w:r>
        <w:r>
          <w:fldChar w:fldCharType="separate"/>
        </w:r>
        <w:r w:rsidR="00EA33B3">
          <w:rPr>
            <w:noProof/>
          </w:rPr>
          <w:t>13</w:t>
        </w:r>
        <w:r>
          <w:rPr>
            <w:noProof/>
          </w:rPr>
          <w:fldChar w:fldCharType="end"/>
        </w:r>
      </w:p>
    </w:sdtContent>
  </w:sdt>
  <w:p w:rsidR="00B41D70" w:rsidRDefault="00B41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DB7" w:rsidRDefault="00B07DB7" w:rsidP="004604C4">
      <w:pPr>
        <w:spacing w:after="0" w:line="240" w:lineRule="auto"/>
      </w:pPr>
      <w:r>
        <w:separator/>
      </w:r>
    </w:p>
  </w:footnote>
  <w:footnote w:type="continuationSeparator" w:id="1">
    <w:p w:rsidR="00B07DB7" w:rsidRDefault="00B07DB7" w:rsidP="004604C4">
      <w:pPr>
        <w:spacing w:after="0" w:line="240" w:lineRule="auto"/>
      </w:pPr>
      <w:r>
        <w:continuationSeparator/>
      </w:r>
    </w:p>
  </w:footnote>
  <w:footnote w:id="2">
    <w:p w:rsidR="003756AC" w:rsidRPr="005F69B4" w:rsidRDefault="003756AC" w:rsidP="005F69B4">
      <w:pPr>
        <w:pStyle w:val="FootnoteText"/>
        <w:jc w:val="both"/>
        <w:rPr>
          <w:rFonts w:ascii="Palatino Linotype" w:hAnsi="Palatino Linotype" w:cstheme="majorBidi"/>
        </w:rPr>
      </w:pPr>
      <w:r>
        <w:tab/>
      </w:r>
      <w:r w:rsidRPr="005F69B4">
        <w:rPr>
          <w:rStyle w:val="FootnoteReference"/>
          <w:rFonts w:ascii="Palatino Linotype" w:hAnsi="Palatino Linotype"/>
        </w:rPr>
        <w:footnoteRef/>
      </w:r>
      <w:r w:rsidRPr="005F69B4">
        <w:rPr>
          <w:rFonts w:ascii="Palatino Linotype" w:hAnsi="Palatino Linotype" w:cstheme="majorBidi"/>
        </w:rPr>
        <w:t>Departemen Pendidikan Nasional</w:t>
      </w:r>
      <w:r w:rsidRPr="005F69B4">
        <w:rPr>
          <w:rFonts w:ascii="Palatino Linotype" w:hAnsi="Palatino Linotype" w:cstheme="majorBidi"/>
          <w:i/>
          <w:iCs/>
        </w:rPr>
        <w:t>, Kamus Besar Bahasa Indonesia: Edisi Ketiga</w:t>
      </w:r>
      <w:r w:rsidRPr="005F69B4">
        <w:rPr>
          <w:rFonts w:ascii="Palatino Linotype" w:hAnsi="Palatino Linotype" w:cstheme="majorBidi"/>
        </w:rPr>
        <w:t xml:space="preserve"> (Jakarta: Balai Pustaka, 2007), h</w:t>
      </w:r>
      <w:r w:rsidR="005F69B4">
        <w:rPr>
          <w:rFonts w:ascii="Palatino Linotype" w:hAnsi="Palatino Linotype" w:cstheme="majorBidi"/>
        </w:rPr>
        <w:t>lm</w:t>
      </w:r>
      <w:r w:rsidRPr="005F69B4">
        <w:rPr>
          <w:rFonts w:ascii="Palatino Linotype" w:hAnsi="Palatino Linotype" w:cstheme="majorBidi"/>
        </w:rPr>
        <w:t xml:space="preserve">. 118.  </w:t>
      </w:r>
    </w:p>
  </w:footnote>
  <w:footnote w:id="3">
    <w:p w:rsidR="00687399" w:rsidRPr="005F69B4" w:rsidRDefault="00687399">
      <w:pPr>
        <w:pStyle w:val="FootnoteText"/>
        <w:rPr>
          <w:rFonts w:ascii="Palatino Linotype" w:hAnsi="Palatino Linotype"/>
        </w:rPr>
      </w:pPr>
      <w:r w:rsidRPr="005F69B4">
        <w:rPr>
          <w:rFonts w:ascii="Palatino Linotype" w:hAnsi="Palatino Linotype"/>
        </w:rPr>
        <w:tab/>
      </w:r>
      <w:r w:rsidRPr="005F69B4">
        <w:rPr>
          <w:rStyle w:val="FootnoteReference"/>
          <w:rFonts w:ascii="Palatino Linotype" w:hAnsi="Palatino Linotype"/>
        </w:rPr>
        <w:footnoteRef/>
      </w:r>
      <w:r w:rsidRPr="005F69B4">
        <w:rPr>
          <w:rFonts w:ascii="Palatino Linotype" w:hAnsi="Palatino Linotype" w:cstheme="majorBidi"/>
        </w:rPr>
        <w:t xml:space="preserve">Joko Tri Prasetya, </w:t>
      </w:r>
      <w:r w:rsidRPr="005F69B4">
        <w:rPr>
          <w:rFonts w:ascii="Palatino Linotype" w:hAnsi="Palatino Linotype" w:cstheme="majorBidi"/>
          <w:i/>
          <w:iCs/>
        </w:rPr>
        <w:t>Ilmu Budaya Dasar</w:t>
      </w:r>
      <w:r w:rsidRPr="005F69B4">
        <w:rPr>
          <w:rFonts w:ascii="Palatino Linotype" w:hAnsi="Palatino Linotype" w:cstheme="majorBidi"/>
        </w:rPr>
        <w:t xml:space="preserve"> (Jakarta: Rineka Cipta, 1998), h</w:t>
      </w:r>
      <w:r w:rsidR="005F69B4">
        <w:rPr>
          <w:rFonts w:ascii="Palatino Linotype" w:hAnsi="Palatino Linotype" w:cstheme="majorBidi"/>
        </w:rPr>
        <w:t>lm</w:t>
      </w:r>
      <w:r w:rsidRPr="005F69B4">
        <w:rPr>
          <w:rFonts w:ascii="Palatino Linotype" w:hAnsi="Palatino Linotype" w:cstheme="majorBidi"/>
        </w:rPr>
        <w:t xml:space="preserve">. 154. </w:t>
      </w:r>
      <w:r w:rsidRPr="005F69B4">
        <w:rPr>
          <w:rFonts w:ascii="Palatino Linotype" w:hAnsi="Palatino Linotype"/>
        </w:rPr>
        <w:t xml:space="preserve"> </w:t>
      </w:r>
    </w:p>
  </w:footnote>
  <w:footnote w:id="4">
    <w:p w:rsidR="00687399" w:rsidRPr="005F69B4" w:rsidRDefault="00687399">
      <w:pPr>
        <w:pStyle w:val="FootnoteText"/>
        <w:rPr>
          <w:rFonts w:ascii="Palatino Linotype" w:hAnsi="Palatino Linotype"/>
        </w:rPr>
      </w:pPr>
      <w:r w:rsidRPr="005F69B4">
        <w:rPr>
          <w:rFonts w:ascii="Palatino Linotype" w:hAnsi="Palatino Linotype"/>
        </w:rPr>
        <w:tab/>
      </w:r>
      <w:r w:rsidRPr="005F69B4">
        <w:rPr>
          <w:rStyle w:val="FootnoteReference"/>
          <w:rFonts w:ascii="Palatino Linotype" w:hAnsi="Palatino Linotype"/>
        </w:rPr>
        <w:footnoteRef/>
      </w:r>
      <w:r w:rsidRPr="005F69B4">
        <w:rPr>
          <w:rFonts w:ascii="Palatino Linotype" w:hAnsi="Palatino Linotype" w:cstheme="majorBidi"/>
        </w:rPr>
        <w:t xml:space="preserve"> </w:t>
      </w:r>
      <w:proofErr w:type="gramStart"/>
      <w:r w:rsidRPr="005F69B4">
        <w:rPr>
          <w:rFonts w:ascii="Palatino Linotype" w:hAnsi="Palatino Linotype" w:cstheme="majorBidi"/>
        </w:rPr>
        <w:t xml:space="preserve">Samsul Munir Amin, </w:t>
      </w:r>
      <w:r w:rsidRPr="005F69B4">
        <w:rPr>
          <w:rFonts w:ascii="Palatino Linotype" w:hAnsi="Palatino Linotype" w:cstheme="majorBidi"/>
          <w:i/>
          <w:iCs/>
        </w:rPr>
        <w:t>Bimbingan dan Konseling Islam</w:t>
      </w:r>
      <w:r w:rsidRPr="005F69B4">
        <w:rPr>
          <w:rFonts w:ascii="Palatino Linotype" w:hAnsi="Palatino Linotype" w:cstheme="majorBidi"/>
        </w:rPr>
        <w:t xml:space="preserve"> (Jakarta, Amzah, 2010), h</w:t>
      </w:r>
      <w:r w:rsidR="005F69B4">
        <w:rPr>
          <w:rFonts w:ascii="Palatino Linotype" w:hAnsi="Palatino Linotype" w:cstheme="majorBidi"/>
        </w:rPr>
        <w:t>lm</w:t>
      </w:r>
      <w:r w:rsidRPr="005F69B4">
        <w:rPr>
          <w:rFonts w:ascii="Palatino Linotype" w:hAnsi="Palatino Linotype" w:cstheme="majorBidi"/>
        </w:rPr>
        <w:t>.</w:t>
      </w:r>
      <w:proofErr w:type="gramEnd"/>
      <w:r w:rsidRPr="005F69B4">
        <w:rPr>
          <w:rFonts w:ascii="Palatino Linotype" w:hAnsi="Palatino Linotype" w:cstheme="majorBidi"/>
        </w:rPr>
        <w:t xml:space="preserve"> </w:t>
      </w:r>
      <w:proofErr w:type="gramStart"/>
      <w:r w:rsidRPr="005F69B4">
        <w:rPr>
          <w:rFonts w:ascii="Palatino Linotype" w:hAnsi="Palatino Linotype" w:cstheme="majorBidi"/>
        </w:rPr>
        <w:t>2.</w:t>
      </w:r>
      <w:proofErr w:type="gramEnd"/>
      <w:r w:rsidRPr="005F69B4">
        <w:rPr>
          <w:rFonts w:ascii="Palatino Linotype" w:hAnsi="Palatino Linotype"/>
        </w:rPr>
        <w:t xml:space="preserve"> </w:t>
      </w:r>
    </w:p>
  </w:footnote>
  <w:footnote w:id="5">
    <w:p w:rsidR="00687399" w:rsidRDefault="00687399">
      <w:pPr>
        <w:pStyle w:val="FootnoteText"/>
      </w:pPr>
      <w:r w:rsidRPr="005F69B4">
        <w:rPr>
          <w:rFonts w:ascii="Palatino Linotype" w:hAnsi="Palatino Linotype"/>
        </w:rPr>
        <w:tab/>
      </w:r>
      <w:r w:rsidRPr="005F69B4">
        <w:rPr>
          <w:rStyle w:val="FootnoteReference"/>
          <w:rFonts w:ascii="Palatino Linotype" w:hAnsi="Palatino Linotype"/>
        </w:rPr>
        <w:footnoteRef/>
      </w:r>
      <w:r w:rsidRPr="005F69B4">
        <w:rPr>
          <w:rFonts w:ascii="Palatino Linotype" w:hAnsi="Palatino Linotype" w:cstheme="majorBidi"/>
        </w:rPr>
        <w:t xml:space="preserve"> Hery Noer Aly, </w:t>
      </w:r>
      <w:r w:rsidRPr="005F69B4">
        <w:rPr>
          <w:rFonts w:ascii="Palatino Linotype" w:hAnsi="Palatino Linotype" w:cstheme="majorBidi"/>
          <w:i/>
          <w:iCs/>
        </w:rPr>
        <w:t xml:space="preserve">Ilmu Pendidikan </w:t>
      </w:r>
      <w:proofErr w:type="gramStart"/>
      <w:r w:rsidRPr="005F69B4">
        <w:rPr>
          <w:rFonts w:ascii="Palatino Linotype" w:hAnsi="Palatino Linotype" w:cstheme="majorBidi"/>
          <w:i/>
          <w:iCs/>
        </w:rPr>
        <w:t>islam</w:t>
      </w:r>
      <w:proofErr w:type="gramEnd"/>
      <w:r w:rsidRPr="005F69B4">
        <w:rPr>
          <w:rFonts w:ascii="Palatino Linotype" w:hAnsi="Palatino Linotype" w:cstheme="majorBidi"/>
          <w:i/>
          <w:iCs/>
        </w:rPr>
        <w:t xml:space="preserve"> </w:t>
      </w:r>
      <w:r w:rsidRPr="005F69B4">
        <w:rPr>
          <w:rFonts w:ascii="Palatino Linotype" w:hAnsi="Palatino Linotype" w:cstheme="majorBidi"/>
        </w:rPr>
        <w:t>(Jakarta: Logos, 1999), h</w:t>
      </w:r>
      <w:r w:rsidR="005F69B4">
        <w:rPr>
          <w:rFonts w:ascii="Palatino Linotype" w:hAnsi="Palatino Linotype" w:cstheme="majorBidi"/>
        </w:rPr>
        <w:t>lm</w:t>
      </w:r>
      <w:r w:rsidRPr="005F69B4">
        <w:rPr>
          <w:rFonts w:ascii="Palatino Linotype" w:hAnsi="Palatino Linotype" w:cstheme="majorBidi"/>
        </w:rPr>
        <w:t>. 88.</w:t>
      </w:r>
      <w:r>
        <w:t xml:space="preserve"> </w:t>
      </w:r>
    </w:p>
  </w:footnote>
  <w:footnote w:id="6">
    <w:p w:rsidR="00687399" w:rsidRPr="005F69B4" w:rsidRDefault="00687399">
      <w:pPr>
        <w:pStyle w:val="FootnoteText"/>
        <w:rPr>
          <w:rFonts w:ascii="Palatino Linotype" w:hAnsi="Palatino Linotype"/>
        </w:rPr>
      </w:pPr>
      <w:r>
        <w:tab/>
      </w:r>
      <w:r w:rsidRPr="005F69B4">
        <w:rPr>
          <w:rStyle w:val="FootnoteReference"/>
          <w:rFonts w:ascii="Palatino Linotype" w:hAnsi="Palatino Linotype"/>
        </w:rPr>
        <w:footnoteRef/>
      </w:r>
      <w:r w:rsidRPr="005F69B4">
        <w:rPr>
          <w:rFonts w:ascii="Palatino Linotype" w:hAnsi="Palatino Linotype" w:cstheme="majorBidi"/>
        </w:rPr>
        <w:t xml:space="preserve">Zakiah Daradjat, </w:t>
      </w:r>
      <w:r w:rsidRPr="005F69B4">
        <w:rPr>
          <w:rFonts w:ascii="Palatino Linotype" w:hAnsi="Palatino Linotype" w:cstheme="majorBidi"/>
          <w:i/>
          <w:iCs/>
        </w:rPr>
        <w:t xml:space="preserve">Ilmu Pendidikan </w:t>
      </w:r>
      <w:proofErr w:type="gramStart"/>
      <w:r w:rsidRPr="005F69B4">
        <w:rPr>
          <w:rFonts w:ascii="Palatino Linotype" w:hAnsi="Palatino Linotype" w:cstheme="majorBidi"/>
          <w:i/>
          <w:iCs/>
        </w:rPr>
        <w:t xml:space="preserve">Islam  </w:t>
      </w:r>
      <w:r w:rsidRPr="005F69B4">
        <w:rPr>
          <w:rFonts w:ascii="Palatino Linotype" w:hAnsi="Palatino Linotype" w:cstheme="majorBidi"/>
        </w:rPr>
        <w:t>(</w:t>
      </w:r>
      <w:proofErr w:type="gramEnd"/>
      <w:r w:rsidRPr="005F69B4">
        <w:rPr>
          <w:rFonts w:ascii="Palatino Linotype" w:hAnsi="Palatino Linotype" w:cstheme="majorBidi"/>
        </w:rPr>
        <w:t>Jakarta: Bumi Aksara, 2004), h</w:t>
      </w:r>
      <w:r w:rsidR="005F69B4">
        <w:rPr>
          <w:rFonts w:ascii="Palatino Linotype" w:hAnsi="Palatino Linotype" w:cstheme="majorBidi"/>
        </w:rPr>
        <w:t>lm</w:t>
      </w:r>
      <w:r w:rsidRPr="005F69B4">
        <w:rPr>
          <w:rFonts w:ascii="Palatino Linotype" w:hAnsi="Palatino Linotype" w:cstheme="majorBidi"/>
        </w:rPr>
        <w:t xml:space="preserve">. 35. </w:t>
      </w:r>
      <w:r w:rsidRPr="005F69B4">
        <w:rPr>
          <w:rFonts w:ascii="Palatino Linotype" w:hAnsi="Palatino Linotype"/>
        </w:rPr>
        <w:t xml:space="preserve"> </w:t>
      </w:r>
    </w:p>
  </w:footnote>
  <w:footnote w:id="7">
    <w:p w:rsidR="00687399" w:rsidRPr="005F69B4" w:rsidRDefault="00687399">
      <w:pPr>
        <w:pStyle w:val="FootnoteText"/>
        <w:rPr>
          <w:rFonts w:ascii="Palatino Linotype" w:hAnsi="Palatino Linotype"/>
        </w:rPr>
      </w:pPr>
      <w:r w:rsidRPr="005F69B4">
        <w:rPr>
          <w:rFonts w:ascii="Palatino Linotype" w:hAnsi="Palatino Linotype"/>
        </w:rPr>
        <w:tab/>
      </w:r>
      <w:r w:rsidRPr="005F69B4">
        <w:rPr>
          <w:rStyle w:val="FootnoteReference"/>
          <w:rFonts w:ascii="Palatino Linotype" w:hAnsi="Palatino Linotype"/>
        </w:rPr>
        <w:footnoteRef/>
      </w:r>
      <w:r w:rsidRPr="005F69B4">
        <w:rPr>
          <w:rFonts w:ascii="Palatino Linotype" w:hAnsi="Palatino Linotype" w:cstheme="majorBidi"/>
        </w:rPr>
        <w:t xml:space="preserve">Muhammad Qutb, </w:t>
      </w:r>
      <w:r w:rsidRPr="005F69B4">
        <w:rPr>
          <w:rFonts w:ascii="Palatino Linotype" w:hAnsi="Palatino Linotype" w:cstheme="majorBidi"/>
          <w:i/>
          <w:iCs/>
        </w:rPr>
        <w:t xml:space="preserve">Manhaj al-Tabiyah al-Islamiyyah </w:t>
      </w:r>
      <w:r w:rsidRPr="005F69B4">
        <w:rPr>
          <w:rFonts w:ascii="Palatino Linotype" w:hAnsi="Palatino Linotype" w:cstheme="majorBidi"/>
        </w:rPr>
        <w:t>(Beirut: Dar al-Syuruq, t.t), h</w:t>
      </w:r>
      <w:r w:rsidR="005F69B4">
        <w:rPr>
          <w:rFonts w:ascii="Palatino Linotype" w:hAnsi="Palatino Linotype" w:cstheme="majorBidi"/>
        </w:rPr>
        <w:t>lm</w:t>
      </w:r>
      <w:r w:rsidRPr="005F69B4">
        <w:rPr>
          <w:rFonts w:ascii="Palatino Linotype" w:hAnsi="Palatino Linotype" w:cstheme="majorBidi"/>
        </w:rPr>
        <w:t>.</w:t>
      </w:r>
      <w:r w:rsidR="005F69B4">
        <w:rPr>
          <w:rFonts w:ascii="Palatino Linotype" w:hAnsi="Palatino Linotype" w:cstheme="majorBidi"/>
        </w:rPr>
        <w:t xml:space="preserve"> 216.</w:t>
      </w:r>
      <w:r w:rsidRPr="005F69B4">
        <w:rPr>
          <w:rFonts w:ascii="Palatino Linotype" w:hAnsi="Palatino Linotype" w:cstheme="majorBidi"/>
        </w:rPr>
        <w:t xml:space="preserve"> </w:t>
      </w:r>
      <w:r w:rsidRPr="005F69B4">
        <w:rPr>
          <w:rFonts w:ascii="Palatino Linotype" w:hAnsi="Palatino Linotype"/>
        </w:rPr>
        <w:t xml:space="preserve"> </w:t>
      </w:r>
    </w:p>
  </w:footnote>
  <w:footnote w:id="8">
    <w:p w:rsidR="00687399" w:rsidRDefault="00687399" w:rsidP="00687399">
      <w:pPr>
        <w:pStyle w:val="FootnoteText"/>
        <w:jc w:val="both"/>
      </w:pPr>
      <w:r w:rsidRPr="005F69B4">
        <w:rPr>
          <w:rFonts w:ascii="Palatino Linotype" w:hAnsi="Palatino Linotype"/>
        </w:rPr>
        <w:tab/>
      </w:r>
      <w:r w:rsidRPr="005F69B4">
        <w:rPr>
          <w:rStyle w:val="FootnoteReference"/>
          <w:rFonts w:ascii="Palatino Linotype" w:hAnsi="Palatino Linotype"/>
        </w:rPr>
        <w:footnoteRef/>
      </w:r>
      <w:r w:rsidRPr="005F69B4">
        <w:rPr>
          <w:rFonts w:ascii="Palatino Linotype" w:hAnsi="Palatino Linotype" w:cstheme="majorBidi"/>
        </w:rPr>
        <w:t xml:space="preserve">Bakar Yusuf Barmawi, </w:t>
      </w:r>
      <w:r w:rsidRPr="005F69B4">
        <w:rPr>
          <w:rFonts w:ascii="Palatino Linotype" w:hAnsi="Palatino Linotype" w:cstheme="majorBidi"/>
          <w:i/>
          <w:iCs/>
        </w:rPr>
        <w:t xml:space="preserve">Pembinaan Kehidupan Beragama Islam pada Anak-Anak </w:t>
      </w:r>
      <w:r w:rsidRPr="005F69B4">
        <w:rPr>
          <w:rFonts w:ascii="Palatino Linotype" w:hAnsi="Palatino Linotype" w:cstheme="majorBidi"/>
        </w:rPr>
        <w:t>(Semarang: Dina Utama, 1993), h</w:t>
      </w:r>
      <w:r w:rsidR="005F69B4">
        <w:rPr>
          <w:rFonts w:ascii="Palatino Linotype" w:hAnsi="Palatino Linotype" w:cstheme="majorBidi"/>
        </w:rPr>
        <w:t>lm</w:t>
      </w:r>
      <w:r w:rsidRPr="005F69B4">
        <w:rPr>
          <w:rFonts w:ascii="Palatino Linotype" w:hAnsi="Palatino Linotype" w:cstheme="majorBidi"/>
        </w:rPr>
        <w:t>. 17.</w:t>
      </w:r>
      <w:r>
        <w:t xml:space="preserve"> </w:t>
      </w:r>
    </w:p>
  </w:footnote>
  <w:footnote w:id="9">
    <w:p w:rsidR="00B5615E" w:rsidRPr="005F69B4" w:rsidRDefault="00B5615E" w:rsidP="00B5615E">
      <w:pPr>
        <w:pStyle w:val="FootnoteText"/>
        <w:jc w:val="both"/>
        <w:rPr>
          <w:rFonts w:ascii="Palatino Linotype" w:hAnsi="Palatino Linotype"/>
        </w:rPr>
      </w:pPr>
      <w:r>
        <w:tab/>
      </w:r>
      <w:r w:rsidRPr="005F69B4">
        <w:rPr>
          <w:rStyle w:val="FootnoteReference"/>
          <w:rFonts w:ascii="Palatino Linotype" w:hAnsi="Palatino Linotype"/>
        </w:rPr>
        <w:footnoteRef/>
      </w:r>
      <w:r w:rsidRPr="005F69B4">
        <w:rPr>
          <w:rFonts w:ascii="Palatino Linotype" w:hAnsi="Palatino Linotype" w:cstheme="majorBidi"/>
        </w:rPr>
        <w:t xml:space="preserve">Abdullah Nasih Ulwan, </w:t>
      </w:r>
      <w:r w:rsidRPr="005F69B4">
        <w:rPr>
          <w:rFonts w:ascii="Palatino Linotype" w:hAnsi="Palatino Linotype" w:cstheme="majorBidi"/>
          <w:i/>
          <w:iCs/>
        </w:rPr>
        <w:t>Tarbiyah al-Aulad fiy al-Islam</w:t>
      </w:r>
      <w:r w:rsidRPr="005F69B4">
        <w:rPr>
          <w:rFonts w:ascii="Palatino Linotype" w:hAnsi="Palatino Linotype" w:cstheme="majorBidi"/>
        </w:rPr>
        <w:t>, Juz I (Beirut: Dar al-Salam, 1981), h</w:t>
      </w:r>
      <w:r w:rsidR="005F69B4">
        <w:rPr>
          <w:rFonts w:ascii="Palatino Linotype" w:hAnsi="Palatino Linotype" w:cstheme="majorBidi"/>
        </w:rPr>
        <w:t>lm</w:t>
      </w:r>
      <w:r w:rsidRPr="005F69B4">
        <w:rPr>
          <w:rFonts w:ascii="Palatino Linotype" w:hAnsi="Palatino Linotype" w:cstheme="majorBidi"/>
        </w:rPr>
        <w:t>. 162.</w:t>
      </w:r>
      <w:r w:rsidRPr="005F69B4">
        <w:rPr>
          <w:rFonts w:ascii="Palatino Linotype" w:hAnsi="Palatino Linotype"/>
        </w:rPr>
        <w:t xml:space="preserve"> </w:t>
      </w:r>
    </w:p>
  </w:footnote>
  <w:footnote w:id="10">
    <w:p w:rsidR="00B5615E" w:rsidRPr="005F69B4" w:rsidRDefault="00B5615E">
      <w:pPr>
        <w:pStyle w:val="FootnoteText"/>
        <w:rPr>
          <w:rFonts w:ascii="Palatino Linotype" w:hAnsi="Palatino Linotype"/>
        </w:rPr>
      </w:pPr>
      <w:r w:rsidRPr="005F69B4">
        <w:rPr>
          <w:rFonts w:ascii="Palatino Linotype" w:hAnsi="Palatino Linotype"/>
        </w:rPr>
        <w:tab/>
      </w:r>
      <w:r w:rsidRPr="005F69B4">
        <w:rPr>
          <w:rStyle w:val="FootnoteReference"/>
          <w:rFonts w:ascii="Palatino Linotype" w:hAnsi="Palatino Linotype"/>
        </w:rPr>
        <w:footnoteRef/>
      </w:r>
      <w:r w:rsidRPr="005F69B4">
        <w:rPr>
          <w:rFonts w:ascii="Palatino Linotype" w:hAnsi="Palatino Linotype" w:cstheme="majorBidi"/>
        </w:rPr>
        <w:t xml:space="preserve">Hasan Langgulung, </w:t>
      </w:r>
      <w:r w:rsidRPr="005F69B4">
        <w:rPr>
          <w:rFonts w:ascii="Palatino Linotype" w:hAnsi="Palatino Linotype" w:cstheme="majorBidi"/>
          <w:i/>
          <w:iCs/>
        </w:rPr>
        <w:t xml:space="preserve">Manusia dan Pendidikan </w:t>
      </w:r>
      <w:r w:rsidRPr="005F69B4">
        <w:rPr>
          <w:rFonts w:ascii="Palatino Linotype" w:hAnsi="Palatino Linotype" w:cstheme="majorBidi"/>
        </w:rPr>
        <w:t>(Jakarta: Pustaka al-Husna, 1989), h</w:t>
      </w:r>
      <w:r w:rsidR="005F69B4">
        <w:rPr>
          <w:rFonts w:ascii="Palatino Linotype" w:hAnsi="Palatino Linotype" w:cstheme="majorBidi"/>
        </w:rPr>
        <w:t>lm</w:t>
      </w:r>
      <w:r w:rsidRPr="005F69B4">
        <w:rPr>
          <w:rFonts w:ascii="Palatino Linotype" w:hAnsi="Palatino Linotype" w:cstheme="majorBidi"/>
        </w:rPr>
        <w:t>. 381</w:t>
      </w:r>
      <w:r w:rsidRPr="005F69B4">
        <w:rPr>
          <w:rFonts w:ascii="Palatino Linotype" w:hAnsi="Palatino Linotype"/>
        </w:rPr>
        <w:t xml:space="preserve"> </w:t>
      </w:r>
    </w:p>
  </w:footnote>
  <w:footnote w:id="11">
    <w:p w:rsidR="00B5615E" w:rsidRDefault="00B5615E">
      <w:pPr>
        <w:pStyle w:val="FootnoteText"/>
      </w:pPr>
      <w:r w:rsidRPr="005F69B4">
        <w:rPr>
          <w:rFonts w:ascii="Palatino Linotype" w:hAnsi="Palatino Linotype"/>
        </w:rPr>
        <w:tab/>
      </w:r>
      <w:r w:rsidRPr="005F69B4">
        <w:rPr>
          <w:rStyle w:val="FootnoteReference"/>
          <w:rFonts w:ascii="Palatino Linotype" w:hAnsi="Palatino Linotype"/>
        </w:rPr>
        <w:footnoteRef/>
      </w:r>
      <w:r w:rsidRPr="005F69B4">
        <w:rPr>
          <w:rFonts w:ascii="Palatino Linotype" w:hAnsi="Palatino Linotype" w:cstheme="majorBidi"/>
        </w:rPr>
        <w:t xml:space="preserve">Muhaimin, </w:t>
      </w:r>
      <w:r w:rsidRPr="005F69B4">
        <w:rPr>
          <w:rFonts w:ascii="Palatino Linotype" w:hAnsi="Palatino Linotype" w:cstheme="majorBidi"/>
          <w:i/>
          <w:iCs/>
        </w:rPr>
        <w:t xml:space="preserve">Konsep Pendidikan Islam </w:t>
      </w:r>
      <w:r w:rsidRPr="005F69B4">
        <w:rPr>
          <w:rFonts w:ascii="Palatino Linotype" w:hAnsi="Palatino Linotype" w:cstheme="majorBidi"/>
        </w:rPr>
        <w:t>(Solo: Ramadhani, 1993), h</w:t>
      </w:r>
      <w:r w:rsidR="005F69B4">
        <w:rPr>
          <w:rFonts w:ascii="Palatino Linotype" w:hAnsi="Palatino Linotype" w:cstheme="majorBidi"/>
        </w:rPr>
        <w:t>lm</w:t>
      </w:r>
      <w:r w:rsidRPr="005F69B4">
        <w:rPr>
          <w:rFonts w:ascii="Palatino Linotype" w:hAnsi="Palatino Linotype" w:cstheme="majorBidi"/>
        </w:rPr>
        <w:t xml:space="preserve">. </w:t>
      </w:r>
      <w:proofErr w:type="gramStart"/>
      <w:r w:rsidRPr="005F69B4">
        <w:rPr>
          <w:rFonts w:ascii="Palatino Linotype" w:hAnsi="Palatino Linotype" w:cstheme="majorBidi"/>
        </w:rPr>
        <w:t>59.</w:t>
      </w:r>
      <w:proofErr w:type="gramEnd"/>
      <w:r w:rsidRPr="005F69B4">
        <w:rPr>
          <w:rFonts w:ascii="Palatino Linotype" w:hAnsi="Palatino Linotype" w:cstheme="majorBidi"/>
        </w:rPr>
        <w:tab/>
      </w:r>
      <w:r>
        <w:t xml:space="preserve"> </w:t>
      </w:r>
    </w:p>
  </w:footnote>
  <w:footnote w:id="12">
    <w:p w:rsidR="008F2893" w:rsidRPr="005F69B4" w:rsidRDefault="008F2893" w:rsidP="008F2893">
      <w:pPr>
        <w:pStyle w:val="FootnoteText"/>
        <w:jc w:val="both"/>
        <w:rPr>
          <w:rFonts w:ascii="Palatino Linotype" w:hAnsi="Palatino Linotype"/>
        </w:rPr>
      </w:pPr>
      <w:r>
        <w:tab/>
      </w:r>
      <w:r w:rsidRPr="005F69B4">
        <w:rPr>
          <w:rStyle w:val="FootnoteReference"/>
          <w:rFonts w:ascii="Palatino Linotype" w:hAnsi="Palatino Linotype"/>
        </w:rPr>
        <w:footnoteRef/>
      </w:r>
      <w:r w:rsidRPr="005F69B4">
        <w:rPr>
          <w:rFonts w:ascii="Palatino Linotype" w:hAnsi="Palatino Linotype" w:cstheme="majorBidi"/>
        </w:rPr>
        <w:t xml:space="preserve">Amir Daien Indrakusuma, </w:t>
      </w:r>
      <w:r w:rsidRPr="005F69B4">
        <w:rPr>
          <w:rFonts w:ascii="Palatino Linotype" w:hAnsi="Palatino Linotype" w:cstheme="majorBidi"/>
          <w:i/>
          <w:iCs/>
        </w:rPr>
        <w:t>Pengantar Ilmu Pendidikan</w:t>
      </w:r>
      <w:r w:rsidRPr="005F69B4">
        <w:rPr>
          <w:rFonts w:ascii="Palatino Linotype" w:hAnsi="Palatino Linotype" w:cstheme="majorBidi"/>
        </w:rPr>
        <w:t xml:space="preserve"> (Surabaya: Usaha Nasional, 1973), h</w:t>
      </w:r>
      <w:r w:rsidR="005F69B4">
        <w:rPr>
          <w:rFonts w:ascii="Palatino Linotype" w:hAnsi="Palatino Linotype" w:cstheme="majorBidi"/>
        </w:rPr>
        <w:t>lm</w:t>
      </w:r>
      <w:r w:rsidRPr="005F69B4">
        <w:rPr>
          <w:rFonts w:ascii="Palatino Linotype" w:hAnsi="Palatino Linotype" w:cstheme="majorBidi"/>
        </w:rPr>
        <w:t xml:space="preserve">. 133-134. </w:t>
      </w:r>
      <w:r w:rsidRPr="005F69B4">
        <w:rPr>
          <w:rFonts w:ascii="Palatino Linotype" w:hAnsi="Palatino Linotype"/>
        </w:rPr>
        <w:t xml:space="preserve"> </w:t>
      </w:r>
    </w:p>
  </w:footnote>
  <w:footnote w:id="13">
    <w:p w:rsidR="008F2893" w:rsidRPr="005F69B4" w:rsidRDefault="008F2893">
      <w:pPr>
        <w:pStyle w:val="FootnoteText"/>
        <w:rPr>
          <w:rFonts w:ascii="Palatino Linotype" w:hAnsi="Palatino Linotype"/>
        </w:rPr>
      </w:pPr>
      <w:r>
        <w:tab/>
      </w:r>
      <w:r w:rsidRPr="005F69B4">
        <w:rPr>
          <w:rStyle w:val="FootnoteReference"/>
          <w:rFonts w:ascii="Palatino Linotype" w:hAnsi="Palatino Linotype"/>
        </w:rPr>
        <w:footnoteRef/>
      </w:r>
      <w:proofErr w:type="gramStart"/>
      <w:r w:rsidRPr="005F69B4">
        <w:rPr>
          <w:rFonts w:ascii="Palatino Linotype" w:hAnsi="Palatino Linotype" w:cstheme="majorBidi"/>
          <w:i/>
          <w:iCs/>
        </w:rPr>
        <w:t>Ibid.,</w:t>
      </w:r>
      <w:proofErr w:type="gramEnd"/>
      <w:r w:rsidRPr="005F69B4">
        <w:rPr>
          <w:rFonts w:ascii="Palatino Linotype" w:hAnsi="Palatino Linotype" w:cstheme="majorBidi"/>
        </w:rPr>
        <w:t xml:space="preserve"> h</w:t>
      </w:r>
      <w:r w:rsidR="005F69B4">
        <w:rPr>
          <w:rFonts w:ascii="Palatino Linotype" w:hAnsi="Palatino Linotype" w:cstheme="majorBidi"/>
        </w:rPr>
        <w:t>lm</w:t>
      </w:r>
      <w:r w:rsidRPr="005F69B4">
        <w:rPr>
          <w:rFonts w:ascii="Palatino Linotype" w:hAnsi="Palatino Linotype" w:cstheme="majorBidi"/>
        </w:rPr>
        <w:t xml:space="preserve">. 134-136. </w:t>
      </w:r>
      <w:r w:rsidRPr="005F69B4">
        <w:rPr>
          <w:rFonts w:ascii="Palatino Linotype" w:hAnsi="Palatino Linotype"/>
        </w:rPr>
        <w:t xml:space="preserve"> </w:t>
      </w:r>
    </w:p>
  </w:footnote>
  <w:footnote w:id="14">
    <w:p w:rsidR="005F475A" w:rsidRDefault="005F475A" w:rsidP="005F475A">
      <w:pPr>
        <w:pStyle w:val="FootnoteText"/>
        <w:jc w:val="both"/>
      </w:pPr>
      <w:r w:rsidRPr="005F69B4">
        <w:rPr>
          <w:rFonts w:ascii="Palatino Linotype" w:hAnsi="Palatino Linotype"/>
        </w:rPr>
        <w:tab/>
      </w:r>
      <w:r w:rsidRPr="005F69B4">
        <w:rPr>
          <w:rStyle w:val="FootnoteReference"/>
          <w:rFonts w:ascii="Palatino Linotype" w:hAnsi="Palatino Linotype"/>
        </w:rPr>
        <w:footnoteRef/>
      </w:r>
      <w:r w:rsidRPr="005F69B4">
        <w:rPr>
          <w:rFonts w:ascii="Palatino Linotype" w:hAnsi="Palatino Linotype" w:cstheme="majorBidi"/>
        </w:rPr>
        <w:t xml:space="preserve">Peraturan Pemerintah RI. </w:t>
      </w:r>
      <w:proofErr w:type="gramStart"/>
      <w:r w:rsidRPr="005F69B4">
        <w:rPr>
          <w:rFonts w:ascii="Palatino Linotype" w:hAnsi="Palatino Linotype" w:cstheme="majorBidi"/>
        </w:rPr>
        <w:t xml:space="preserve">No. 20/2003 Tentang </w:t>
      </w:r>
      <w:r w:rsidRPr="005F69B4">
        <w:rPr>
          <w:rFonts w:ascii="Palatino Linotype" w:hAnsi="Palatino Linotype" w:cstheme="majorBidi"/>
          <w:i/>
          <w:iCs/>
        </w:rPr>
        <w:t xml:space="preserve">Undang-Undang Sistem Pendidikan Nasional, </w:t>
      </w:r>
      <w:r w:rsidRPr="005F69B4">
        <w:rPr>
          <w:rFonts w:ascii="Palatino Linotype" w:hAnsi="Palatino Linotype" w:cstheme="majorBidi"/>
        </w:rPr>
        <w:t>Bandung: Citra Umbara, 2003), h</w:t>
      </w:r>
      <w:r w:rsidR="005F69B4">
        <w:rPr>
          <w:rFonts w:ascii="Palatino Linotype" w:hAnsi="Palatino Linotype" w:cstheme="majorBidi"/>
        </w:rPr>
        <w:t>lm</w:t>
      </w:r>
      <w:r w:rsidRPr="005F69B4">
        <w:rPr>
          <w:rFonts w:ascii="Palatino Linotype" w:hAnsi="Palatino Linotype" w:cstheme="majorBidi"/>
        </w:rPr>
        <w:t>.</w:t>
      </w:r>
      <w:proofErr w:type="gramEnd"/>
      <w:r w:rsidRPr="005F69B4">
        <w:rPr>
          <w:rFonts w:ascii="Palatino Linotype" w:hAnsi="Palatino Linotype" w:cstheme="majorBidi"/>
        </w:rPr>
        <w:t xml:space="preserve"> 1-3.</w:t>
      </w:r>
      <w:r>
        <w:t xml:space="preserve"> </w:t>
      </w:r>
    </w:p>
  </w:footnote>
  <w:footnote w:id="15">
    <w:p w:rsidR="005F475A" w:rsidRPr="00E876CB" w:rsidRDefault="005F475A" w:rsidP="005F475A">
      <w:pPr>
        <w:pStyle w:val="FootnoteText"/>
        <w:jc w:val="both"/>
        <w:rPr>
          <w:rFonts w:ascii="Palatino Linotype" w:hAnsi="Palatino Linotype"/>
        </w:rPr>
      </w:pPr>
      <w:r w:rsidRPr="00E876CB">
        <w:rPr>
          <w:rFonts w:ascii="Palatino Linotype" w:hAnsi="Palatino Linotype"/>
        </w:rPr>
        <w:tab/>
      </w:r>
      <w:r w:rsidRPr="00E876CB">
        <w:rPr>
          <w:rStyle w:val="FootnoteReference"/>
          <w:rFonts w:ascii="Palatino Linotype" w:hAnsi="Palatino Linotype"/>
        </w:rPr>
        <w:footnoteRef/>
      </w:r>
      <w:r w:rsidRPr="00E876CB">
        <w:rPr>
          <w:rFonts w:ascii="Palatino Linotype" w:hAnsi="Palatino Linotype" w:cstheme="majorBidi"/>
        </w:rPr>
        <w:t xml:space="preserve">M. Quraish Shihab, </w:t>
      </w:r>
      <w:r w:rsidRPr="00E876CB">
        <w:rPr>
          <w:rFonts w:ascii="Palatino Linotype" w:hAnsi="Palatino Linotype" w:cstheme="majorBidi"/>
          <w:i/>
          <w:iCs/>
        </w:rPr>
        <w:t xml:space="preserve">Tafsir Al-Misbah: Pesan, Kesan dan Keserasian Alquran, </w:t>
      </w:r>
      <w:r w:rsidRPr="00E876CB">
        <w:rPr>
          <w:rFonts w:ascii="Palatino Linotype" w:hAnsi="Palatino Linotype" w:cstheme="majorBidi"/>
        </w:rPr>
        <w:t>Vol. XIV (Jakarta: Lentera Hati, 2004), h</w:t>
      </w:r>
      <w:r w:rsidR="00071A6E">
        <w:rPr>
          <w:rFonts w:ascii="Palatino Linotype" w:hAnsi="Palatino Linotype" w:cstheme="majorBidi"/>
        </w:rPr>
        <w:t>lm</w:t>
      </w:r>
      <w:r w:rsidRPr="00E876CB">
        <w:rPr>
          <w:rFonts w:ascii="Palatino Linotype" w:hAnsi="Palatino Linotype" w:cstheme="majorBidi"/>
        </w:rPr>
        <w:t xml:space="preserve">. 327. </w:t>
      </w:r>
      <w:r w:rsidRPr="00E876CB">
        <w:rPr>
          <w:rFonts w:ascii="Palatino Linotype" w:hAnsi="Palatino Linotype"/>
        </w:rPr>
        <w:t xml:space="preserve"> </w:t>
      </w:r>
    </w:p>
  </w:footnote>
  <w:footnote w:id="16">
    <w:p w:rsidR="00B073F3" w:rsidRDefault="00B073F3" w:rsidP="00B073F3">
      <w:pPr>
        <w:pStyle w:val="FootnoteText"/>
        <w:jc w:val="both"/>
      </w:pPr>
      <w:r w:rsidRPr="00E876CB">
        <w:rPr>
          <w:rFonts w:ascii="Palatino Linotype" w:hAnsi="Palatino Linotype"/>
        </w:rPr>
        <w:tab/>
      </w:r>
      <w:r w:rsidRPr="00E876CB">
        <w:rPr>
          <w:rStyle w:val="FootnoteReference"/>
          <w:rFonts w:ascii="Palatino Linotype" w:hAnsi="Palatino Linotype"/>
        </w:rPr>
        <w:footnoteRef/>
      </w:r>
      <w:r w:rsidRPr="00E876CB">
        <w:rPr>
          <w:rFonts w:ascii="Palatino Linotype" w:hAnsi="Palatino Linotype" w:cstheme="majorBidi"/>
        </w:rPr>
        <w:t xml:space="preserve">Muhammad Hasby Ash-Shidieqy, </w:t>
      </w:r>
      <w:r w:rsidRPr="00E876CB">
        <w:rPr>
          <w:rFonts w:ascii="Palatino Linotype" w:hAnsi="Palatino Linotype" w:cstheme="majorBidi"/>
          <w:i/>
          <w:iCs/>
        </w:rPr>
        <w:t>Tafsir an-Nur</w:t>
      </w:r>
      <w:r w:rsidRPr="00E876CB">
        <w:rPr>
          <w:rFonts w:ascii="Palatino Linotype" w:hAnsi="Palatino Linotype" w:cstheme="majorBidi"/>
        </w:rPr>
        <w:t xml:space="preserve"> (Semarang: Pustaka Rizki Putra, 2000), h</w:t>
      </w:r>
      <w:r w:rsidR="00071A6E">
        <w:rPr>
          <w:rFonts w:ascii="Palatino Linotype" w:hAnsi="Palatino Linotype" w:cstheme="majorBidi"/>
        </w:rPr>
        <w:t>lm</w:t>
      </w:r>
      <w:r w:rsidRPr="00E876CB">
        <w:rPr>
          <w:rFonts w:ascii="Palatino Linotype" w:hAnsi="Palatino Linotype" w:cstheme="majorBidi"/>
        </w:rPr>
        <w:t>. 320.</w:t>
      </w:r>
      <w:r>
        <w:t xml:space="preserve"> </w:t>
      </w:r>
    </w:p>
  </w:footnote>
  <w:footnote w:id="17">
    <w:p w:rsidR="00B073F3" w:rsidRPr="00E876CB" w:rsidRDefault="00B073F3">
      <w:pPr>
        <w:pStyle w:val="FootnoteText"/>
        <w:rPr>
          <w:rFonts w:ascii="Palatino Linotype" w:hAnsi="Palatino Linotype"/>
        </w:rPr>
      </w:pPr>
      <w:r>
        <w:tab/>
      </w:r>
      <w:r w:rsidRPr="00E876CB">
        <w:rPr>
          <w:rStyle w:val="FootnoteReference"/>
          <w:rFonts w:ascii="Palatino Linotype" w:hAnsi="Palatino Linotype"/>
        </w:rPr>
        <w:footnoteRef/>
      </w:r>
      <w:r w:rsidRPr="00E876CB">
        <w:rPr>
          <w:rFonts w:ascii="Palatino Linotype" w:hAnsi="Palatino Linotype" w:cstheme="majorBidi"/>
        </w:rPr>
        <w:t xml:space="preserve">Ahmad Musthafa al-Maraghi, </w:t>
      </w:r>
      <w:r w:rsidRPr="00E876CB">
        <w:rPr>
          <w:rFonts w:ascii="Palatino Linotype" w:hAnsi="Palatino Linotype" w:cstheme="majorBidi"/>
          <w:i/>
          <w:iCs/>
        </w:rPr>
        <w:t>Tafsir al-Maraghi</w:t>
      </w:r>
      <w:r w:rsidRPr="00E876CB">
        <w:rPr>
          <w:rFonts w:ascii="Palatino Linotype" w:hAnsi="Palatino Linotype" w:cstheme="majorBidi"/>
        </w:rPr>
        <w:t xml:space="preserve"> (Mesir: al Babil Halabi, t.t), h</w:t>
      </w:r>
      <w:r w:rsidR="002351DB">
        <w:rPr>
          <w:rFonts w:ascii="Palatino Linotype" w:hAnsi="Palatino Linotype" w:cstheme="majorBidi"/>
        </w:rPr>
        <w:t>lm</w:t>
      </w:r>
      <w:r w:rsidRPr="00E876CB">
        <w:rPr>
          <w:rFonts w:ascii="Palatino Linotype" w:hAnsi="Palatino Linotype" w:cstheme="majorBidi"/>
        </w:rPr>
        <w:t xml:space="preserve">. 162. </w:t>
      </w:r>
      <w:r w:rsidRPr="00E876CB">
        <w:rPr>
          <w:rFonts w:ascii="Palatino Linotype" w:hAnsi="Palatino Linotype"/>
        </w:rPr>
        <w:t xml:space="preserve"> </w:t>
      </w:r>
    </w:p>
  </w:footnote>
  <w:footnote w:id="18">
    <w:p w:rsidR="00B073F3" w:rsidRPr="00E876CB" w:rsidRDefault="00B073F3">
      <w:pPr>
        <w:pStyle w:val="FootnoteText"/>
        <w:rPr>
          <w:rFonts w:ascii="Palatino Linotype" w:hAnsi="Palatino Linotype"/>
        </w:rPr>
      </w:pPr>
      <w:r w:rsidRPr="00E876CB">
        <w:rPr>
          <w:rFonts w:ascii="Palatino Linotype" w:hAnsi="Palatino Linotype"/>
        </w:rPr>
        <w:tab/>
      </w:r>
      <w:r w:rsidRPr="00E876CB">
        <w:rPr>
          <w:rStyle w:val="FootnoteReference"/>
          <w:rFonts w:ascii="Palatino Linotype" w:hAnsi="Palatino Linotype"/>
        </w:rPr>
        <w:footnoteRef/>
      </w:r>
      <w:r w:rsidRPr="00E876CB">
        <w:rPr>
          <w:rFonts w:ascii="Palatino Linotype" w:hAnsi="Palatino Linotype" w:cstheme="majorBidi"/>
        </w:rPr>
        <w:t xml:space="preserve">Nurwadjah Ahmad, </w:t>
      </w:r>
      <w:r w:rsidRPr="00E876CB">
        <w:rPr>
          <w:rFonts w:ascii="Palatino Linotype" w:hAnsi="Palatino Linotype" w:cstheme="majorBidi"/>
          <w:i/>
          <w:iCs/>
        </w:rPr>
        <w:t>Tafsir Ayat-Ayat Pendidikan</w:t>
      </w:r>
      <w:r w:rsidRPr="00E876CB">
        <w:rPr>
          <w:rFonts w:ascii="Palatino Linotype" w:hAnsi="Palatino Linotype" w:cstheme="majorBidi"/>
        </w:rPr>
        <w:t xml:space="preserve"> (Bandung: Marza, 2007), h</w:t>
      </w:r>
      <w:r w:rsidR="002351DB">
        <w:rPr>
          <w:rFonts w:ascii="Palatino Linotype" w:hAnsi="Palatino Linotype" w:cstheme="majorBidi"/>
        </w:rPr>
        <w:t>lm</w:t>
      </w:r>
      <w:r w:rsidRPr="00E876CB">
        <w:rPr>
          <w:rFonts w:ascii="Palatino Linotype" w:hAnsi="Palatino Linotype" w:cstheme="majorBidi"/>
        </w:rPr>
        <w:t>. 167.</w:t>
      </w:r>
      <w:r w:rsidRPr="00E876CB">
        <w:rPr>
          <w:rFonts w:ascii="Palatino Linotype" w:hAnsi="Palatino Linotype"/>
        </w:rPr>
        <w:t xml:space="preserve">  </w:t>
      </w:r>
    </w:p>
  </w:footnote>
  <w:footnote w:id="19">
    <w:p w:rsidR="00B073F3" w:rsidRPr="00E876CB" w:rsidRDefault="00B073F3" w:rsidP="00B073F3">
      <w:pPr>
        <w:pStyle w:val="FootnoteText"/>
        <w:rPr>
          <w:rFonts w:ascii="Palatino Linotype" w:hAnsi="Palatino Linotype"/>
        </w:rPr>
      </w:pPr>
      <w:r w:rsidRPr="00E876CB">
        <w:rPr>
          <w:rFonts w:ascii="Palatino Linotype" w:hAnsi="Palatino Linotype"/>
        </w:rPr>
        <w:tab/>
      </w:r>
      <w:r w:rsidRPr="00E876CB">
        <w:rPr>
          <w:rStyle w:val="FootnoteReference"/>
          <w:rFonts w:ascii="Palatino Linotype" w:hAnsi="Palatino Linotype"/>
        </w:rPr>
        <w:footnoteRef/>
      </w:r>
      <w:proofErr w:type="gramStart"/>
      <w:r w:rsidRPr="00E876CB">
        <w:rPr>
          <w:rFonts w:ascii="Palatino Linotype" w:hAnsi="Palatino Linotype" w:cstheme="majorBidi"/>
          <w:i/>
          <w:iCs/>
        </w:rPr>
        <w:t>Ibid.</w:t>
      </w:r>
      <w:proofErr w:type="gramEnd"/>
      <w:r w:rsidRPr="00E876CB">
        <w:rPr>
          <w:rFonts w:ascii="Palatino Linotype" w:hAnsi="Palatino Linotype"/>
        </w:rPr>
        <w:t xml:space="preserve"> </w:t>
      </w:r>
    </w:p>
  </w:footnote>
  <w:footnote w:id="20">
    <w:p w:rsidR="00B073F3" w:rsidRPr="00E876CB" w:rsidRDefault="00B073F3" w:rsidP="00B073F3">
      <w:pPr>
        <w:pStyle w:val="FootnoteText"/>
        <w:jc w:val="both"/>
        <w:rPr>
          <w:rFonts w:ascii="Palatino Linotype" w:hAnsi="Palatino Linotype"/>
        </w:rPr>
      </w:pPr>
      <w:r w:rsidRPr="00E876CB">
        <w:rPr>
          <w:rFonts w:ascii="Palatino Linotype" w:hAnsi="Palatino Linotype"/>
        </w:rPr>
        <w:tab/>
      </w:r>
      <w:r w:rsidRPr="00E876CB">
        <w:rPr>
          <w:rStyle w:val="FootnoteReference"/>
          <w:rFonts w:ascii="Palatino Linotype" w:hAnsi="Palatino Linotype"/>
        </w:rPr>
        <w:footnoteRef/>
      </w:r>
      <w:r w:rsidRPr="00E876CB">
        <w:rPr>
          <w:rFonts w:ascii="Palatino Linotype" w:hAnsi="Palatino Linotype" w:cstheme="majorBidi"/>
        </w:rPr>
        <w:t xml:space="preserve">Sayyid Qutub, </w:t>
      </w:r>
      <w:r w:rsidRPr="00E876CB">
        <w:rPr>
          <w:rFonts w:ascii="Palatino Linotype" w:hAnsi="Palatino Linotype" w:cstheme="majorBidi"/>
          <w:i/>
          <w:iCs/>
        </w:rPr>
        <w:t>Tafsir Fi Zhilalil Qur’an: Di bawah Naungan Al-Qur’an, Jilid IX</w:t>
      </w:r>
      <w:r w:rsidRPr="00E876CB">
        <w:rPr>
          <w:rFonts w:ascii="Palatino Linotype" w:hAnsi="Palatino Linotype" w:cstheme="majorBidi"/>
        </w:rPr>
        <w:t>, Terj. As’ad Yasin, (Jakarta: Gema Insani Press, 2004), h</w:t>
      </w:r>
      <w:r w:rsidR="002351DB">
        <w:rPr>
          <w:rFonts w:ascii="Palatino Linotype" w:hAnsi="Palatino Linotype" w:cstheme="majorBidi"/>
        </w:rPr>
        <w:t>lm</w:t>
      </w:r>
      <w:r w:rsidRPr="00E876CB">
        <w:rPr>
          <w:rFonts w:ascii="Palatino Linotype" w:hAnsi="Palatino Linotype" w:cstheme="majorBidi"/>
        </w:rPr>
        <w:t>. 164.</w:t>
      </w:r>
      <w:r w:rsidRPr="00E876CB">
        <w:rPr>
          <w:rFonts w:ascii="Palatino Linotype" w:hAnsi="Palatino Linotype"/>
        </w:rPr>
        <w:t xml:space="preserve"> </w:t>
      </w:r>
    </w:p>
  </w:footnote>
  <w:footnote w:id="21">
    <w:p w:rsidR="00211534" w:rsidRDefault="00211534" w:rsidP="002351DB">
      <w:pPr>
        <w:pStyle w:val="FootnoteText"/>
        <w:jc w:val="both"/>
      </w:pPr>
      <w:r w:rsidRPr="00E876CB">
        <w:rPr>
          <w:rFonts w:ascii="Palatino Linotype" w:hAnsi="Palatino Linotype"/>
        </w:rPr>
        <w:tab/>
      </w:r>
      <w:r w:rsidRPr="00E876CB">
        <w:rPr>
          <w:rStyle w:val="FootnoteReference"/>
          <w:rFonts w:ascii="Palatino Linotype" w:hAnsi="Palatino Linotype"/>
        </w:rPr>
        <w:footnoteRef/>
      </w:r>
      <w:r w:rsidRPr="00E876CB">
        <w:rPr>
          <w:rFonts w:ascii="Palatino Linotype" w:hAnsi="Palatino Linotype" w:cstheme="majorBidi"/>
        </w:rPr>
        <w:t xml:space="preserve">Hasan Mansur, </w:t>
      </w:r>
      <w:r w:rsidRPr="00E876CB">
        <w:rPr>
          <w:rFonts w:ascii="Palatino Linotype" w:hAnsi="Palatino Linotype" w:cstheme="majorBidi"/>
          <w:i/>
          <w:iCs/>
        </w:rPr>
        <w:t>Metode Islam dalam Mendidik Remaja</w:t>
      </w:r>
      <w:r w:rsidRPr="00E876CB">
        <w:rPr>
          <w:rFonts w:ascii="Palatino Linotype" w:hAnsi="Palatino Linotype" w:cstheme="majorBidi"/>
        </w:rPr>
        <w:t xml:space="preserve"> (Jakarta: Mustaqim, 2002), h</w:t>
      </w:r>
      <w:r w:rsidR="002351DB">
        <w:rPr>
          <w:rFonts w:ascii="Palatino Linotype" w:hAnsi="Palatino Linotype" w:cstheme="majorBidi"/>
        </w:rPr>
        <w:t>lm</w:t>
      </w:r>
      <w:r w:rsidRPr="00E876CB">
        <w:rPr>
          <w:rFonts w:ascii="Palatino Linotype" w:hAnsi="Palatino Linotype" w:cstheme="majorBidi"/>
        </w:rPr>
        <w:t>. 158.</w:t>
      </w:r>
      <w:r w:rsidRPr="004D346E">
        <w:rPr>
          <w:rFonts w:asciiTheme="majorBidi" w:hAnsiTheme="majorBidi" w:cstheme="majorBidi"/>
        </w:rPr>
        <w:t xml:space="preserve"> </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FFFFFFFF">
      <w:start w:val="96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15F007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0216231A"/>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4"/>
    <w:multiLevelType w:val="hybridMultilevel"/>
    <w:tmpl w:val="23365080"/>
    <w:lvl w:ilvl="0" w:tplc="CB6A54AE">
      <w:start w:val="1"/>
      <w:numFmt w:val="lowerLetter"/>
      <w:lvlText w:val="%1."/>
      <w:lvlJc w:val="left"/>
      <w:rPr>
        <w:rFonts w:asciiTheme="majorBidi" w:eastAsia="Arial" w:hAnsiTheme="majorBidi" w:cstheme="maj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49F05CB"/>
    <w:multiLevelType w:val="hybridMultilevel"/>
    <w:tmpl w:val="4330D8B4"/>
    <w:lvl w:ilvl="0" w:tplc="C08AF2E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7101E17"/>
    <w:multiLevelType w:val="hybridMultilevel"/>
    <w:tmpl w:val="1F36A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337DF0"/>
    <w:multiLevelType w:val="hybridMultilevel"/>
    <w:tmpl w:val="CFAA5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F73309"/>
    <w:multiLevelType w:val="hybridMultilevel"/>
    <w:tmpl w:val="80A02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207B4B"/>
    <w:multiLevelType w:val="hybridMultilevel"/>
    <w:tmpl w:val="2C763952"/>
    <w:lvl w:ilvl="0" w:tplc="989E9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C72860"/>
    <w:multiLevelType w:val="hybridMultilevel"/>
    <w:tmpl w:val="E0604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0F6630"/>
    <w:multiLevelType w:val="hybridMultilevel"/>
    <w:tmpl w:val="8828E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CF799D"/>
    <w:multiLevelType w:val="hybridMultilevel"/>
    <w:tmpl w:val="152A3F42"/>
    <w:lvl w:ilvl="0" w:tplc="0AC46EE8">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3">
    <w:nsid w:val="26900D05"/>
    <w:multiLevelType w:val="hybridMultilevel"/>
    <w:tmpl w:val="B338EFE0"/>
    <w:lvl w:ilvl="0" w:tplc="AFB43F5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26BC42B5"/>
    <w:multiLevelType w:val="hybridMultilevel"/>
    <w:tmpl w:val="69E85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406261"/>
    <w:multiLevelType w:val="hybridMultilevel"/>
    <w:tmpl w:val="83CCB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FE1336"/>
    <w:multiLevelType w:val="hybridMultilevel"/>
    <w:tmpl w:val="2F38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C613A1"/>
    <w:multiLevelType w:val="hybridMultilevel"/>
    <w:tmpl w:val="4AA6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175EA1"/>
    <w:multiLevelType w:val="hybridMultilevel"/>
    <w:tmpl w:val="68923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23425B"/>
    <w:multiLevelType w:val="hybridMultilevel"/>
    <w:tmpl w:val="29D2E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995930"/>
    <w:multiLevelType w:val="hybridMultilevel"/>
    <w:tmpl w:val="9D28A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684F6F"/>
    <w:multiLevelType w:val="hybridMultilevel"/>
    <w:tmpl w:val="56D45FF0"/>
    <w:lvl w:ilvl="0" w:tplc="79788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825A55"/>
    <w:multiLevelType w:val="hybridMultilevel"/>
    <w:tmpl w:val="99FE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177A87"/>
    <w:multiLevelType w:val="hybridMultilevel"/>
    <w:tmpl w:val="14126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52C20"/>
    <w:multiLevelType w:val="hybridMultilevel"/>
    <w:tmpl w:val="6D6C3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716D2"/>
    <w:multiLevelType w:val="hybridMultilevel"/>
    <w:tmpl w:val="3CF87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94919"/>
    <w:multiLevelType w:val="hybridMultilevel"/>
    <w:tmpl w:val="203C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7B0BE5"/>
    <w:multiLevelType w:val="hybridMultilevel"/>
    <w:tmpl w:val="F1E2183E"/>
    <w:lvl w:ilvl="0" w:tplc="C95679CC">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8">
    <w:nsid w:val="539418BF"/>
    <w:multiLevelType w:val="hybridMultilevel"/>
    <w:tmpl w:val="56CC60A6"/>
    <w:lvl w:ilvl="0" w:tplc="50AAE0B0">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C1F43"/>
    <w:multiLevelType w:val="hybridMultilevel"/>
    <w:tmpl w:val="DE980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22B6A"/>
    <w:multiLevelType w:val="hybridMultilevel"/>
    <w:tmpl w:val="A94C5F02"/>
    <w:lvl w:ilvl="0" w:tplc="5D0AE7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7BC75D5"/>
    <w:multiLevelType w:val="hybridMultilevel"/>
    <w:tmpl w:val="99A02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E1165B"/>
    <w:multiLevelType w:val="hybridMultilevel"/>
    <w:tmpl w:val="B0AA1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791CEB"/>
    <w:multiLevelType w:val="hybridMultilevel"/>
    <w:tmpl w:val="56CC60A6"/>
    <w:lvl w:ilvl="0" w:tplc="50AAE0B0">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4438FD"/>
    <w:multiLevelType w:val="hybridMultilevel"/>
    <w:tmpl w:val="F3C09D82"/>
    <w:lvl w:ilvl="0" w:tplc="FF8EA582">
      <w:start w:val="1"/>
      <w:numFmt w:val="upperLetter"/>
      <w:lvlText w:val="%1."/>
      <w:lvlJc w:val="left"/>
      <w:pPr>
        <w:ind w:left="780" w:hanging="360"/>
      </w:pPr>
      <w:rPr>
        <w:rFonts w:hint="default"/>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82B63F5"/>
    <w:multiLevelType w:val="hybridMultilevel"/>
    <w:tmpl w:val="A34C4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4E057E"/>
    <w:multiLevelType w:val="hybridMultilevel"/>
    <w:tmpl w:val="A4FA7F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14"/>
  </w:num>
  <w:num w:numId="3">
    <w:abstractNumId w:val="10"/>
  </w:num>
  <w:num w:numId="4">
    <w:abstractNumId w:val="26"/>
  </w:num>
  <w:num w:numId="5">
    <w:abstractNumId w:val="7"/>
  </w:num>
  <w:num w:numId="6">
    <w:abstractNumId w:val="25"/>
  </w:num>
  <w:num w:numId="7">
    <w:abstractNumId w:val="32"/>
  </w:num>
  <w:num w:numId="8">
    <w:abstractNumId w:val="18"/>
  </w:num>
  <w:num w:numId="9">
    <w:abstractNumId w:val="0"/>
  </w:num>
  <w:num w:numId="10">
    <w:abstractNumId w:val="12"/>
  </w:num>
  <w:num w:numId="11">
    <w:abstractNumId w:val="30"/>
  </w:num>
  <w:num w:numId="12">
    <w:abstractNumId w:val="4"/>
  </w:num>
  <w:num w:numId="13">
    <w:abstractNumId w:val="5"/>
  </w:num>
  <w:num w:numId="14">
    <w:abstractNumId w:val="27"/>
  </w:num>
  <w:num w:numId="15">
    <w:abstractNumId w:val="9"/>
  </w:num>
  <w:num w:numId="16">
    <w:abstractNumId w:val="20"/>
  </w:num>
  <w:num w:numId="17">
    <w:abstractNumId w:val="28"/>
  </w:num>
  <w:num w:numId="18">
    <w:abstractNumId w:val="2"/>
  </w:num>
  <w:num w:numId="19">
    <w:abstractNumId w:val="3"/>
  </w:num>
  <w:num w:numId="20">
    <w:abstractNumId w:val="1"/>
  </w:num>
  <w:num w:numId="21">
    <w:abstractNumId w:val="34"/>
  </w:num>
  <w:num w:numId="22">
    <w:abstractNumId w:val="13"/>
  </w:num>
  <w:num w:numId="23">
    <w:abstractNumId w:val="33"/>
  </w:num>
  <w:num w:numId="24">
    <w:abstractNumId w:val="36"/>
  </w:num>
  <w:num w:numId="25">
    <w:abstractNumId w:val="31"/>
  </w:num>
  <w:num w:numId="26">
    <w:abstractNumId w:val="15"/>
  </w:num>
  <w:num w:numId="27">
    <w:abstractNumId w:val="24"/>
  </w:num>
  <w:num w:numId="28">
    <w:abstractNumId w:val="16"/>
  </w:num>
  <w:num w:numId="29">
    <w:abstractNumId w:val="23"/>
  </w:num>
  <w:num w:numId="30">
    <w:abstractNumId w:val="29"/>
  </w:num>
  <w:num w:numId="31">
    <w:abstractNumId w:val="19"/>
  </w:num>
  <w:num w:numId="32">
    <w:abstractNumId w:val="8"/>
  </w:num>
  <w:num w:numId="33">
    <w:abstractNumId w:val="11"/>
  </w:num>
  <w:num w:numId="34">
    <w:abstractNumId w:val="22"/>
  </w:num>
  <w:num w:numId="35">
    <w:abstractNumId w:val="21"/>
  </w:num>
  <w:num w:numId="36">
    <w:abstractNumId w:val="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2E7E"/>
    <w:rsid w:val="000034D2"/>
    <w:rsid w:val="000066DC"/>
    <w:rsid w:val="00007896"/>
    <w:rsid w:val="000122E7"/>
    <w:rsid w:val="00013DA9"/>
    <w:rsid w:val="000141D1"/>
    <w:rsid w:val="00014209"/>
    <w:rsid w:val="00017261"/>
    <w:rsid w:val="00020836"/>
    <w:rsid w:val="00022CD9"/>
    <w:rsid w:val="000240BE"/>
    <w:rsid w:val="0002626F"/>
    <w:rsid w:val="0003259E"/>
    <w:rsid w:val="00035BA6"/>
    <w:rsid w:val="0003634C"/>
    <w:rsid w:val="00040FC5"/>
    <w:rsid w:val="0004627C"/>
    <w:rsid w:val="00047C76"/>
    <w:rsid w:val="00053103"/>
    <w:rsid w:val="0005595D"/>
    <w:rsid w:val="00056085"/>
    <w:rsid w:val="00060F8A"/>
    <w:rsid w:val="00062017"/>
    <w:rsid w:val="000621A0"/>
    <w:rsid w:val="000627BB"/>
    <w:rsid w:val="00062BF3"/>
    <w:rsid w:val="00063818"/>
    <w:rsid w:val="00064BCF"/>
    <w:rsid w:val="0006689B"/>
    <w:rsid w:val="000704BD"/>
    <w:rsid w:val="00071A6E"/>
    <w:rsid w:val="00072DB7"/>
    <w:rsid w:val="00076543"/>
    <w:rsid w:val="00076E69"/>
    <w:rsid w:val="000770D1"/>
    <w:rsid w:val="00081AF6"/>
    <w:rsid w:val="00081CB3"/>
    <w:rsid w:val="00082AA2"/>
    <w:rsid w:val="00082CAF"/>
    <w:rsid w:val="000832C7"/>
    <w:rsid w:val="000841B3"/>
    <w:rsid w:val="00084689"/>
    <w:rsid w:val="0008743C"/>
    <w:rsid w:val="00091A51"/>
    <w:rsid w:val="00091DCB"/>
    <w:rsid w:val="0009285E"/>
    <w:rsid w:val="00093125"/>
    <w:rsid w:val="00095BC4"/>
    <w:rsid w:val="00096DC3"/>
    <w:rsid w:val="00097A60"/>
    <w:rsid w:val="00097F56"/>
    <w:rsid w:val="000A0472"/>
    <w:rsid w:val="000A108A"/>
    <w:rsid w:val="000A1854"/>
    <w:rsid w:val="000A186C"/>
    <w:rsid w:val="000A1874"/>
    <w:rsid w:val="000A1879"/>
    <w:rsid w:val="000A30BD"/>
    <w:rsid w:val="000A3A8D"/>
    <w:rsid w:val="000A7820"/>
    <w:rsid w:val="000B1666"/>
    <w:rsid w:val="000B1B09"/>
    <w:rsid w:val="000B1FB0"/>
    <w:rsid w:val="000B3965"/>
    <w:rsid w:val="000B6281"/>
    <w:rsid w:val="000B6393"/>
    <w:rsid w:val="000B66DE"/>
    <w:rsid w:val="000C1FF7"/>
    <w:rsid w:val="000C23DE"/>
    <w:rsid w:val="000C3ED0"/>
    <w:rsid w:val="000C49D8"/>
    <w:rsid w:val="000C5714"/>
    <w:rsid w:val="000D03F8"/>
    <w:rsid w:val="000D1852"/>
    <w:rsid w:val="000D1B3A"/>
    <w:rsid w:val="000D3007"/>
    <w:rsid w:val="000D363F"/>
    <w:rsid w:val="000D3DC2"/>
    <w:rsid w:val="000D5839"/>
    <w:rsid w:val="000D5EFD"/>
    <w:rsid w:val="000D665B"/>
    <w:rsid w:val="000E0569"/>
    <w:rsid w:val="000E173A"/>
    <w:rsid w:val="000E1C9C"/>
    <w:rsid w:val="000E1EF2"/>
    <w:rsid w:val="000E20EC"/>
    <w:rsid w:val="000E425F"/>
    <w:rsid w:val="000E5669"/>
    <w:rsid w:val="000E66CE"/>
    <w:rsid w:val="000E694E"/>
    <w:rsid w:val="000E6D74"/>
    <w:rsid w:val="000F0700"/>
    <w:rsid w:val="000F16B2"/>
    <w:rsid w:val="000F2F66"/>
    <w:rsid w:val="000F4CF5"/>
    <w:rsid w:val="000F5007"/>
    <w:rsid w:val="000F7E5A"/>
    <w:rsid w:val="000F7F47"/>
    <w:rsid w:val="00101C36"/>
    <w:rsid w:val="001022B7"/>
    <w:rsid w:val="00103691"/>
    <w:rsid w:val="00104A65"/>
    <w:rsid w:val="001125B0"/>
    <w:rsid w:val="00114C15"/>
    <w:rsid w:val="00114F87"/>
    <w:rsid w:val="001208AC"/>
    <w:rsid w:val="001210A0"/>
    <w:rsid w:val="00121B80"/>
    <w:rsid w:val="00124264"/>
    <w:rsid w:val="001247D5"/>
    <w:rsid w:val="00125636"/>
    <w:rsid w:val="00126370"/>
    <w:rsid w:val="0013011F"/>
    <w:rsid w:val="001310D6"/>
    <w:rsid w:val="00132DC4"/>
    <w:rsid w:val="0013366C"/>
    <w:rsid w:val="00134D60"/>
    <w:rsid w:val="00135374"/>
    <w:rsid w:val="00136718"/>
    <w:rsid w:val="00142164"/>
    <w:rsid w:val="00142B8A"/>
    <w:rsid w:val="00147200"/>
    <w:rsid w:val="00147F03"/>
    <w:rsid w:val="00147F95"/>
    <w:rsid w:val="001500CE"/>
    <w:rsid w:val="00150350"/>
    <w:rsid w:val="00150AA0"/>
    <w:rsid w:val="00150B83"/>
    <w:rsid w:val="00151D42"/>
    <w:rsid w:val="001526F9"/>
    <w:rsid w:val="001528A0"/>
    <w:rsid w:val="001530C3"/>
    <w:rsid w:val="00153511"/>
    <w:rsid w:val="00154386"/>
    <w:rsid w:val="001546A2"/>
    <w:rsid w:val="00154FA5"/>
    <w:rsid w:val="001560D2"/>
    <w:rsid w:val="00156320"/>
    <w:rsid w:val="00156CDA"/>
    <w:rsid w:val="00160BF8"/>
    <w:rsid w:val="00163F66"/>
    <w:rsid w:val="00165228"/>
    <w:rsid w:val="0016543F"/>
    <w:rsid w:val="00166E08"/>
    <w:rsid w:val="00167018"/>
    <w:rsid w:val="00167884"/>
    <w:rsid w:val="0017788F"/>
    <w:rsid w:val="00180097"/>
    <w:rsid w:val="0018210E"/>
    <w:rsid w:val="00182EF5"/>
    <w:rsid w:val="00183DB2"/>
    <w:rsid w:val="00186266"/>
    <w:rsid w:val="001867D5"/>
    <w:rsid w:val="00190334"/>
    <w:rsid w:val="00191BED"/>
    <w:rsid w:val="00192689"/>
    <w:rsid w:val="001932C7"/>
    <w:rsid w:val="00193686"/>
    <w:rsid w:val="00196451"/>
    <w:rsid w:val="0019744C"/>
    <w:rsid w:val="00197653"/>
    <w:rsid w:val="00197DE0"/>
    <w:rsid w:val="001A1119"/>
    <w:rsid w:val="001A1128"/>
    <w:rsid w:val="001A1E72"/>
    <w:rsid w:val="001A21BF"/>
    <w:rsid w:val="001A2C9E"/>
    <w:rsid w:val="001A3C38"/>
    <w:rsid w:val="001A5015"/>
    <w:rsid w:val="001A507A"/>
    <w:rsid w:val="001A5A40"/>
    <w:rsid w:val="001A7AD9"/>
    <w:rsid w:val="001B1571"/>
    <w:rsid w:val="001B2836"/>
    <w:rsid w:val="001B4136"/>
    <w:rsid w:val="001B4442"/>
    <w:rsid w:val="001B4AD3"/>
    <w:rsid w:val="001B72BE"/>
    <w:rsid w:val="001B7B98"/>
    <w:rsid w:val="001C0523"/>
    <w:rsid w:val="001C1C9A"/>
    <w:rsid w:val="001C46BC"/>
    <w:rsid w:val="001C5AFF"/>
    <w:rsid w:val="001C6254"/>
    <w:rsid w:val="001C66B6"/>
    <w:rsid w:val="001C7D47"/>
    <w:rsid w:val="001D015A"/>
    <w:rsid w:val="001D0329"/>
    <w:rsid w:val="001D0656"/>
    <w:rsid w:val="001D1F63"/>
    <w:rsid w:val="001D2B4B"/>
    <w:rsid w:val="001D363A"/>
    <w:rsid w:val="001D4B54"/>
    <w:rsid w:val="001D5E7D"/>
    <w:rsid w:val="001D75D5"/>
    <w:rsid w:val="001D7A5D"/>
    <w:rsid w:val="001E161D"/>
    <w:rsid w:val="001E1C53"/>
    <w:rsid w:val="001E20EF"/>
    <w:rsid w:val="001E2FEA"/>
    <w:rsid w:val="001E3F9A"/>
    <w:rsid w:val="001E44DC"/>
    <w:rsid w:val="001E4F7C"/>
    <w:rsid w:val="001E6A3B"/>
    <w:rsid w:val="001E6C1B"/>
    <w:rsid w:val="001E7E0B"/>
    <w:rsid w:val="001E7FA8"/>
    <w:rsid w:val="001F05D5"/>
    <w:rsid w:val="001F3779"/>
    <w:rsid w:val="001F4550"/>
    <w:rsid w:val="001F610E"/>
    <w:rsid w:val="001F71F6"/>
    <w:rsid w:val="001F7473"/>
    <w:rsid w:val="001F7692"/>
    <w:rsid w:val="00201C93"/>
    <w:rsid w:val="00202686"/>
    <w:rsid w:val="0020320F"/>
    <w:rsid w:val="002032F8"/>
    <w:rsid w:val="002039E8"/>
    <w:rsid w:val="0020415A"/>
    <w:rsid w:val="002042A9"/>
    <w:rsid w:val="00205297"/>
    <w:rsid w:val="002068FE"/>
    <w:rsid w:val="00210845"/>
    <w:rsid w:val="00211534"/>
    <w:rsid w:val="0021315C"/>
    <w:rsid w:val="00214C07"/>
    <w:rsid w:val="00214D4F"/>
    <w:rsid w:val="00215407"/>
    <w:rsid w:val="002160B8"/>
    <w:rsid w:val="00221296"/>
    <w:rsid w:val="00221D8B"/>
    <w:rsid w:val="00223D45"/>
    <w:rsid w:val="0022496A"/>
    <w:rsid w:val="00224FDC"/>
    <w:rsid w:val="0022579F"/>
    <w:rsid w:val="00226C1F"/>
    <w:rsid w:val="00226CAC"/>
    <w:rsid w:val="00226DA9"/>
    <w:rsid w:val="00226F9F"/>
    <w:rsid w:val="00227338"/>
    <w:rsid w:val="00230294"/>
    <w:rsid w:val="002302A2"/>
    <w:rsid w:val="00230C27"/>
    <w:rsid w:val="002351DB"/>
    <w:rsid w:val="00236121"/>
    <w:rsid w:val="0023615B"/>
    <w:rsid w:val="002405D3"/>
    <w:rsid w:val="002418B0"/>
    <w:rsid w:val="002423F2"/>
    <w:rsid w:val="00244009"/>
    <w:rsid w:val="0024455F"/>
    <w:rsid w:val="00244A6D"/>
    <w:rsid w:val="00245A2E"/>
    <w:rsid w:val="002461A8"/>
    <w:rsid w:val="00247AC5"/>
    <w:rsid w:val="00251E21"/>
    <w:rsid w:val="00252BD8"/>
    <w:rsid w:val="00255F03"/>
    <w:rsid w:val="002564F4"/>
    <w:rsid w:val="0026007E"/>
    <w:rsid w:val="00260240"/>
    <w:rsid w:val="00261371"/>
    <w:rsid w:val="002618AA"/>
    <w:rsid w:val="00262CAC"/>
    <w:rsid w:val="0027067C"/>
    <w:rsid w:val="002733E3"/>
    <w:rsid w:val="00277782"/>
    <w:rsid w:val="00277BC1"/>
    <w:rsid w:val="002816CC"/>
    <w:rsid w:val="00281B01"/>
    <w:rsid w:val="00282AAA"/>
    <w:rsid w:val="002842BF"/>
    <w:rsid w:val="0028528B"/>
    <w:rsid w:val="002858F3"/>
    <w:rsid w:val="002874EF"/>
    <w:rsid w:val="00290568"/>
    <w:rsid w:val="00290E6C"/>
    <w:rsid w:val="00292ED2"/>
    <w:rsid w:val="00293552"/>
    <w:rsid w:val="00295843"/>
    <w:rsid w:val="00297067"/>
    <w:rsid w:val="00297D17"/>
    <w:rsid w:val="002A00A5"/>
    <w:rsid w:val="002A00EF"/>
    <w:rsid w:val="002A179E"/>
    <w:rsid w:val="002A7F3E"/>
    <w:rsid w:val="002B0014"/>
    <w:rsid w:val="002B0863"/>
    <w:rsid w:val="002B1BF5"/>
    <w:rsid w:val="002B2E13"/>
    <w:rsid w:val="002B5718"/>
    <w:rsid w:val="002B5F3B"/>
    <w:rsid w:val="002C0130"/>
    <w:rsid w:val="002C11A6"/>
    <w:rsid w:val="002C1345"/>
    <w:rsid w:val="002C4682"/>
    <w:rsid w:val="002C4CE1"/>
    <w:rsid w:val="002C6534"/>
    <w:rsid w:val="002C73DF"/>
    <w:rsid w:val="002D0A25"/>
    <w:rsid w:val="002D0A65"/>
    <w:rsid w:val="002D1054"/>
    <w:rsid w:val="002D3A7A"/>
    <w:rsid w:val="002D4FBE"/>
    <w:rsid w:val="002D5061"/>
    <w:rsid w:val="002E190C"/>
    <w:rsid w:val="002E26B6"/>
    <w:rsid w:val="002E2DB3"/>
    <w:rsid w:val="002E4485"/>
    <w:rsid w:val="002E5653"/>
    <w:rsid w:val="002E69A5"/>
    <w:rsid w:val="002E706E"/>
    <w:rsid w:val="002E76E0"/>
    <w:rsid w:val="002E7D1F"/>
    <w:rsid w:val="002F02D9"/>
    <w:rsid w:val="002F0518"/>
    <w:rsid w:val="002F3DFA"/>
    <w:rsid w:val="002F41AF"/>
    <w:rsid w:val="002F4C7E"/>
    <w:rsid w:val="002F4D6E"/>
    <w:rsid w:val="002F52BF"/>
    <w:rsid w:val="002F70B5"/>
    <w:rsid w:val="002F77D1"/>
    <w:rsid w:val="002F7E86"/>
    <w:rsid w:val="003012A2"/>
    <w:rsid w:val="00302E6A"/>
    <w:rsid w:val="00302E9D"/>
    <w:rsid w:val="003030C7"/>
    <w:rsid w:val="00303EA1"/>
    <w:rsid w:val="003071B2"/>
    <w:rsid w:val="003079E3"/>
    <w:rsid w:val="00310F00"/>
    <w:rsid w:val="00312AD5"/>
    <w:rsid w:val="003136F8"/>
    <w:rsid w:val="003138DF"/>
    <w:rsid w:val="00316182"/>
    <w:rsid w:val="00316AFA"/>
    <w:rsid w:val="0031795E"/>
    <w:rsid w:val="003201C2"/>
    <w:rsid w:val="00320706"/>
    <w:rsid w:val="00320F21"/>
    <w:rsid w:val="003212D2"/>
    <w:rsid w:val="00322591"/>
    <w:rsid w:val="003274D3"/>
    <w:rsid w:val="003277F5"/>
    <w:rsid w:val="00330D26"/>
    <w:rsid w:val="00332032"/>
    <w:rsid w:val="00333E1C"/>
    <w:rsid w:val="0034012D"/>
    <w:rsid w:val="00340E1F"/>
    <w:rsid w:val="003426EB"/>
    <w:rsid w:val="00342864"/>
    <w:rsid w:val="0034316B"/>
    <w:rsid w:val="00345091"/>
    <w:rsid w:val="00346EB6"/>
    <w:rsid w:val="003516E3"/>
    <w:rsid w:val="00352439"/>
    <w:rsid w:val="0035446F"/>
    <w:rsid w:val="00356BBF"/>
    <w:rsid w:val="00356BCA"/>
    <w:rsid w:val="00356EE6"/>
    <w:rsid w:val="00360FF3"/>
    <w:rsid w:val="00361646"/>
    <w:rsid w:val="00361C53"/>
    <w:rsid w:val="00362BB3"/>
    <w:rsid w:val="003644F1"/>
    <w:rsid w:val="00365D4D"/>
    <w:rsid w:val="003669B2"/>
    <w:rsid w:val="00366ADA"/>
    <w:rsid w:val="003675DF"/>
    <w:rsid w:val="00367765"/>
    <w:rsid w:val="00367E9D"/>
    <w:rsid w:val="00372641"/>
    <w:rsid w:val="003729AC"/>
    <w:rsid w:val="00373D67"/>
    <w:rsid w:val="00374664"/>
    <w:rsid w:val="00375238"/>
    <w:rsid w:val="003756AC"/>
    <w:rsid w:val="003759D8"/>
    <w:rsid w:val="0037799E"/>
    <w:rsid w:val="00380F14"/>
    <w:rsid w:val="0038187B"/>
    <w:rsid w:val="00381DF4"/>
    <w:rsid w:val="003824A0"/>
    <w:rsid w:val="003859E9"/>
    <w:rsid w:val="003860E7"/>
    <w:rsid w:val="00386354"/>
    <w:rsid w:val="00386471"/>
    <w:rsid w:val="0039351B"/>
    <w:rsid w:val="003946DB"/>
    <w:rsid w:val="003958DB"/>
    <w:rsid w:val="0039792E"/>
    <w:rsid w:val="00397BBD"/>
    <w:rsid w:val="00397C2B"/>
    <w:rsid w:val="00397F40"/>
    <w:rsid w:val="003A0A72"/>
    <w:rsid w:val="003A0B78"/>
    <w:rsid w:val="003A1E77"/>
    <w:rsid w:val="003A3074"/>
    <w:rsid w:val="003A385A"/>
    <w:rsid w:val="003A44A9"/>
    <w:rsid w:val="003A65B0"/>
    <w:rsid w:val="003A6B73"/>
    <w:rsid w:val="003A7B94"/>
    <w:rsid w:val="003B1EE1"/>
    <w:rsid w:val="003B2830"/>
    <w:rsid w:val="003B32CA"/>
    <w:rsid w:val="003B489E"/>
    <w:rsid w:val="003B5B50"/>
    <w:rsid w:val="003B6D05"/>
    <w:rsid w:val="003B70F9"/>
    <w:rsid w:val="003B72EC"/>
    <w:rsid w:val="003B7E30"/>
    <w:rsid w:val="003C094A"/>
    <w:rsid w:val="003C2431"/>
    <w:rsid w:val="003C25FE"/>
    <w:rsid w:val="003C3AC1"/>
    <w:rsid w:val="003C47D3"/>
    <w:rsid w:val="003C52B6"/>
    <w:rsid w:val="003C7622"/>
    <w:rsid w:val="003C7F31"/>
    <w:rsid w:val="003D222B"/>
    <w:rsid w:val="003D450B"/>
    <w:rsid w:val="003D4A7E"/>
    <w:rsid w:val="003D4B41"/>
    <w:rsid w:val="003D52AE"/>
    <w:rsid w:val="003D6904"/>
    <w:rsid w:val="003E1979"/>
    <w:rsid w:val="003E1DD0"/>
    <w:rsid w:val="003E6894"/>
    <w:rsid w:val="003E6F14"/>
    <w:rsid w:val="003E74FD"/>
    <w:rsid w:val="003E79A7"/>
    <w:rsid w:val="003E7D93"/>
    <w:rsid w:val="003F0057"/>
    <w:rsid w:val="003F17F0"/>
    <w:rsid w:val="003F2905"/>
    <w:rsid w:val="003F2984"/>
    <w:rsid w:val="003F39C0"/>
    <w:rsid w:val="003F61F5"/>
    <w:rsid w:val="003F6336"/>
    <w:rsid w:val="00401659"/>
    <w:rsid w:val="004033A0"/>
    <w:rsid w:val="00404741"/>
    <w:rsid w:val="00404BCA"/>
    <w:rsid w:val="00405B49"/>
    <w:rsid w:val="0040765D"/>
    <w:rsid w:val="00410D05"/>
    <w:rsid w:val="00411D6E"/>
    <w:rsid w:val="004157DC"/>
    <w:rsid w:val="00417CB0"/>
    <w:rsid w:val="0042084F"/>
    <w:rsid w:val="00421520"/>
    <w:rsid w:val="00424464"/>
    <w:rsid w:val="0042604D"/>
    <w:rsid w:val="00426AD4"/>
    <w:rsid w:val="004300AD"/>
    <w:rsid w:val="004307CB"/>
    <w:rsid w:val="00435A00"/>
    <w:rsid w:val="00440941"/>
    <w:rsid w:val="0044290F"/>
    <w:rsid w:val="00443214"/>
    <w:rsid w:val="004443B3"/>
    <w:rsid w:val="0044498F"/>
    <w:rsid w:val="004466BC"/>
    <w:rsid w:val="00447381"/>
    <w:rsid w:val="00447738"/>
    <w:rsid w:val="00452A2E"/>
    <w:rsid w:val="00452A91"/>
    <w:rsid w:val="00455547"/>
    <w:rsid w:val="004568D2"/>
    <w:rsid w:val="004604C4"/>
    <w:rsid w:val="004606D9"/>
    <w:rsid w:val="00463666"/>
    <w:rsid w:val="00463F61"/>
    <w:rsid w:val="004650B2"/>
    <w:rsid w:val="004653A1"/>
    <w:rsid w:val="0046598F"/>
    <w:rsid w:val="0047164C"/>
    <w:rsid w:val="00471D1A"/>
    <w:rsid w:val="004743B7"/>
    <w:rsid w:val="0047459E"/>
    <w:rsid w:val="00477E9C"/>
    <w:rsid w:val="0048014F"/>
    <w:rsid w:val="00480923"/>
    <w:rsid w:val="00481E34"/>
    <w:rsid w:val="00482459"/>
    <w:rsid w:val="00483816"/>
    <w:rsid w:val="00485E19"/>
    <w:rsid w:val="00486E9C"/>
    <w:rsid w:val="00487EA9"/>
    <w:rsid w:val="004902FE"/>
    <w:rsid w:val="00490349"/>
    <w:rsid w:val="00491409"/>
    <w:rsid w:val="00491BEB"/>
    <w:rsid w:val="00492C66"/>
    <w:rsid w:val="00492E13"/>
    <w:rsid w:val="004935D4"/>
    <w:rsid w:val="0049382C"/>
    <w:rsid w:val="004945A6"/>
    <w:rsid w:val="00495F9E"/>
    <w:rsid w:val="00496120"/>
    <w:rsid w:val="00497A6C"/>
    <w:rsid w:val="004A1451"/>
    <w:rsid w:val="004A2272"/>
    <w:rsid w:val="004A3B14"/>
    <w:rsid w:val="004A6974"/>
    <w:rsid w:val="004B0ED1"/>
    <w:rsid w:val="004B2701"/>
    <w:rsid w:val="004B30B2"/>
    <w:rsid w:val="004B3470"/>
    <w:rsid w:val="004B409C"/>
    <w:rsid w:val="004B6374"/>
    <w:rsid w:val="004B69BC"/>
    <w:rsid w:val="004B7757"/>
    <w:rsid w:val="004C1281"/>
    <w:rsid w:val="004C16A5"/>
    <w:rsid w:val="004C1764"/>
    <w:rsid w:val="004C206F"/>
    <w:rsid w:val="004C6428"/>
    <w:rsid w:val="004C79DF"/>
    <w:rsid w:val="004C7A44"/>
    <w:rsid w:val="004D55CA"/>
    <w:rsid w:val="004E07B5"/>
    <w:rsid w:val="004E1DBE"/>
    <w:rsid w:val="004E2F05"/>
    <w:rsid w:val="004E3E40"/>
    <w:rsid w:val="004E622D"/>
    <w:rsid w:val="004E6EB3"/>
    <w:rsid w:val="004F058F"/>
    <w:rsid w:val="004F07AE"/>
    <w:rsid w:val="004F0F88"/>
    <w:rsid w:val="004F12C2"/>
    <w:rsid w:val="004F36DB"/>
    <w:rsid w:val="004F481E"/>
    <w:rsid w:val="005011C8"/>
    <w:rsid w:val="00501EF3"/>
    <w:rsid w:val="00505251"/>
    <w:rsid w:val="00505C89"/>
    <w:rsid w:val="005062A3"/>
    <w:rsid w:val="005109A0"/>
    <w:rsid w:val="00510D1E"/>
    <w:rsid w:val="00512A5F"/>
    <w:rsid w:val="00512BBF"/>
    <w:rsid w:val="00512C8C"/>
    <w:rsid w:val="005135ED"/>
    <w:rsid w:val="00513905"/>
    <w:rsid w:val="00514786"/>
    <w:rsid w:val="00516993"/>
    <w:rsid w:val="0052010C"/>
    <w:rsid w:val="00524A76"/>
    <w:rsid w:val="005254EF"/>
    <w:rsid w:val="0052607C"/>
    <w:rsid w:val="00530235"/>
    <w:rsid w:val="0053064A"/>
    <w:rsid w:val="00532991"/>
    <w:rsid w:val="005344E8"/>
    <w:rsid w:val="00541EA7"/>
    <w:rsid w:val="00543F4B"/>
    <w:rsid w:val="00544F1E"/>
    <w:rsid w:val="005450A1"/>
    <w:rsid w:val="005472A7"/>
    <w:rsid w:val="00547DE3"/>
    <w:rsid w:val="00547F41"/>
    <w:rsid w:val="005506AA"/>
    <w:rsid w:val="00551DAD"/>
    <w:rsid w:val="005535FD"/>
    <w:rsid w:val="00553C47"/>
    <w:rsid w:val="00557DDA"/>
    <w:rsid w:val="00557FF3"/>
    <w:rsid w:val="00560E30"/>
    <w:rsid w:val="00564F8D"/>
    <w:rsid w:val="0056543E"/>
    <w:rsid w:val="00565F0C"/>
    <w:rsid w:val="00566A24"/>
    <w:rsid w:val="0056791C"/>
    <w:rsid w:val="005701FE"/>
    <w:rsid w:val="005706E8"/>
    <w:rsid w:val="00571C1A"/>
    <w:rsid w:val="00571EE8"/>
    <w:rsid w:val="00572F23"/>
    <w:rsid w:val="0057482F"/>
    <w:rsid w:val="00574BA1"/>
    <w:rsid w:val="0057509B"/>
    <w:rsid w:val="00576980"/>
    <w:rsid w:val="00581EA7"/>
    <w:rsid w:val="005823A6"/>
    <w:rsid w:val="0058269E"/>
    <w:rsid w:val="00583D41"/>
    <w:rsid w:val="00584EDC"/>
    <w:rsid w:val="0058555E"/>
    <w:rsid w:val="00585B52"/>
    <w:rsid w:val="00586F57"/>
    <w:rsid w:val="00587380"/>
    <w:rsid w:val="0059194F"/>
    <w:rsid w:val="00592F1F"/>
    <w:rsid w:val="005967A1"/>
    <w:rsid w:val="00596A37"/>
    <w:rsid w:val="005A0689"/>
    <w:rsid w:val="005A0AC9"/>
    <w:rsid w:val="005A3FA2"/>
    <w:rsid w:val="005B050A"/>
    <w:rsid w:val="005B0A46"/>
    <w:rsid w:val="005B0C79"/>
    <w:rsid w:val="005B27D9"/>
    <w:rsid w:val="005B4A17"/>
    <w:rsid w:val="005B5963"/>
    <w:rsid w:val="005B5A60"/>
    <w:rsid w:val="005B7C25"/>
    <w:rsid w:val="005C03A0"/>
    <w:rsid w:val="005D3E37"/>
    <w:rsid w:val="005D4513"/>
    <w:rsid w:val="005D7908"/>
    <w:rsid w:val="005E0E00"/>
    <w:rsid w:val="005E295D"/>
    <w:rsid w:val="005E2A15"/>
    <w:rsid w:val="005E3B97"/>
    <w:rsid w:val="005E4286"/>
    <w:rsid w:val="005E6262"/>
    <w:rsid w:val="005E6FEC"/>
    <w:rsid w:val="005E7BDD"/>
    <w:rsid w:val="005F0628"/>
    <w:rsid w:val="005F4096"/>
    <w:rsid w:val="005F475A"/>
    <w:rsid w:val="005F5C31"/>
    <w:rsid w:val="005F6828"/>
    <w:rsid w:val="005F69B4"/>
    <w:rsid w:val="005F6F9A"/>
    <w:rsid w:val="005F7E78"/>
    <w:rsid w:val="006006A2"/>
    <w:rsid w:val="00601F97"/>
    <w:rsid w:val="00602F05"/>
    <w:rsid w:val="00603FE2"/>
    <w:rsid w:val="00604954"/>
    <w:rsid w:val="00605CC8"/>
    <w:rsid w:val="00610092"/>
    <w:rsid w:val="00610820"/>
    <w:rsid w:val="00610E9C"/>
    <w:rsid w:val="0061263C"/>
    <w:rsid w:val="00612A27"/>
    <w:rsid w:val="00612AFB"/>
    <w:rsid w:val="00615268"/>
    <w:rsid w:val="00616980"/>
    <w:rsid w:val="00616B4E"/>
    <w:rsid w:val="00616BF3"/>
    <w:rsid w:val="006170E3"/>
    <w:rsid w:val="00621FF6"/>
    <w:rsid w:val="00623296"/>
    <w:rsid w:val="00623A4C"/>
    <w:rsid w:val="00625110"/>
    <w:rsid w:val="0062560C"/>
    <w:rsid w:val="006257AF"/>
    <w:rsid w:val="00627571"/>
    <w:rsid w:val="00627E48"/>
    <w:rsid w:val="00630CD8"/>
    <w:rsid w:val="00631437"/>
    <w:rsid w:val="00631DC5"/>
    <w:rsid w:val="0063311D"/>
    <w:rsid w:val="00633A25"/>
    <w:rsid w:val="00633F5F"/>
    <w:rsid w:val="00634541"/>
    <w:rsid w:val="006353F4"/>
    <w:rsid w:val="006370B7"/>
    <w:rsid w:val="00637B05"/>
    <w:rsid w:val="00641D5A"/>
    <w:rsid w:val="006430AA"/>
    <w:rsid w:val="006443D7"/>
    <w:rsid w:val="00644798"/>
    <w:rsid w:val="00645857"/>
    <w:rsid w:val="006467B7"/>
    <w:rsid w:val="00652108"/>
    <w:rsid w:val="0065316A"/>
    <w:rsid w:val="00654122"/>
    <w:rsid w:val="00654309"/>
    <w:rsid w:val="00654482"/>
    <w:rsid w:val="006545F9"/>
    <w:rsid w:val="00654E17"/>
    <w:rsid w:val="00661D54"/>
    <w:rsid w:val="00662F3E"/>
    <w:rsid w:val="00665090"/>
    <w:rsid w:val="00666422"/>
    <w:rsid w:val="00666DF9"/>
    <w:rsid w:val="006703B9"/>
    <w:rsid w:val="0067189B"/>
    <w:rsid w:val="00671F47"/>
    <w:rsid w:val="006724A8"/>
    <w:rsid w:val="006733AE"/>
    <w:rsid w:val="00673A3C"/>
    <w:rsid w:val="00675CFC"/>
    <w:rsid w:val="00677D6A"/>
    <w:rsid w:val="00683517"/>
    <w:rsid w:val="0068476C"/>
    <w:rsid w:val="00684927"/>
    <w:rsid w:val="00685411"/>
    <w:rsid w:val="0068596B"/>
    <w:rsid w:val="00685D78"/>
    <w:rsid w:val="00686576"/>
    <w:rsid w:val="00687399"/>
    <w:rsid w:val="006911AB"/>
    <w:rsid w:val="00691299"/>
    <w:rsid w:val="00692362"/>
    <w:rsid w:val="006928FA"/>
    <w:rsid w:val="00692A7F"/>
    <w:rsid w:val="0069345E"/>
    <w:rsid w:val="006941CD"/>
    <w:rsid w:val="00694668"/>
    <w:rsid w:val="006950B5"/>
    <w:rsid w:val="00696B2D"/>
    <w:rsid w:val="0069709D"/>
    <w:rsid w:val="00697515"/>
    <w:rsid w:val="0069761C"/>
    <w:rsid w:val="00697D27"/>
    <w:rsid w:val="006A1114"/>
    <w:rsid w:val="006A2565"/>
    <w:rsid w:val="006A2AAE"/>
    <w:rsid w:val="006A2AFB"/>
    <w:rsid w:val="006A2D10"/>
    <w:rsid w:val="006A3088"/>
    <w:rsid w:val="006A3556"/>
    <w:rsid w:val="006A3CF6"/>
    <w:rsid w:val="006A3F08"/>
    <w:rsid w:val="006A4021"/>
    <w:rsid w:val="006A48CE"/>
    <w:rsid w:val="006A4B4B"/>
    <w:rsid w:val="006A5485"/>
    <w:rsid w:val="006A63A2"/>
    <w:rsid w:val="006A764B"/>
    <w:rsid w:val="006B08C9"/>
    <w:rsid w:val="006B1ACB"/>
    <w:rsid w:val="006B3471"/>
    <w:rsid w:val="006B4120"/>
    <w:rsid w:val="006B4B62"/>
    <w:rsid w:val="006B6870"/>
    <w:rsid w:val="006B6AA4"/>
    <w:rsid w:val="006C1F44"/>
    <w:rsid w:val="006C270D"/>
    <w:rsid w:val="006C3E9D"/>
    <w:rsid w:val="006C4A9C"/>
    <w:rsid w:val="006C7224"/>
    <w:rsid w:val="006C7D70"/>
    <w:rsid w:val="006D0103"/>
    <w:rsid w:val="006D14F8"/>
    <w:rsid w:val="006D1645"/>
    <w:rsid w:val="006D1A3B"/>
    <w:rsid w:val="006D1C00"/>
    <w:rsid w:val="006D39E4"/>
    <w:rsid w:val="006D5271"/>
    <w:rsid w:val="006D5653"/>
    <w:rsid w:val="006D79B2"/>
    <w:rsid w:val="006E14C4"/>
    <w:rsid w:val="006E4B71"/>
    <w:rsid w:val="006E68CB"/>
    <w:rsid w:val="006E7394"/>
    <w:rsid w:val="006E7436"/>
    <w:rsid w:val="006E7EE5"/>
    <w:rsid w:val="006F0058"/>
    <w:rsid w:val="006F0853"/>
    <w:rsid w:val="006F5559"/>
    <w:rsid w:val="006F5612"/>
    <w:rsid w:val="006F6356"/>
    <w:rsid w:val="006F66CA"/>
    <w:rsid w:val="00700528"/>
    <w:rsid w:val="00702D2A"/>
    <w:rsid w:val="0070417B"/>
    <w:rsid w:val="00704854"/>
    <w:rsid w:val="007065EB"/>
    <w:rsid w:val="00707790"/>
    <w:rsid w:val="0071222C"/>
    <w:rsid w:val="00713150"/>
    <w:rsid w:val="00713807"/>
    <w:rsid w:val="007162C9"/>
    <w:rsid w:val="00716D9C"/>
    <w:rsid w:val="00716F4C"/>
    <w:rsid w:val="00717378"/>
    <w:rsid w:val="007241DB"/>
    <w:rsid w:val="00726F48"/>
    <w:rsid w:val="00730B18"/>
    <w:rsid w:val="00733597"/>
    <w:rsid w:val="00734AEF"/>
    <w:rsid w:val="007400D9"/>
    <w:rsid w:val="007406C7"/>
    <w:rsid w:val="00741C06"/>
    <w:rsid w:val="00742C3E"/>
    <w:rsid w:val="00744E9A"/>
    <w:rsid w:val="00745E36"/>
    <w:rsid w:val="00746D26"/>
    <w:rsid w:val="0075035D"/>
    <w:rsid w:val="0075344E"/>
    <w:rsid w:val="00753A50"/>
    <w:rsid w:val="00754505"/>
    <w:rsid w:val="007545DB"/>
    <w:rsid w:val="00755821"/>
    <w:rsid w:val="0075645E"/>
    <w:rsid w:val="00756BA1"/>
    <w:rsid w:val="00757B24"/>
    <w:rsid w:val="007626B7"/>
    <w:rsid w:val="00762B88"/>
    <w:rsid w:val="00765213"/>
    <w:rsid w:val="007672BF"/>
    <w:rsid w:val="00770FB3"/>
    <w:rsid w:val="00771B1B"/>
    <w:rsid w:val="00772116"/>
    <w:rsid w:val="00774F27"/>
    <w:rsid w:val="00777053"/>
    <w:rsid w:val="00780DFA"/>
    <w:rsid w:val="00781879"/>
    <w:rsid w:val="0078320E"/>
    <w:rsid w:val="00783CF7"/>
    <w:rsid w:val="0078607A"/>
    <w:rsid w:val="007860BF"/>
    <w:rsid w:val="00786B82"/>
    <w:rsid w:val="00791FAD"/>
    <w:rsid w:val="00794F59"/>
    <w:rsid w:val="00795F5B"/>
    <w:rsid w:val="007963D4"/>
    <w:rsid w:val="0079683F"/>
    <w:rsid w:val="00797DEF"/>
    <w:rsid w:val="007A02BB"/>
    <w:rsid w:val="007A13A2"/>
    <w:rsid w:val="007A2CBE"/>
    <w:rsid w:val="007A3E62"/>
    <w:rsid w:val="007B0024"/>
    <w:rsid w:val="007B02F5"/>
    <w:rsid w:val="007B0454"/>
    <w:rsid w:val="007B045F"/>
    <w:rsid w:val="007B0915"/>
    <w:rsid w:val="007B12F0"/>
    <w:rsid w:val="007B25E0"/>
    <w:rsid w:val="007B37BA"/>
    <w:rsid w:val="007B39CD"/>
    <w:rsid w:val="007B458E"/>
    <w:rsid w:val="007B574C"/>
    <w:rsid w:val="007B5966"/>
    <w:rsid w:val="007C022E"/>
    <w:rsid w:val="007C17C4"/>
    <w:rsid w:val="007C1B41"/>
    <w:rsid w:val="007C1D9D"/>
    <w:rsid w:val="007C2712"/>
    <w:rsid w:val="007C7AA5"/>
    <w:rsid w:val="007D01E2"/>
    <w:rsid w:val="007D01E3"/>
    <w:rsid w:val="007D0492"/>
    <w:rsid w:val="007D0FC3"/>
    <w:rsid w:val="007D1486"/>
    <w:rsid w:val="007D16D2"/>
    <w:rsid w:val="007D1914"/>
    <w:rsid w:val="007D2FDE"/>
    <w:rsid w:val="007D5019"/>
    <w:rsid w:val="007D7FFE"/>
    <w:rsid w:val="007E0838"/>
    <w:rsid w:val="007E0B02"/>
    <w:rsid w:val="007E20B7"/>
    <w:rsid w:val="007E45B7"/>
    <w:rsid w:val="007E5B78"/>
    <w:rsid w:val="007E782A"/>
    <w:rsid w:val="007F0118"/>
    <w:rsid w:val="007F0488"/>
    <w:rsid w:val="007F06BA"/>
    <w:rsid w:val="007F0F62"/>
    <w:rsid w:val="007F1864"/>
    <w:rsid w:val="007F18AB"/>
    <w:rsid w:val="007F2CF9"/>
    <w:rsid w:val="007F3F05"/>
    <w:rsid w:val="007F4AC0"/>
    <w:rsid w:val="007F520F"/>
    <w:rsid w:val="007F6D93"/>
    <w:rsid w:val="0080332C"/>
    <w:rsid w:val="00803809"/>
    <w:rsid w:val="0080619A"/>
    <w:rsid w:val="00806690"/>
    <w:rsid w:val="0081053D"/>
    <w:rsid w:val="00810F87"/>
    <w:rsid w:val="008111EA"/>
    <w:rsid w:val="008112E4"/>
    <w:rsid w:val="008121BE"/>
    <w:rsid w:val="00812342"/>
    <w:rsid w:val="00813193"/>
    <w:rsid w:val="0081707E"/>
    <w:rsid w:val="00820D0F"/>
    <w:rsid w:val="00821A5D"/>
    <w:rsid w:val="00822CA1"/>
    <w:rsid w:val="0082409F"/>
    <w:rsid w:val="00824389"/>
    <w:rsid w:val="00824F84"/>
    <w:rsid w:val="008269F0"/>
    <w:rsid w:val="00827071"/>
    <w:rsid w:val="00827CB9"/>
    <w:rsid w:val="00830441"/>
    <w:rsid w:val="00830BF5"/>
    <w:rsid w:val="008317E3"/>
    <w:rsid w:val="00832346"/>
    <w:rsid w:val="008357A2"/>
    <w:rsid w:val="00837170"/>
    <w:rsid w:val="0083741C"/>
    <w:rsid w:val="0084141F"/>
    <w:rsid w:val="00842324"/>
    <w:rsid w:val="0084291A"/>
    <w:rsid w:val="008436E8"/>
    <w:rsid w:val="00843BB3"/>
    <w:rsid w:val="0084409B"/>
    <w:rsid w:val="008442D1"/>
    <w:rsid w:val="00845739"/>
    <w:rsid w:val="00845E6A"/>
    <w:rsid w:val="00850753"/>
    <w:rsid w:val="00851046"/>
    <w:rsid w:val="00851735"/>
    <w:rsid w:val="008522A6"/>
    <w:rsid w:val="00852601"/>
    <w:rsid w:val="00854395"/>
    <w:rsid w:val="00854825"/>
    <w:rsid w:val="00854AAF"/>
    <w:rsid w:val="00855C75"/>
    <w:rsid w:val="008568F6"/>
    <w:rsid w:val="008572D1"/>
    <w:rsid w:val="00860284"/>
    <w:rsid w:val="00861085"/>
    <w:rsid w:val="00863E25"/>
    <w:rsid w:val="00865B82"/>
    <w:rsid w:val="008673F3"/>
    <w:rsid w:val="00873228"/>
    <w:rsid w:val="00875A10"/>
    <w:rsid w:val="008760F1"/>
    <w:rsid w:val="0087633D"/>
    <w:rsid w:val="00877900"/>
    <w:rsid w:val="008813A3"/>
    <w:rsid w:val="00884620"/>
    <w:rsid w:val="00890791"/>
    <w:rsid w:val="00890D22"/>
    <w:rsid w:val="0089567C"/>
    <w:rsid w:val="0089584D"/>
    <w:rsid w:val="0089599C"/>
    <w:rsid w:val="0089663A"/>
    <w:rsid w:val="00897B8E"/>
    <w:rsid w:val="008A0DD7"/>
    <w:rsid w:val="008A1360"/>
    <w:rsid w:val="008A1F91"/>
    <w:rsid w:val="008A343B"/>
    <w:rsid w:val="008A4C5A"/>
    <w:rsid w:val="008A7284"/>
    <w:rsid w:val="008A74AD"/>
    <w:rsid w:val="008B03FF"/>
    <w:rsid w:val="008B0DB8"/>
    <w:rsid w:val="008B0F66"/>
    <w:rsid w:val="008B118F"/>
    <w:rsid w:val="008B435F"/>
    <w:rsid w:val="008B5019"/>
    <w:rsid w:val="008B50F5"/>
    <w:rsid w:val="008C0833"/>
    <w:rsid w:val="008C47D5"/>
    <w:rsid w:val="008C4990"/>
    <w:rsid w:val="008C4C52"/>
    <w:rsid w:val="008C4E0E"/>
    <w:rsid w:val="008C7E0F"/>
    <w:rsid w:val="008D0BA9"/>
    <w:rsid w:val="008D16F9"/>
    <w:rsid w:val="008D2CFB"/>
    <w:rsid w:val="008D39CD"/>
    <w:rsid w:val="008D3AEC"/>
    <w:rsid w:val="008D3E1A"/>
    <w:rsid w:val="008D4E39"/>
    <w:rsid w:val="008D7A77"/>
    <w:rsid w:val="008D7B44"/>
    <w:rsid w:val="008E08E5"/>
    <w:rsid w:val="008E0B57"/>
    <w:rsid w:val="008E4940"/>
    <w:rsid w:val="008E503A"/>
    <w:rsid w:val="008E5630"/>
    <w:rsid w:val="008F05F3"/>
    <w:rsid w:val="008F261B"/>
    <w:rsid w:val="008F2893"/>
    <w:rsid w:val="008F2F9B"/>
    <w:rsid w:val="008F3917"/>
    <w:rsid w:val="008F39E7"/>
    <w:rsid w:val="008F4E4B"/>
    <w:rsid w:val="008F4FB4"/>
    <w:rsid w:val="008F514A"/>
    <w:rsid w:val="008F54AB"/>
    <w:rsid w:val="008F5A32"/>
    <w:rsid w:val="00902623"/>
    <w:rsid w:val="00902F7E"/>
    <w:rsid w:val="00903811"/>
    <w:rsid w:val="009049A5"/>
    <w:rsid w:val="00905A95"/>
    <w:rsid w:val="009061AB"/>
    <w:rsid w:val="00906F95"/>
    <w:rsid w:val="009077F4"/>
    <w:rsid w:val="00907ADE"/>
    <w:rsid w:val="00910B45"/>
    <w:rsid w:val="00911429"/>
    <w:rsid w:val="00911D60"/>
    <w:rsid w:val="00912B43"/>
    <w:rsid w:val="009136F7"/>
    <w:rsid w:val="00913886"/>
    <w:rsid w:val="00913B49"/>
    <w:rsid w:val="00913DBC"/>
    <w:rsid w:val="00920187"/>
    <w:rsid w:val="009214C6"/>
    <w:rsid w:val="009217DC"/>
    <w:rsid w:val="0092257A"/>
    <w:rsid w:val="00922780"/>
    <w:rsid w:val="009228B5"/>
    <w:rsid w:val="00922967"/>
    <w:rsid w:val="00922AFA"/>
    <w:rsid w:val="00922F24"/>
    <w:rsid w:val="0092470B"/>
    <w:rsid w:val="0092479A"/>
    <w:rsid w:val="00924A3A"/>
    <w:rsid w:val="00925AF8"/>
    <w:rsid w:val="0092646D"/>
    <w:rsid w:val="0092683A"/>
    <w:rsid w:val="009270FB"/>
    <w:rsid w:val="0092748F"/>
    <w:rsid w:val="00931BD2"/>
    <w:rsid w:val="00932704"/>
    <w:rsid w:val="00932D9D"/>
    <w:rsid w:val="00932DB5"/>
    <w:rsid w:val="0093364A"/>
    <w:rsid w:val="00933A1D"/>
    <w:rsid w:val="00933B41"/>
    <w:rsid w:val="00935399"/>
    <w:rsid w:val="009358DA"/>
    <w:rsid w:val="00936B73"/>
    <w:rsid w:val="00937608"/>
    <w:rsid w:val="009400B6"/>
    <w:rsid w:val="00941154"/>
    <w:rsid w:val="009415BA"/>
    <w:rsid w:val="00941F86"/>
    <w:rsid w:val="0094205E"/>
    <w:rsid w:val="00943BC7"/>
    <w:rsid w:val="009452BD"/>
    <w:rsid w:val="00950361"/>
    <w:rsid w:val="00950D4B"/>
    <w:rsid w:val="009549C5"/>
    <w:rsid w:val="00957270"/>
    <w:rsid w:val="00960156"/>
    <w:rsid w:val="0096361F"/>
    <w:rsid w:val="00963D57"/>
    <w:rsid w:val="00964B5D"/>
    <w:rsid w:val="00964B87"/>
    <w:rsid w:val="00966746"/>
    <w:rsid w:val="00970F8B"/>
    <w:rsid w:val="00981C5B"/>
    <w:rsid w:val="00982A5D"/>
    <w:rsid w:val="00982E45"/>
    <w:rsid w:val="00983AF3"/>
    <w:rsid w:val="00985506"/>
    <w:rsid w:val="00985FAC"/>
    <w:rsid w:val="009862D9"/>
    <w:rsid w:val="009869CC"/>
    <w:rsid w:val="0098741F"/>
    <w:rsid w:val="00987DF9"/>
    <w:rsid w:val="0099063D"/>
    <w:rsid w:val="00991B41"/>
    <w:rsid w:val="00992EAC"/>
    <w:rsid w:val="0099361F"/>
    <w:rsid w:val="0099382F"/>
    <w:rsid w:val="00996FFB"/>
    <w:rsid w:val="00997892"/>
    <w:rsid w:val="009A36F4"/>
    <w:rsid w:val="009A3CED"/>
    <w:rsid w:val="009A46D8"/>
    <w:rsid w:val="009B381C"/>
    <w:rsid w:val="009B3F2C"/>
    <w:rsid w:val="009B4D49"/>
    <w:rsid w:val="009B58EC"/>
    <w:rsid w:val="009B6F85"/>
    <w:rsid w:val="009C05EA"/>
    <w:rsid w:val="009C375F"/>
    <w:rsid w:val="009C3C92"/>
    <w:rsid w:val="009C7205"/>
    <w:rsid w:val="009C72EF"/>
    <w:rsid w:val="009C758E"/>
    <w:rsid w:val="009C7C09"/>
    <w:rsid w:val="009D198B"/>
    <w:rsid w:val="009D1F90"/>
    <w:rsid w:val="009D31CF"/>
    <w:rsid w:val="009D3CA0"/>
    <w:rsid w:val="009D5920"/>
    <w:rsid w:val="009D5B52"/>
    <w:rsid w:val="009D75AF"/>
    <w:rsid w:val="009E042C"/>
    <w:rsid w:val="009E71E5"/>
    <w:rsid w:val="009F1B6E"/>
    <w:rsid w:val="009F2FC4"/>
    <w:rsid w:val="009F3C69"/>
    <w:rsid w:val="009F3C92"/>
    <w:rsid w:val="009F4AB4"/>
    <w:rsid w:val="009F4DFF"/>
    <w:rsid w:val="009F5A41"/>
    <w:rsid w:val="009F6961"/>
    <w:rsid w:val="00A0075A"/>
    <w:rsid w:val="00A020DC"/>
    <w:rsid w:val="00A0486C"/>
    <w:rsid w:val="00A04F50"/>
    <w:rsid w:val="00A04FE8"/>
    <w:rsid w:val="00A0661D"/>
    <w:rsid w:val="00A070FD"/>
    <w:rsid w:val="00A07165"/>
    <w:rsid w:val="00A10431"/>
    <w:rsid w:val="00A10844"/>
    <w:rsid w:val="00A10A83"/>
    <w:rsid w:val="00A12A6E"/>
    <w:rsid w:val="00A132E0"/>
    <w:rsid w:val="00A1377E"/>
    <w:rsid w:val="00A14FF3"/>
    <w:rsid w:val="00A150B9"/>
    <w:rsid w:val="00A1682B"/>
    <w:rsid w:val="00A16B0D"/>
    <w:rsid w:val="00A16B21"/>
    <w:rsid w:val="00A16CE2"/>
    <w:rsid w:val="00A17EF7"/>
    <w:rsid w:val="00A30AE2"/>
    <w:rsid w:val="00A42E7E"/>
    <w:rsid w:val="00A431B2"/>
    <w:rsid w:val="00A431E3"/>
    <w:rsid w:val="00A44D66"/>
    <w:rsid w:val="00A45354"/>
    <w:rsid w:val="00A474F2"/>
    <w:rsid w:val="00A515B2"/>
    <w:rsid w:val="00A516F4"/>
    <w:rsid w:val="00A5240B"/>
    <w:rsid w:val="00A528D7"/>
    <w:rsid w:val="00A52F15"/>
    <w:rsid w:val="00A5459E"/>
    <w:rsid w:val="00A55222"/>
    <w:rsid w:val="00A6077F"/>
    <w:rsid w:val="00A6102D"/>
    <w:rsid w:val="00A619F1"/>
    <w:rsid w:val="00A6513A"/>
    <w:rsid w:val="00A6595C"/>
    <w:rsid w:val="00A705F5"/>
    <w:rsid w:val="00A70750"/>
    <w:rsid w:val="00A70D2D"/>
    <w:rsid w:val="00A7165F"/>
    <w:rsid w:val="00A730BF"/>
    <w:rsid w:val="00A73892"/>
    <w:rsid w:val="00A74254"/>
    <w:rsid w:val="00A75BC9"/>
    <w:rsid w:val="00A76287"/>
    <w:rsid w:val="00A76A49"/>
    <w:rsid w:val="00A77151"/>
    <w:rsid w:val="00A77741"/>
    <w:rsid w:val="00A77751"/>
    <w:rsid w:val="00A80007"/>
    <w:rsid w:val="00A80595"/>
    <w:rsid w:val="00A8233D"/>
    <w:rsid w:val="00A834D1"/>
    <w:rsid w:val="00A844AB"/>
    <w:rsid w:val="00A84F75"/>
    <w:rsid w:val="00A8581D"/>
    <w:rsid w:val="00A8650C"/>
    <w:rsid w:val="00A86C88"/>
    <w:rsid w:val="00A87779"/>
    <w:rsid w:val="00A909CB"/>
    <w:rsid w:val="00A929E0"/>
    <w:rsid w:val="00A93C93"/>
    <w:rsid w:val="00A94099"/>
    <w:rsid w:val="00A948C9"/>
    <w:rsid w:val="00A948DC"/>
    <w:rsid w:val="00A969C6"/>
    <w:rsid w:val="00A96D9B"/>
    <w:rsid w:val="00A97250"/>
    <w:rsid w:val="00A97877"/>
    <w:rsid w:val="00AA196F"/>
    <w:rsid w:val="00AA26FA"/>
    <w:rsid w:val="00AA3F4C"/>
    <w:rsid w:val="00AA56B0"/>
    <w:rsid w:val="00AA62AB"/>
    <w:rsid w:val="00AA639A"/>
    <w:rsid w:val="00AA659D"/>
    <w:rsid w:val="00AA79C5"/>
    <w:rsid w:val="00AA7D73"/>
    <w:rsid w:val="00AB0FBA"/>
    <w:rsid w:val="00AB27DC"/>
    <w:rsid w:val="00AB4A91"/>
    <w:rsid w:val="00AB62B4"/>
    <w:rsid w:val="00AB7676"/>
    <w:rsid w:val="00AC0D09"/>
    <w:rsid w:val="00AC6122"/>
    <w:rsid w:val="00AC63AA"/>
    <w:rsid w:val="00AD424E"/>
    <w:rsid w:val="00AD5BD5"/>
    <w:rsid w:val="00AD7781"/>
    <w:rsid w:val="00AE1BFE"/>
    <w:rsid w:val="00AE278F"/>
    <w:rsid w:val="00AE31F8"/>
    <w:rsid w:val="00AE430A"/>
    <w:rsid w:val="00AF1FCF"/>
    <w:rsid w:val="00AF2F3F"/>
    <w:rsid w:val="00AF54E8"/>
    <w:rsid w:val="00AF5667"/>
    <w:rsid w:val="00AF6ED7"/>
    <w:rsid w:val="00B006D7"/>
    <w:rsid w:val="00B0084E"/>
    <w:rsid w:val="00B01DCA"/>
    <w:rsid w:val="00B03CC6"/>
    <w:rsid w:val="00B03DFE"/>
    <w:rsid w:val="00B0556E"/>
    <w:rsid w:val="00B06F63"/>
    <w:rsid w:val="00B073F3"/>
    <w:rsid w:val="00B07DB7"/>
    <w:rsid w:val="00B10EE0"/>
    <w:rsid w:val="00B14EC0"/>
    <w:rsid w:val="00B17E64"/>
    <w:rsid w:val="00B20325"/>
    <w:rsid w:val="00B205B3"/>
    <w:rsid w:val="00B20A5C"/>
    <w:rsid w:val="00B211C5"/>
    <w:rsid w:val="00B219AF"/>
    <w:rsid w:val="00B21FC1"/>
    <w:rsid w:val="00B225BF"/>
    <w:rsid w:val="00B229EF"/>
    <w:rsid w:val="00B23AD3"/>
    <w:rsid w:val="00B24999"/>
    <w:rsid w:val="00B2731C"/>
    <w:rsid w:val="00B2777A"/>
    <w:rsid w:val="00B3079C"/>
    <w:rsid w:val="00B32A5A"/>
    <w:rsid w:val="00B330D4"/>
    <w:rsid w:val="00B362CC"/>
    <w:rsid w:val="00B363BE"/>
    <w:rsid w:val="00B3721A"/>
    <w:rsid w:val="00B3723D"/>
    <w:rsid w:val="00B41643"/>
    <w:rsid w:val="00B41D70"/>
    <w:rsid w:val="00B4417A"/>
    <w:rsid w:val="00B4422F"/>
    <w:rsid w:val="00B46CF8"/>
    <w:rsid w:val="00B50E9A"/>
    <w:rsid w:val="00B52700"/>
    <w:rsid w:val="00B53FE2"/>
    <w:rsid w:val="00B545A0"/>
    <w:rsid w:val="00B55C2F"/>
    <w:rsid w:val="00B5615C"/>
    <w:rsid w:val="00B5615E"/>
    <w:rsid w:val="00B60A8F"/>
    <w:rsid w:val="00B613A1"/>
    <w:rsid w:val="00B64AAA"/>
    <w:rsid w:val="00B65CA6"/>
    <w:rsid w:val="00B676C9"/>
    <w:rsid w:val="00B70E52"/>
    <w:rsid w:val="00B71055"/>
    <w:rsid w:val="00B712F7"/>
    <w:rsid w:val="00B713A6"/>
    <w:rsid w:val="00B75859"/>
    <w:rsid w:val="00B75F76"/>
    <w:rsid w:val="00B774CB"/>
    <w:rsid w:val="00B80223"/>
    <w:rsid w:val="00B820D4"/>
    <w:rsid w:val="00B82C3A"/>
    <w:rsid w:val="00B83965"/>
    <w:rsid w:val="00B83BC4"/>
    <w:rsid w:val="00B857CC"/>
    <w:rsid w:val="00B877A2"/>
    <w:rsid w:val="00B87916"/>
    <w:rsid w:val="00B87F93"/>
    <w:rsid w:val="00B905D3"/>
    <w:rsid w:val="00B9106E"/>
    <w:rsid w:val="00B9221E"/>
    <w:rsid w:val="00B93B9E"/>
    <w:rsid w:val="00B96423"/>
    <w:rsid w:val="00BA0376"/>
    <w:rsid w:val="00BA0459"/>
    <w:rsid w:val="00BA16EE"/>
    <w:rsid w:val="00BA1799"/>
    <w:rsid w:val="00BA2991"/>
    <w:rsid w:val="00BA35A7"/>
    <w:rsid w:val="00BA3ED5"/>
    <w:rsid w:val="00BA54ED"/>
    <w:rsid w:val="00BA708E"/>
    <w:rsid w:val="00BA7109"/>
    <w:rsid w:val="00BB0437"/>
    <w:rsid w:val="00BB1072"/>
    <w:rsid w:val="00BB181F"/>
    <w:rsid w:val="00BB222A"/>
    <w:rsid w:val="00BB2601"/>
    <w:rsid w:val="00BB33C9"/>
    <w:rsid w:val="00BB347F"/>
    <w:rsid w:val="00BB3A8D"/>
    <w:rsid w:val="00BB5E0F"/>
    <w:rsid w:val="00BB6EA8"/>
    <w:rsid w:val="00BC0115"/>
    <w:rsid w:val="00BC19C1"/>
    <w:rsid w:val="00BC4AE9"/>
    <w:rsid w:val="00BC550B"/>
    <w:rsid w:val="00BC6E3C"/>
    <w:rsid w:val="00BC7EF0"/>
    <w:rsid w:val="00BD3B67"/>
    <w:rsid w:val="00BD3CE6"/>
    <w:rsid w:val="00BD479A"/>
    <w:rsid w:val="00BD5A3A"/>
    <w:rsid w:val="00BD5C7D"/>
    <w:rsid w:val="00BD5FCE"/>
    <w:rsid w:val="00BD6C31"/>
    <w:rsid w:val="00BD7CB4"/>
    <w:rsid w:val="00BD7F06"/>
    <w:rsid w:val="00BE0053"/>
    <w:rsid w:val="00BE059C"/>
    <w:rsid w:val="00BE5473"/>
    <w:rsid w:val="00BE5D98"/>
    <w:rsid w:val="00BE688D"/>
    <w:rsid w:val="00BE6B5B"/>
    <w:rsid w:val="00BE6BC7"/>
    <w:rsid w:val="00BE7C4C"/>
    <w:rsid w:val="00BF0623"/>
    <w:rsid w:val="00BF11E9"/>
    <w:rsid w:val="00BF1963"/>
    <w:rsid w:val="00BF3C9E"/>
    <w:rsid w:val="00BF635B"/>
    <w:rsid w:val="00BF73FB"/>
    <w:rsid w:val="00C00453"/>
    <w:rsid w:val="00C01B18"/>
    <w:rsid w:val="00C01D4C"/>
    <w:rsid w:val="00C02102"/>
    <w:rsid w:val="00C02F12"/>
    <w:rsid w:val="00C04C62"/>
    <w:rsid w:val="00C0696D"/>
    <w:rsid w:val="00C06BAB"/>
    <w:rsid w:val="00C07BBC"/>
    <w:rsid w:val="00C106AF"/>
    <w:rsid w:val="00C112E3"/>
    <w:rsid w:val="00C11AE1"/>
    <w:rsid w:val="00C1247C"/>
    <w:rsid w:val="00C13751"/>
    <w:rsid w:val="00C144FB"/>
    <w:rsid w:val="00C15021"/>
    <w:rsid w:val="00C2062D"/>
    <w:rsid w:val="00C20EBC"/>
    <w:rsid w:val="00C21810"/>
    <w:rsid w:val="00C22BF9"/>
    <w:rsid w:val="00C23698"/>
    <w:rsid w:val="00C23A98"/>
    <w:rsid w:val="00C23EA5"/>
    <w:rsid w:val="00C25DDA"/>
    <w:rsid w:val="00C2757A"/>
    <w:rsid w:val="00C27CE5"/>
    <w:rsid w:val="00C30454"/>
    <w:rsid w:val="00C30A01"/>
    <w:rsid w:val="00C31D46"/>
    <w:rsid w:val="00C324A9"/>
    <w:rsid w:val="00C32E04"/>
    <w:rsid w:val="00C348B2"/>
    <w:rsid w:val="00C34AAD"/>
    <w:rsid w:val="00C36708"/>
    <w:rsid w:val="00C40A4D"/>
    <w:rsid w:val="00C415DD"/>
    <w:rsid w:val="00C4356E"/>
    <w:rsid w:val="00C43640"/>
    <w:rsid w:val="00C46E55"/>
    <w:rsid w:val="00C4776B"/>
    <w:rsid w:val="00C51090"/>
    <w:rsid w:val="00C52A1A"/>
    <w:rsid w:val="00C5334B"/>
    <w:rsid w:val="00C536E3"/>
    <w:rsid w:val="00C5390C"/>
    <w:rsid w:val="00C566CF"/>
    <w:rsid w:val="00C56E24"/>
    <w:rsid w:val="00C600D9"/>
    <w:rsid w:val="00C6023D"/>
    <w:rsid w:val="00C606FF"/>
    <w:rsid w:val="00C61371"/>
    <w:rsid w:val="00C61444"/>
    <w:rsid w:val="00C61C0A"/>
    <w:rsid w:val="00C639E5"/>
    <w:rsid w:val="00C63EBB"/>
    <w:rsid w:val="00C63EE3"/>
    <w:rsid w:val="00C63F5C"/>
    <w:rsid w:val="00C662F4"/>
    <w:rsid w:val="00C66928"/>
    <w:rsid w:val="00C7086C"/>
    <w:rsid w:val="00C711FE"/>
    <w:rsid w:val="00C72C85"/>
    <w:rsid w:val="00C75037"/>
    <w:rsid w:val="00C764D9"/>
    <w:rsid w:val="00C77888"/>
    <w:rsid w:val="00C81BA6"/>
    <w:rsid w:val="00C81D55"/>
    <w:rsid w:val="00C821C1"/>
    <w:rsid w:val="00C83C83"/>
    <w:rsid w:val="00C84288"/>
    <w:rsid w:val="00C85E0D"/>
    <w:rsid w:val="00C86C58"/>
    <w:rsid w:val="00C87E5D"/>
    <w:rsid w:val="00C91F1B"/>
    <w:rsid w:val="00C92FDF"/>
    <w:rsid w:val="00C93559"/>
    <w:rsid w:val="00C936B3"/>
    <w:rsid w:val="00C9381B"/>
    <w:rsid w:val="00C944AB"/>
    <w:rsid w:val="00C94F52"/>
    <w:rsid w:val="00C95BAA"/>
    <w:rsid w:val="00C96789"/>
    <w:rsid w:val="00CA00BD"/>
    <w:rsid w:val="00CA02B0"/>
    <w:rsid w:val="00CA0A29"/>
    <w:rsid w:val="00CA0CD7"/>
    <w:rsid w:val="00CA170B"/>
    <w:rsid w:val="00CA1997"/>
    <w:rsid w:val="00CB0251"/>
    <w:rsid w:val="00CB16ED"/>
    <w:rsid w:val="00CB21F9"/>
    <w:rsid w:val="00CB36EE"/>
    <w:rsid w:val="00CB3C49"/>
    <w:rsid w:val="00CB48AE"/>
    <w:rsid w:val="00CB5633"/>
    <w:rsid w:val="00CB5BE4"/>
    <w:rsid w:val="00CB7580"/>
    <w:rsid w:val="00CC00D3"/>
    <w:rsid w:val="00CC01B9"/>
    <w:rsid w:val="00CC0FD5"/>
    <w:rsid w:val="00CC1270"/>
    <w:rsid w:val="00CC2FCF"/>
    <w:rsid w:val="00CC3794"/>
    <w:rsid w:val="00CC3F52"/>
    <w:rsid w:val="00CC485E"/>
    <w:rsid w:val="00CC5292"/>
    <w:rsid w:val="00CC5A04"/>
    <w:rsid w:val="00CC5EA5"/>
    <w:rsid w:val="00CD1CAA"/>
    <w:rsid w:val="00CD28C7"/>
    <w:rsid w:val="00CD2F40"/>
    <w:rsid w:val="00CD30DD"/>
    <w:rsid w:val="00CD4414"/>
    <w:rsid w:val="00CD4464"/>
    <w:rsid w:val="00CD4BC3"/>
    <w:rsid w:val="00CD57E2"/>
    <w:rsid w:val="00CD65A4"/>
    <w:rsid w:val="00CD6F64"/>
    <w:rsid w:val="00CE048A"/>
    <w:rsid w:val="00CE199D"/>
    <w:rsid w:val="00CE1D45"/>
    <w:rsid w:val="00CE264B"/>
    <w:rsid w:val="00CE2E61"/>
    <w:rsid w:val="00CE619B"/>
    <w:rsid w:val="00CF13A4"/>
    <w:rsid w:val="00CF1AE2"/>
    <w:rsid w:val="00CF1D67"/>
    <w:rsid w:val="00CF2E7F"/>
    <w:rsid w:val="00CF42AE"/>
    <w:rsid w:val="00CF47D2"/>
    <w:rsid w:val="00CF799F"/>
    <w:rsid w:val="00D02188"/>
    <w:rsid w:val="00D026DE"/>
    <w:rsid w:val="00D0453B"/>
    <w:rsid w:val="00D04855"/>
    <w:rsid w:val="00D06EF8"/>
    <w:rsid w:val="00D07878"/>
    <w:rsid w:val="00D111E7"/>
    <w:rsid w:val="00D119FC"/>
    <w:rsid w:val="00D11AFF"/>
    <w:rsid w:val="00D1337C"/>
    <w:rsid w:val="00D13391"/>
    <w:rsid w:val="00D13B43"/>
    <w:rsid w:val="00D13C9E"/>
    <w:rsid w:val="00D15FA4"/>
    <w:rsid w:val="00D164F3"/>
    <w:rsid w:val="00D20A6C"/>
    <w:rsid w:val="00D20F6C"/>
    <w:rsid w:val="00D21D4D"/>
    <w:rsid w:val="00D21F8B"/>
    <w:rsid w:val="00D221ED"/>
    <w:rsid w:val="00D228A1"/>
    <w:rsid w:val="00D23D97"/>
    <w:rsid w:val="00D2408B"/>
    <w:rsid w:val="00D24E80"/>
    <w:rsid w:val="00D250D4"/>
    <w:rsid w:val="00D26093"/>
    <w:rsid w:val="00D2671F"/>
    <w:rsid w:val="00D30F3B"/>
    <w:rsid w:val="00D31982"/>
    <w:rsid w:val="00D32CB4"/>
    <w:rsid w:val="00D33964"/>
    <w:rsid w:val="00D33B80"/>
    <w:rsid w:val="00D34727"/>
    <w:rsid w:val="00D37CD7"/>
    <w:rsid w:val="00D40647"/>
    <w:rsid w:val="00D406ED"/>
    <w:rsid w:val="00D42A43"/>
    <w:rsid w:val="00D4625B"/>
    <w:rsid w:val="00D465C1"/>
    <w:rsid w:val="00D47611"/>
    <w:rsid w:val="00D50BB7"/>
    <w:rsid w:val="00D51339"/>
    <w:rsid w:val="00D518B4"/>
    <w:rsid w:val="00D52001"/>
    <w:rsid w:val="00D529A5"/>
    <w:rsid w:val="00D53CA4"/>
    <w:rsid w:val="00D54F30"/>
    <w:rsid w:val="00D552C0"/>
    <w:rsid w:val="00D577ED"/>
    <w:rsid w:val="00D60FC1"/>
    <w:rsid w:val="00D614B7"/>
    <w:rsid w:val="00D64D1E"/>
    <w:rsid w:val="00D65340"/>
    <w:rsid w:val="00D66AB4"/>
    <w:rsid w:val="00D66CCF"/>
    <w:rsid w:val="00D706ED"/>
    <w:rsid w:val="00D70755"/>
    <w:rsid w:val="00D74887"/>
    <w:rsid w:val="00D76206"/>
    <w:rsid w:val="00D83610"/>
    <w:rsid w:val="00D83841"/>
    <w:rsid w:val="00D847D5"/>
    <w:rsid w:val="00D8498F"/>
    <w:rsid w:val="00D9025E"/>
    <w:rsid w:val="00D90CC0"/>
    <w:rsid w:val="00D91D69"/>
    <w:rsid w:val="00D9238B"/>
    <w:rsid w:val="00D92794"/>
    <w:rsid w:val="00D95915"/>
    <w:rsid w:val="00DA1C84"/>
    <w:rsid w:val="00DA230B"/>
    <w:rsid w:val="00DA23CF"/>
    <w:rsid w:val="00DA3A7D"/>
    <w:rsid w:val="00DA3C9A"/>
    <w:rsid w:val="00DA4058"/>
    <w:rsid w:val="00DA476D"/>
    <w:rsid w:val="00DA5080"/>
    <w:rsid w:val="00DA59BB"/>
    <w:rsid w:val="00DB0D5B"/>
    <w:rsid w:val="00DB17C1"/>
    <w:rsid w:val="00DB1EA1"/>
    <w:rsid w:val="00DB3C5F"/>
    <w:rsid w:val="00DB4BA2"/>
    <w:rsid w:val="00DB5252"/>
    <w:rsid w:val="00DB787B"/>
    <w:rsid w:val="00DB7A55"/>
    <w:rsid w:val="00DC14A7"/>
    <w:rsid w:val="00DC1800"/>
    <w:rsid w:val="00DC26D3"/>
    <w:rsid w:val="00DC4C57"/>
    <w:rsid w:val="00DC5525"/>
    <w:rsid w:val="00DD098E"/>
    <w:rsid w:val="00DD1B92"/>
    <w:rsid w:val="00DD1E00"/>
    <w:rsid w:val="00DD2507"/>
    <w:rsid w:val="00DD2F2A"/>
    <w:rsid w:val="00DD4A87"/>
    <w:rsid w:val="00DE2C49"/>
    <w:rsid w:val="00DE3EC5"/>
    <w:rsid w:val="00DE40D2"/>
    <w:rsid w:val="00DE4347"/>
    <w:rsid w:val="00DE4798"/>
    <w:rsid w:val="00DE5B87"/>
    <w:rsid w:val="00DE6820"/>
    <w:rsid w:val="00DF6C69"/>
    <w:rsid w:val="00DF7B96"/>
    <w:rsid w:val="00E001BA"/>
    <w:rsid w:val="00E01C51"/>
    <w:rsid w:val="00E05ADE"/>
    <w:rsid w:val="00E05DB3"/>
    <w:rsid w:val="00E102EF"/>
    <w:rsid w:val="00E10784"/>
    <w:rsid w:val="00E13676"/>
    <w:rsid w:val="00E16A4E"/>
    <w:rsid w:val="00E16BD0"/>
    <w:rsid w:val="00E1702E"/>
    <w:rsid w:val="00E21168"/>
    <w:rsid w:val="00E2215A"/>
    <w:rsid w:val="00E2245B"/>
    <w:rsid w:val="00E231D1"/>
    <w:rsid w:val="00E255BD"/>
    <w:rsid w:val="00E25D83"/>
    <w:rsid w:val="00E26103"/>
    <w:rsid w:val="00E31AE8"/>
    <w:rsid w:val="00E322B1"/>
    <w:rsid w:val="00E33938"/>
    <w:rsid w:val="00E357AD"/>
    <w:rsid w:val="00E407FB"/>
    <w:rsid w:val="00E416FB"/>
    <w:rsid w:val="00E429DD"/>
    <w:rsid w:val="00E42C59"/>
    <w:rsid w:val="00E50C4A"/>
    <w:rsid w:val="00E52383"/>
    <w:rsid w:val="00E537B7"/>
    <w:rsid w:val="00E540EE"/>
    <w:rsid w:val="00E55F24"/>
    <w:rsid w:val="00E56614"/>
    <w:rsid w:val="00E6026A"/>
    <w:rsid w:val="00E60FD8"/>
    <w:rsid w:val="00E63761"/>
    <w:rsid w:val="00E651B9"/>
    <w:rsid w:val="00E71CC8"/>
    <w:rsid w:val="00E72176"/>
    <w:rsid w:val="00E734E8"/>
    <w:rsid w:val="00E75E37"/>
    <w:rsid w:val="00E77EAE"/>
    <w:rsid w:val="00E82054"/>
    <w:rsid w:val="00E82F37"/>
    <w:rsid w:val="00E83828"/>
    <w:rsid w:val="00E84FFD"/>
    <w:rsid w:val="00E850D3"/>
    <w:rsid w:val="00E876CB"/>
    <w:rsid w:val="00E92391"/>
    <w:rsid w:val="00E93905"/>
    <w:rsid w:val="00E94863"/>
    <w:rsid w:val="00E9507C"/>
    <w:rsid w:val="00E972E9"/>
    <w:rsid w:val="00EA24AE"/>
    <w:rsid w:val="00EA2692"/>
    <w:rsid w:val="00EA33B3"/>
    <w:rsid w:val="00EA4D4A"/>
    <w:rsid w:val="00EA5594"/>
    <w:rsid w:val="00EA60BC"/>
    <w:rsid w:val="00EA6939"/>
    <w:rsid w:val="00EA6A3A"/>
    <w:rsid w:val="00EB15D9"/>
    <w:rsid w:val="00EB33DA"/>
    <w:rsid w:val="00EB347F"/>
    <w:rsid w:val="00EB34D4"/>
    <w:rsid w:val="00EB57FB"/>
    <w:rsid w:val="00EB6BAE"/>
    <w:rsid w:val="00EB722E"/>
    <w:rsid w:val="00EC0BE2"/>
    <w:rsid w:val="00EC3F95"/>
    <w:rsid w:val="00EC447C"/>
    <w:rsid w:val="00EC578B"/>
    <w:rsid w:val="00EC5A38"/>
    <w:rsid w:val="00EC6709"/>
    <w:rsid w:val="00ED00EE"/>
    <w:rsid w:val="00ED0831"/>
    <w:rsid w:val="00ED0B67"/>
    <w:rsid w:val="00ED1D6C"/>
    <w:rsid w:val="00ED3555"/>
    <w:rsid w:val="00ED5143"/>
    <w:rsid w:val="00ED5961"/>
    <w:rsid w:val="00ED62CF"/>
    <w:rsid w:val="00ED7DFD"/>
    <w:rsid w:val="00EE040B"/>
    <w:rsid w:val="00EE0E63"/>
    <w:rsid w:val="00EE3C3B"/>
    <w:rsid w:val="00EE4A50"/>
    <w:rsid w:val="00EE598F"/>
    <w:rsid w:val="00EE5A3C"/>
    <w:rsid w:val="00EF089C"/>
    <w:rsid w:val="00EF1AA7"/>
    <w:rsid w:val="00EF3029"/>
    <w:rsid w:val="00EF3910"/>
    <w:rsid w:val="00EF4158"/>
    <w:rsid w:val="00EF5746"/>
    <w:rsid w:val="00F023FC"/>
    <w:rsid w:val="00F02808"/>
    <w:rsid w:val="00F057BC"/>
    <w:rsid w:val="00F05953"/>
    <w:rsid w:val="00F065F8"/>
    <w:rsid w:val="00F077ED"/>
    <w:rsid w:val="00F106F1"/>
    <w:rsid w:val="00F11818"/>
    <w:rsid w:val="00F11BF8"/>
    <w:rsid w:val="00F11ED7"/>
    <w:rsid w:val="00F139FC"/>
    <w:rsid w:val="00F1709E"/>
    <w:rsid w:val="00F177CD"/>
    <w:rsid w:val="00F17C0C"/>
    <w:rsid w:val="00F221A2"/>
    <w:rsid w:val="00F259BC"/>
    <w:rsid w:val="00F266E4"/>
    <w:rsid w:val="00F30029"/>
    <w:rsid w:val="00F31A0E"/>
    <w:rsid w:val="00F323D3"/>
    <w:rsid w:val="00F333F9"/>
    <w:rsid w:val="00F3533B"/>
    <w:rsid w:val="00F36BC3"/>
    <w:rsid w:val="00F36BCF"/>
    <w:rsid w:val="00F36D52"/>
    <w:rsid w:val="00F36F8A"/>
    <w:rsid w:val="00F404EF"/>
    <w:rsid w:val="00F40D53"/>
    <w:rsid w:val="00F41E7D"/>
    <w:rsid w:val="00F43B12"/>
    <w:rsid w:val="00F43CE3"/>
    <w:rsid w:val="00F449CB"/>
    <w:rsid w:val="00F45857"/>
    <w:rsid w:val="00F45F0A"/>
    <w:rsid w:val="00F514CC"/>
    <w:rsid w:val="00F5279C"/>
    <w:rsid w:val="00F53A92"/>
    <w:rsid w:val="00F53F8C"/>
    <w:rsid w:val="00F5543E"/>
    <w:rsid w:val="00F5775B"/>
    <w:rsid w:val="00F57939"/>
    <w:rsid w:val="00F6134F"/>
    <w:rsid w:val="00F61DFA"/>
    <w:rsid w:val="00F643BB"/>
    <w:rsid w:val="00F64AEB"/>
    <w:rsid w:val="00F67C80"/>
    <w:rsid w:val="00F769A6"/>
    <w:rsid w:val="00F809F7"/>
    <w:rsid w:val="00F843D0"/>
    <w:rsid w:val="00F84422"/>
    <w:rsid w:val="00F8455B"/>
    <w:rsid w:val="00F85022"/>
    <w:rsid w:val="00F85207"/>
    <w:rsid w:val="00F854C8"/>
    <w:rsid w:val="00F8554C"/>
    <w:rsid w:val="00F859A8"/>
    <w:rsid w:val="00F90A5F"/>
    <w:rsid w:val="00F95005"/>
    <w:rsid w:val="00F95462"/>
    <w:rsid w:val="00F9589F"/>
    <w:rsid w:val="00F95FCD"/>
    <w:rsid w:val="00F978D3"/>
    <w:rsid w:val="00F97E49"/>
    <w:rsid w:val="00FA0F8B"/>
    <w:rsid w:val="00FA1FE8"/>
    <w:rsid w:val="00FA2233"/>
    <w:rsid w:val="00FA3568"/>
    <w:rsid w:val="00FA3B02"/>
    <w:rsid w:val="00FA5256"/>
    <w:rsid w:val="00FA548D"/>
    <w:rsid w:val="00FA6CAB"/>
    <w:rsid w:val="00FB25B6"/>
    <w:rsid w:val="00FB26ED"/>
    <w:rsid w:val="00FB2AD4"/>
    <w:rsid w:val="00FB4848"/>
    <w:rsid w:val="00FB50E3"/>
    <w:rsid w:val="00FB7BAC"/>
    <w:rsid w:val="00FC00EE"/>
    <w:rsid w:val="00FC1088"/>
    <w:rsid w:val="00FC23C7"/>
    <w:rsid w:val="00FC297A"/>
    <w:rsid w:val="00FC29FD"/>
    <w:rsid w:val="00FC3007"/>
    <w:rsid w:val="00FC4553"/>
    <w:rsid w:val="00FC5033"/>
    <w:rsid w:val="00FC6054"/>
    <w:rsid w:val="00FC62FE"/>
    <w:rsid w:val="00FC6D52"/>
    <w:rsid w:val="00FD0504"/>
    <w:rsid w:val="00FD2768"/>
    <w:rsid w:val="00FD3C13"/>
    <w:rsid w:val="00FD40B8"/>
    <w:rsid w:val="00FD4A58"/>
    <w:rsid w:val="00FD59B6"/>
    <w:rsid w:val="00FE2062"/>
    <w:rsid w:val="00FE2C7B"/>
    <w:rsid w:val="00FE42C0"/>
    <w:rsid w:val="00FE652F"/>
    <w:rsid w:val="00FF14C0"/>
    <w:rsid w:val="00FF35F3"/>
    <w:rsid w:val="00FF5174"/>
    <w:rsid w:val="00FF638A"/>
    <w:rsid w:val="00FF7121"/>
    <w:rsid w:val="00FF7C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4C4"/>
    <w:rPr>
      <w:color w:val="0000FF" w:themeColor="hyperlink"/>
      <w:u w:val="single"/>
    </w:rPr>
  </w:style>
  <w:style w:type="paragraph" w:styleId="ListParagraph">
    <w:name w:val="List Paragraph"/>
    <w:basedOn w:val="Normal"/>
    <w:uiPriority w:val="34"/>
    <w:qFormat/>
    <w:rsid w:val="004604C4"/>
    <w:pPr>
      <w:ind w:left="720"/>
      <w:contextualSpacing/>
    </w:pPr>
  </w:style>
  <w:style w:type="paragraph" w:styleId="FootnoteText">
    <w:name w:val="footnote text"/>
    <w:basedOn w:val="Normal"/>
    <w:link w:val="FootnoteTextChar"/>
    <w:uiPriority w:val="99"/>
    <w:unhideWhenUsed/>
    <w:rsid w:val="004604C4"/>
    <w:pPr>
      <w:spacing w:after="0" w:line="240" w:lineRule="auto"/>
    </w:pPr>
    <w:rPr>
      <w:sz w:val="20"/>
      <w:szCs w:val="20"/>
    </w:rPr>
  </w:style>
  <w:style w:type="character" w:customStyle="1" w:styleId="FootnoteTextChar">
    <w:name w:val="Footnote Text Char"/>
    <w:basedOn w:val="DefaultParagraphFont"/>
    <w:link w:val="FootnoteText"/>
    <w:uiPriority w:val="99"/>
    <w:rsid w:val="004604C4"/>
    <w:rPr>
      <w:sz w:val="20"/>
      <w:szCs w:val="20"/>
    </w:rPr>
  </w:style>
  <w:style w:type="character" w:styleId="FootnoteReference">
    <w:name w:val="footnote reference"/>
    <w:basedOn w:val="DefaultParagraphFont"/>
    <w:uiPriority w:val="99"/>
    <w:semiHidden/>
    <w:unhideWhenUsed/>
    <w:rsid w:val="004604C4"/>
    <w:rPr>
      <w:vertAlign w:val="superscript"/>
    </w:rPr>
  </w:style>
  <w:style w:type="paragraph" w:styleId="Header">
    <w:name w:val="header"/>
    <w:basedOn w:val="Normal"/>
    <w:link w:val="HeaderChar"/>
    <w:uiPriority w:val="99"/>
    <w:unhideWhenUsed/>
    <w:rsid w:val="008E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57"/>
  </w:style>
  <w:style w:type="paragraph" w:styleId="Footer">
    <w:name w:val="footer"/>
    <w:basedOn w:val="Normal"/>
    <w:link w:val="FooterChar"/>
    <w:uiPriority w:val="99"/>
    <w:unhideWhenUsed/>
    <w:rsid w:val="008E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57"/>
  </w:style>
  <w:style w:type="paragraph" w:styleId="BalloonText">
    <w:name w:val="Balloon Text"/>
    <w:basedOn w:val="Normal"/>
    <w:link w:val="BalloonTextChar"/>
    <w:uiPriority w:val="99"/>
    <w:semiHidden/>
    <w:unhideWhenUsed/>
    <w:rsid w:val="008E0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57"/>
    <w:rPr>
      <w:rFonts w:ascii="Tahoma" w:hAnsi="Tahoma" w:cs="Tahoma"/>
      <w:sz w:val="16"/>
      <w:szCs w:val="16"/>
    </w:rPr>
  </w:style>
  <w:style w:type="character" w:styleId="PageNumber">
    <w:name w:val="page number"/>
    <w:basedOn w:val="DefaultParagraphFont"/>
    <w:uiPriority w:val="99"/>
    <w:semiHidden/>
    <w:unhideWhenUsed/>
    <w:rsid w:val="008E0B57"/>
  </w:style>
  <w:style w:type="character" w:customStyle="1" w:styleId="A6">
    <w:name w:val="A6"/>
    <w:uiPriority w:val="99"/>
    <w:rsid w:val="008E0B57"/>
    <w:rPr>
      <w:rFonts w:cs="Jamia"/>
      <w:color w:val="000000"/>
      <w:sz w:val="14"/>
      <w:szCs w:val="14"/>
    </w:rPr>
  </w:style>
  <w:style w:type="character" w:customStyle="1" w:styleId="A0">
    <w:name w:val="A0"/>
    <w:uiPriority w:val="99"/>
    <w:rsid w:val="008E0B57"/>
    <w:rPr>
      <w:rFonts w:cs="Jamia"/>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disahputranapitupul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11AEF-E8CC-43CE-BF96-DB17E498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3538</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dc:creator>
  <cp:lastModifiedBy>DEDI</cp:lastModifiedBy>
  <cp:revision>2</cp:revision>
  <dcterms:created xsi:type="dcterms:W3CDTF">2010-12-31T22:01:00Z</dcterms:created>
  <dcterms:modified xsi:type="dcterms:W3CDTF">2010-12-31T22:01:00Z</dcterms:modified>
</cp:coreProperties>
</file>