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gridCol w:w="1417"/>
      </w:tblGrid>
      <w:tr w:rsidR="00574B81" w:rsidTr="00CC0E8C">
        <w:tc>
          <w:tcPr>
            <w:tcW w:w="1418" w:type="dxa"/>
            <w:tcBorders>
              <w:bottom w:val="single" w:sz="4" w:space="0" w:color="auto"/>
            </w:tcBorders>
          </w:tcPr>
          <w:p w:rsidR="00574B81" w:rsidRDefault="00DF5062" w:rsidP="00CC0E8C">
            <w:pPr>
              <w:ind w:right="-1"/>
              <w:jc w:val="both"/>
              <w:rPr>
                <w:rFonts w:ascii="Georgia" w:hAnsi="Georgia"/>
                <w:b/>
                <w:bCs/>
                <w:color w:val="231F20"/>
                <w:sz w:val="28"/>
                <w:szCs w:val="28"/>
              </w:rPr>
            </w:pPr>
            <w:r>
              <w:rPr>
                <w:rFonts w:ascii="Georgia" w:hAnsi="Georgia"/>
                <w:b/>
                <w:bCs/>
                <w:color w:val="231F20"/>
                <w:sz w:val="28"/>
                <w:szCs w:val="28"/>
                <w:lang w:val="id-ID"/>
              </w:rPr>
              <w:t xml:space="preserve">      </w:t>
            </w:r>
            <w:r w:rsidR="00574B81" w:rsidRPr="001762D6">
              <w:rPr>
                <w:rFonts w:ascii="Georgia" w:hAnsi="Georgia"/>
                <w:b/>
                <w:bCs/>
                <w:noProof/>
                <w:color w:val="231F20"/>
                <w:sz w:val="28"/>
                <w:szCs w:val="28"/>
              </w:rPr>
              <w:drawing>
                <wp:inline distT="0" distB="0" distL="0" distR="0" wp14:anchorId="1CC03223" wp14:editId="145028B5">
                  <wp:extent cx="703115" cy="612250"/>
                  <wp:effectExtent l="19050" t="0" r="1735"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657" cy="610110"/>
                          </a:xfrm>
                          <a:prstGeom prst="rect">
                            <a:avLst/>
                          </a:prstGeom>
                          <a:noFill/>
                          <a:ln>
                            <a:noFill/>
                          </a:ln>
                        </pic:spPr>
                      </pic:pic>
                    </a:graphicData>
                  </a:graphic>
                </wp:inline>
              </w:drawing>
            </w:r>
          </w:p>
        </w:tc>
        <w:tc>
          <w:tcPr>
            <w:tcW w:w="6237" w:type="dxa"/>
            <w:tcBorders>
              <w:bottom w:val="single" w:sz="4" w:space="0" w:color="auto"/>
            </w:tcBorders>
          </w:tcPr>
          <w:p w:rsidR="00574B81" w:rsidRDefault="00574B81" w:rsidP="00CC0E8C">
            <w:pPr>
              <w:ind w:right="-1"/>
              <w:jc w:val="center"/>
              <w:rPr>
                <w:rFonts w:ascii="Georgia" w:hAnsi="Georgia"/>
                <w:b/>
                <w:bCs/>
                <w:color w:val="231F20"/>
                <w:sz w:val="21"/>
                <w:szCs w:val="21"/>
              </w:rPr>
            </w:pPr>
            <w:r>
              <w:rPr>
                <w:rFonts w:ascii="Georgia" w:hAnsi="Georgia"/>
                <w:b/>
                <w:bCs/>
                <w:noProof/>
                <w:color w:val="231F20"/>
                <w:sz w:val="21"/>
                <w:szCs w:val="21"/>
              </w:rPr>
              <w:drawing>
                <wp:anchor distT="0" distB="0" distL="114300" distR="114300" simplePos="0" relativeHeight="251659264" behindDoc="1" locked="0" layoutInCell="1" allowOverlap="1" wp14:anchorId="67F2E4BA" wp14:editId="6C3DA592">
                  <wp:simplePos x="0" y="0"/>
                  <wp:positionH relativeFrom="margin">
                    <wp:posOffset>3864610</wp:posOffset>
                  </wp:positionH>
                  <wp:positionV relativeFrom="paragraph">
                    <wp:posOffset>-24130</wp:posOffset>
                  </wp:positionV>
                  <wp:extent cx="914400" cy="60960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i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609600"/>
                          </a:xfrm>
                          <a:prstGeom prst="rect">
                            <a:avLst/>
                          </a:prstGeom>
                        </pic:spPr>
                      </pic:pic>
                    </a:graphicData>
                  </a:graphic>
                </wp:anchor>
              </w:drawing>
            </w:r>
            <w:r w:rsidRPr="00F516D4">
              <w:rPr>
                <w:rFonts w:ascii="Georgia" w:hAnsi="Georgia"/>
                <w:b/>
                <w:bCs/>
                <w:color w:val="231F20"/>
                <w:sz w:val="21"/>
                <w:szCs w:val="21"/>
              </w:rPr>
              <w:t>At-Tijaroh : Jurnal Ilmu Manajemen dan Bisnis Islam</w:t>
            </w:r>
          </w:p>
          <w:p w:rsidR="00574B81" w:rsidRPr="0020030D" w:rsidRDefault="00574B81" w:rsidP="00CC0E8C">
            <w:pPr>
              <w:ind w:right="-1"/>
              <w:jc w:val="center"/>
              <w:rPr>
                <w:rFonts w:ascii="Georgia" w:hAnsi="Georgia"/>
                <w:b/>
                <w:bCs/>
                <w:color w:val="231F20"/>
              </w:rPr>
            </w:pPr>
            <w:proofErr w:type="gramStart"/>
            <w:r>
              <w:rPr>
                <w:rFonts w:ascii="Georgia" w:hAnsi="Georgia"/>
                <w:b/>
                <w:bCs/>
                <w:color w:val="231F20"/>
              </w:rPr>
              <w:t>Volume ..</w:t>
            </w:r>
            <w:proofErr w:type="gramEnd"/>
            <w:r>
              <w:rPr>
                <w:rFonts w:ascii="Georgia" w:hAnsi="Georgia"/>
                <w:b/>
                <w:bCs/>
                <w:color w:val="231F20"/>
              </w:rPr>
              <w:t xml:space="preserve"> </w:t>
            </w:r>
            <w:proofErr w:type="gramStart"/>
            <w:r>
              <w:rPr>
                <w:rFonts w:ascii="Georgia" w:hAnsi="Georgia"/>
                <w:b/>
                <w:bCs/>
                <w:color w:val="231F20"/>
              </w:rPr>
              <w:t>Nomor ..</w:t>
            </w:r>
            <w:proofErr w:type="gramEnd"/>
            <w:r>
              <w:rPr>
                <w:rFonts w:ascii="Georgia" w:hAnsi="Georgia"/>
                <w:b/>
                <w:bCs/>
                <w:color w:val="231F20"/>
              </w:rPr>
              <w:t xml:space="preserve"> </w:t>
            </w:r>
            <w:proofErr w:type="gramStart"/>
            <w:r>
              <w:rPr>
                <w:rFonts w:ascii="Georgia" w:hAnsi="Georgia"/>
                <w:b/>
                <w:bCs/>
                <w:color w:val="231F20"/>
              </w:rPr>
              <w:t>Ed.</w:t>
            </w:r>
            <w:proofErr w:type="gramEnd"/>
            <w:r>
              <w:rPr>
                <w:rFonts w:ascii="Georgia" w:hAnsi="Georgia"/>
                <w:b/>
                <w:bCs/>
                <w:color w:val="231F20"/>
              </w:rPr>
              <w:t xml:space="preserve"> .. – .. </w:t>
            </w:r>
            <w:proofErr w:type="gramStart"/>
            <w:r>
              <w:rPr>
                <w:rFonts w:ascii="Georgia" w:hAnsi="Georgia"/>
                <w:b/>
                <w:bCs/>
                <w:color w:val="231F20"/>
              </w:rPr>
              <w:t>20xx</w:t>
            </w:r>
            <w:r w:rsidRPr="0020030D">
              <w:rPr>
                <w:rFonts w:ascii="Georgia" w:hAnsi="Georgia"/>
                <w:b/>
                <w:bCs/>
                <w:color w:val="231F20"/>
              </w:rPr>
              <w:t xml:space="preserve"> </w:t>
            </w:r>
            <w:r>
              <w:rPr>
                <w:rFonts w:ascii="Georgia" w:hAnsi="Georgia"/>
                <w:b/>
                <w:bCs/>
                <w:color w:val="231F20"/>
              </w:rPr>
              <w:t>:</w:t>
            </w:r>
            <w:proofErr w:type="gramEnd"/>
            <w:r>
              <w:rPr>
                <w:rFonts w:ascii="Georgia" w:hAnsi="Georgia"/>
                <w:b/>
                <w:bCs/>
                <w:color w:val="231F20"/>
              </w:rPr>
              <w:t xml:space="preserve"> Hal .. - .. </w:t>
            </w:r>
          </w:p>
          <w:p w:rsidR="00574B81" w:rsidRPr="0020030D" w:rsidRDefault="00574B81" w:rsidP="00CC0E8C">
            <w:pPr>
              <w:ind w:right="-1"/>
              <w:jc w:val="center"/>
              <w:rPr>
                <w:rFonts w:ascii="Georgia" w:hAnsi="Georgia"/>
                <w:b/>
                <w:bCs/>
                <w:color w:val="231F20"/>
              </w:rPr>
            </w:pPr>
            <w:r w:rsidRPr="0020030D">
              <w:rPr>
                <w:rFonts w:ascii="Georgia" w:hAnsi="Georgia"/>
                <w:b/>
                <w:bCs/>
                <w:color w:val="231F20"/>
              </w:rPr>
              <w:t>p-ISSN : 2356 – 492x</w:t>
            </w:r>
          </w:p>
          <w:p w:rsidR="00574B81" w:rsidRPr="00F516D4" w:rsidRDefault="00574B81" w:rsidP="00CC0E8C">
            <w:pPr>
              <w:ind w:right="-1"/>
              <w:jc w:val="center"/>
              <w:rPr>
                <w:rFonts w:ascii="Georgia" w:hAnsi="Georgia"/>
                <w:b/>
                <w:bCs/>
                <w:color w:val="231F20"/>
                <w:sz w:val="21"/>
                <w:szCs w:val="21"/>
              </w:rPr>
            </w:pPr>
            <w:r w:rsidRPr="0020030D">
              <w:rPr>
                <w:rFonts w:ascii="Georgia" w:hAnsi="Georgia"/>
                <w:b/>
                <w:bCs/>
                <w:color w:val="231F20"/>
              </w:rPr>
              <w:t>e-ISSN : 2549 – 9270</w:t>
            </w:r>
          </w:p>
        </w:tc>
        <w:tc>
          <w:tcPr>
            <w:tcW w:w="1417" w:type="dxa"/>
            <w:tcBorders>
              <w:bottom w:val="single" w:sz="4" w:space="0" w:color="auto"/>
            </w:tcBorders>
          </w:tcPr>
          <w:p w:rsidR="00574B81" w:rsidRDefault="00574B81" w:rsidP="00CC0E8C">
            <w:pPr>
              <w:ind w:right="-1"/>
              <w:jc w:val="both"/>
              <w:rPr>
                <w:rFonts w:ascii="Georgia" w:hAnsi="Georgia"/>
                <w:b/>
                <w:bCs/>
                <w:color w:val="231F20"/>
                <w:sz w:val="28"/>
                <w:szCs w:val="28"/>
              </w:rPr>
            </w:pPr>
          </w:p>
        </w:tc>
      </w:tr>
      <w:tr w:rsidR="00574B81" w:rsidTr="00CC0E8C">
        <w:tc>
          <w:tcPr>
            <w:tcW w:w="9072" w:type="dxa"/>
            <w:gridSpan w:val="3"/>
            <w:tcBorders>
              <w:top w:val="single" w:sz="4" w:space="0" w:color="auto"/>
              <w:bottom w:val="single" w:sz="4" w:space="0" w:color="auto"/>
            </w:tcBorders>
          </w:tcPr>
          <w:p w:rsidR="00574B81" w:rsidRPr="0020030D" w:rsidRDefault="00574B81" w:rsidP="00CC0E8C">
            <w:pPr>
              <w:ind w:right="-1"/>
              <w:jc w:val="center"/>
              <w:rPr>
                <w:rFonts w:ascii="Georgia" w:hAnsi="Georgia"/>
                <w:b/>
                <w:bCs/>
                <w:color w:val="231F20"/>
                <w:sz w:val="24"/>
                <w:szCs w:val="28"/>
              </w:rPr>
            </w:pPr>
          </w:p>
          <w:p w:rsidR="00F972E3" w:rsidRPr="00F972E3" w:rsidRDefault="00F972E3" w:rsidP="00F972E3">
            <w:pPr>
              <w:jc w:val="center"/>
              <w:rPr>
                <w:rStyle w:val="fontstyle01"/>
                <w:rFonts w:ascii="Georgia" w:hAnsi="Georgia"/>
                <w:sz w:val="28"/>
                <w:szCs w:val="28"/>
                <w:lang w:val="id-ID"/>
              </w:rPr>
            </w:pPr>
            <w:r w:rsidRPr="00F972E3">
              <w:rPr>
                <w:rStyle w:val="fontstyle01"/>
                <w:rFonts w:ascii="Georgia" w:hAnsi="Georgia"/>
                <w:sz w:val="28"/>
                <w:szCs w:val="28"/>
                <w:lang w:val="id-ID"/>
              </w:rPr>
              <w:t xml:space="preserve">PENERAPAN ARCH/GARCH UNTUK MERAMALKAN </w:t>
            </w:r>
            <w:r w:rsidR="00574B81" w:rsidRPr="00F972E3">
              <w:rPr>
                <w:rStyle w:val="fontstyle01"/>
                <w:rFonts w:ascii="Georgia" w:hAnsi="Georgia"/>
                <w:sz w:val="28"/>
                <w:szCs w:val="28"/>
              </w:rPr>
              <w:t xml:space="preserve">VOLATILITAS </w:t>
            </w:r>
            <w:r w:rsidR="00C51353">
              <w:rPr>
                <w:rStyle w:val="fontstyle01"/>
                <w:rFonts w:ascii="Georgia" w:hAnsi="Georgia"/>
                <w:sz w:val="28"/>
                <w:szCs w:val="28"/>
              </w:rPr>
              <w:t>REKSA DANA</w:t>
            </w:r>
            <w:r w:rsidR="00574B81" w:rsidRPr="00F972E3">
              <w:rPr>
                <w:rStyle w:val="fontstyle01"/>
                <w:rFonts w:ascii="Georgia" w:hAnsi="Georgia"/>
                <w:sz w:val="28"/>
                <w:szCs w:val="28"/>
              </w:rPr>
              <w:t xml:space="preserve"> CAMPURAN SYARIAH DAN REKSA DANA</w:t>
            </w:r>
            <w:r w:rsidR="00574B81" w:rsidRPr="00F972E3">
              <w:rPr>
                <w:rStyle w:val="fontstyle01"/>
                <w:rFonts w:ascii="Georgia" w:hAnsi="Georgia"/>
                <w:sz w:val="28"/>
                <w:szCs w:val="28"/>
                <w:lang w:val="id-ID"/>
              </w:rPr>
              <w:t xml:space="preserve"> </w:t>
            </w:r>
            <w:r>
              <w:rPr>
                <w:rStyle w:val="fontstyle01"/>
                <w:rFonts w:ascii="Georgia" w:hAnsi="Georgia"/>
                <w:sz w:val="28"/>
                <w:szCs w:val="28"/>
              </w:rPr>
              <w:t>CAMPURA</w:t>
            </w:r>
            <w:r>
              <w:rPr>
                <w:rStyle w:val="fontstyle01"/>
                <w:rFonts w:ascii="Georgia" w:hAnsi="Georgia"/>
                <w:sz w:val="28"/>
                <w:szCs w:val="28"/>
                <w:lang w:val="id-ID"/>
              </w:rPr>
              <w:t xml:space="preserve">N </w:t>
            </w:r>
            <w:r w:rsidR="00574B81" w:rsidRPr="00F972E3">
              <w:rPr>
                <w:rStyle w:val="fontstyle01"/>
                <w:rFonts w:ascii="Georgia" w:hAnsi="Georgia"/>
                <w:sz w:val="28"/>
                <w:szCs w:val="28"/>
              </w:rPr>
              <w:t>KONVENSIONAL</w:t>
            </w:r>
          </w:p>
          <w:p w:rsidR="00574B81" w:rsidRDefault="00574B81" w:rsidP="00574B81">
            <w:pPr>
              <w:jc w:val="center"/>
              <w:rPr>
                <w:rStyle w:val="fontstyle01"/>
                <w:rFonts w:ascii="Georgia" w:hAnsi="Georgia"/>
                <w:sz w:val="28"/>
                <w:szCs w:val="28"/>
                <w:lang w:val="id-ID"/>
              </w:rPr>
            </w:pPr>
          </w:p>
          <w:p w:rsidR="00574B81" w:rsidRPr="003E0E94" w:rsidRDefault="00574B81" w:rsidP="00574B81">
            <w:pPr>
              <w:jc w:val="center"/>
              <w:rPr>
                <w:rStyle w:val="fontstyle01"/>
                <w:rFonts w:ascii="Georgia" w:hAnsi="Georgia"/>
                <w:b w:val="0"/>
                <w:bCs w:val="0"/>
                <w:lang w:val="id-ID"/>
              </w:rPr>
            </w:pPr>
            <w:r w:rsidRPr="003E0E94">
              <w:rPr>
                <w:rStyle w:val="fontstyle01"/>
                <w:rFonts w:ascii="Georgia" w:hAnsi="Georgia"/>
                <w:b w:val="0"/>
                <w:bCs w:val="0"/>
                <w:lang w:val="id-ID"/>
              </w:rPr>
              <w:t>Ratih Purbowisanti</w:t>
            </w:r>
          </w:p>
          <w:p w:rsidR="00574B81" w:rsidRDefault="00574B81" w:rsidP="002247AF">
            <w:pPr>
              <w:jc w:val="center"/>
              <w:rPr>
                <w:rStyle w:val="fontstyle01"/>
                <w:rFonts w:ascii="Georgia" w:hAnsi="Georgia"/>
                <w:b w:val="0"/>
                <w:bCs w:val="0"/>
                <w:lang w:val="id-ID"/>
              </w:rPr>
            </w:pPr>
            <w:r w:rsidRPr="003E0E94">
              <w:rPr>
                <w:rStyle w:val="fontstyle01"/>
                <w:rFonts w:ascii="Georgia" w:hAnsi="Georgia"/>
                <w:b w:val="0"/>
                <w:bCs w:val="0"/>
                <w:lang w:val="id-ID"/>
              </w:rPr>
              <w:t>U</w:t>
            </w:r>
            <w:r w:rsidR="002247AF">
              <w:rPr>
                <w:rStyle w:val="fontstyle01"/>
                <w:rFonts w:ascii="Georgia" w:hAnsi="Georgia"/>
                <w:b w:val="0"/>
                <w:bCs w:val="0"/>
                <w:lang w:val="id-ID"/>
              </w:rPr>
              <w:t xml:space="preserve">niversitas </w:t>
            </w:r>
            <w:r w:rsidRPr="003E0E94">
              <w:rPr>
                <w:rStyle w:val="fontstyle01"/>
                <w:rFonts w:ascii="Georgia" w:hAnsi="Georgia"/>
                <w:b w:val="0"/>
                <w:bCs w:val="0"/>
                <w:lang w:val="id-ID"/>
              </w:rPr>
              <w:t>I</w:t>
            </w:r>
            <w:r w:rsidR="002247AF">
              <w:rPr>
                <w:rStyle w:val="fontstyle01"/>
                <w:rFonts w:ascii="Georgia" w:hAnsi="Georgia"/>
                <w:b w:val="0"/>
                <w:bCs w:val="0"/>
                <w:lang w:val="id-ID"/>
              </w:rPr>
              <w:t xml:space="preserve">slam Negeri </w:t>
            </w:r>
            <w:r w:rsidRPr="003E0E94">
              <w:rPr>
                <w:rStyle w:val="fontstyle01"/>
                <w:rFonts w:ascii="Georgia" w:hAnsi="Georgia"/>
                <w:b w:val="0"/>
                <w:bCs w:val="0"/>
                <w:lang w:val="id-ID"/>
              </w:rPr>
              <w:t>Sunan Kalijaga</w:t>
            </w:r>
            <w:r w:rsidR="002247AF">
              <w:rPr>
                <w:rStyle w:val="fontstyle01"/>
                <w:rFonts w:ascii="Georgia" w:hAnsi="Georgia"/>
                <w:b w:val="0"/>
                <w:bCs w:val="0"/>
                <w:lang w:val="id-ID"/>
              </w:rPr>
              <w:t xml:space="preserve"> Yogyakarta</w:t>
            </w:r>
          </w:p>
          <w:p w:rsidR="002247AF" w:rsidRPr="002247AF" w:rsidRDefault="002247AF" w:rsidP="002247AF">
            <w:pPr>
              <w:jc w:val="center"/>
              <w:rPr>
                <w:rFonts w:ascii="Georgia" w:hAnsi="Georgia"/>
                <w:b/>
                <w:bCs/>
                <w:color w:val="000000"/>
                <w:sz w:val="22"/>
                <w:szCs w:val="22"/>
                <w:lang w:val="id-ID"/>
              </w:rPr>
            </w:pPr>
            <w:r w:rsidRPr="002247AF">
              <w:rPr>
                <w:rStyle w:val="fontstyle01"/>
                <w:rFonts w:ascii="Georgia" w:hAnsi="Georgia"/>
                <w:b w:val="0"/>
                <w:bCs w:val="0"/>
                <w:sz w:val="22"/>
                <w:szCs w:val="22"/>
              </w:rPr>
              <w:t>Jl. Laksda Adisucipto, Papringan, Catur Tunggal, Sleman, D.I. Yogyakarta</w:t>
            </w:r>
          </w:p>
          <w:p w:rsidR="00574B81" w:rsidRDefault="00EF21A2" w:rsidP="002247AF">
            <w:pPr>
              <w:jc w:val="center"/>
              <w:rPr>
                <w:rStyle w:val="fontstyle01"/>
                <w:lang w:val="id-ID"/>
              </w:rPr>
            </w:pPr>
            <w:hyperlink r:id="rId11" w:history="1">
              <w:r w:rsidR="00574B81" w:rsidRPr="00897B29">
                <w:rPr>
                  <w:rStyle w:val="Hyperlink"/>
                  <w:rFonts w:ascii="Georgia" w:hAnsi="Georgia"/>
                  <w:sz w:val="24"/>
                  <w:szCs w:val="24"/>
                  <w:lang w:val="id-ID"/>
                </w:rPr>
                <w:t>ratihp33@gmail.com</w:t>
              </w:r>
            </w:hyperlink>
          </w:p>
          <w:p w:rsidR="002247AF" w:rsidRPr="002247AF" w:rsidRDefault="002247AF" w:rsidP="002247AF">
            <w:pPr>
              <w:jc w:val="center"/>
              <w:rPr>
                <w:rFonts w:ascii="Georgia" w:hAnsi="Georgia"/>
                <w:color w:val="000000"/>
                <w:sz w:val="24"/>
                <w:szCs w:val="24"/>
                <w:lang w:val="id-ID"/>
              </w:rPr>
            </w:pPr>
          </w:p>
        </w:tc>
      </w:tr>
    </w:tbl>
    <w:p w:rsidR="00574B81" w:rsidRDefault="00574B81" w:rsidP="00574B81">
      <w:pPr>
        <w:spacing w:after="0" w:line="240" w:lineRule="auto"/>
        <w:ind w:right="-1"/>
        <w:jc w:val="both"/>
        <w:rPr>
          <w:rFonts w:ascii="Georgia" w:hAnsi="Georgia"/>
          <w:b/>
          <w:bCs/>
          <w:color w:val="231F20"/>
          <w:sz w:val="28"/>
          <w:szCs w:val="28"/>
        </w:rPr>
      </w:pPr>
    </w:p>
    <w:p w:rsidR="00574B81" w:rsidRPr="00C37182" w:rsidRDefault="00574B81" w:rsidP="00574B81">
      <w:pPr>
        <w:spacing w:after="0" w:line="360" w:lineRule="auto"/>
        <w:ind w:right="-1"/>
        <w:jc w:val="center"/>
        <w:rPr>
          <w:rFonts w:ascii="Georgia" w:hAnsi="Georgia"/>
          <w:b/>
        </w:rPr>
      </w:pPr>
      <w:r w:rsidRPr="00C37182">
        <w:rPr>
          <w:rFonts w:ascii="Georgia" w:hAnsi="Georgia"/>
          <w:b/>
        </w:rPr>
        <w:t>Abstract</w:t>
      </w:r>
    </w:p>
    <w:p w:rsidR="00574B81" w:rsidRDefault="00753322" w:rsidP="001F07A4">
      <w:pPr>
        <w:pStyle w:val="HTMLPreformatted"/>
        <w:shd w:val="clear" w:color="auto" w:fill="FFFFFF" w:themeFill="background1"/>
        <w:jc w:val="both"/>
        <w:rPr>
          <w:rFonts w:ascii="Georgia" w:eastAsia="Calibri" w:hAnsi="Georgia" w:cs="Times New Roman"/>
          <w:i/>
          <w:iCs/>
          <w:sz w:val="22"/>
          <w:szCs w:val="22"/>
          <w:lang w:val="id-ID"/>
        </w:rPr>
      </w:pPr>
      <w:r w:rsidRPr="001F07A4">
        <w:rPr>
          <w:rFonts w:ascii="Georgia" w:eastAsia="Calibri" w:hAnsi="Georgia" w:cs="Times New Roman"/>
          <w:i/>
          <w:iCs/>
          <w:sz w:val="22"/>
          <w:szCs w:val="22"/>
        </w:rPr>
        <w:t xml:space="preserve">This </w:t>
      </w:r>
      <w:r w:rsidRPr="001F07A4">
        <w:rPr>
          <w:rFonts w:ascii="Georgia" w:eastAsia="Calibri" w:hAnsi="Georgia" w:cs="Times New Roman"/>
          <w:i/>
          <w:iCs/>
          <w:sz w:val="22"/>
          <w:szCs w:val="22"/>
          <w:lang w:val="id-ID"/>
        </w:rPr>
        <w:t>research</w:t>
      </w:r>
      <w:r w:rsidRPr="001F07A4">
        <w:rPr>
          <w:rFonts w:ascii="Georgia" w:eastAsia="Calibri" w:hAnsi="Georgia" w:cs="Times New Roman"/>
          <w:i/>
          <w:iCs/>
          <w:sz w:val="22"/>
          <w:szCs w:val="22"/>
        </w:rPr>
        <w:t xml:space="preserve"> aims to determine the differences in volatility between sharia mixed mutual funds and conventional mixed mutual funds with ARCH and GARCH modeling. </w:t>
      </w:r>
      <w:r w:rsidRPr="001F07A4">
        <w:rPr>
          <w:rFonts w:ascii="Georgia" w:eastAsia="Calibri" w:hAnsi="Georgia" w:cs="Times New Roman"/>
          <w:i/>
          <w:iCs/>
          <w:sz w:val="22"/>
          <w:szCs w:val="22"/>
          <w:lang w:val="id-ID"/>
        </w:rPr>
        <w:t xml:space="preserve">This study uses data </w:t>
      </w:r>
      <w:r w:rsidRPr="001F07A4">
        <w:rPr>
          <w:rFonts w:ascii="Georgia" w:eastAsia="Calibri" w:hAnsi="Georgia" w:cs="Times New Roman"/>
          <w:i/>
          <w:iCs/>
          <w:sz w:val="22"/>
          <w:szCs w:val="22"/>
        </w:rPr>
        <w:t xml:space="preserve"> Net Asset Value (NAV) </w:t>
      </w:r>
      <w:r w:rsidR="001F07A4" w:rsidRPr="001F07A4">
        <w:rPr>
          <w:rFonts w:ascii="Georgia" w:eastAsia="Calibri" w:hAnsi="Georgia" w:cs="Times New Roman"/>
          <w:i/>
          <w:iCs/>
          <w:sz w:val="22"/>
          <w:szCs w:val="22"/>
          <w:lang w:val="id-ID"/>
        </w:rPr>
        <w:t>per daily from</w:t>
      </w:r>
      <w:r w:rsidRPr="001F07A4">
        <w:rPr>
          <w:rFonts w:ascii="Georgia" w:eastAsia="Calibri" w:hAnsi="Georgia" w:cs="Times New Roman"/>
          <w:i/>
          <w:iCs/>
          <w:sz w:val="22"/>
          <w:szCs w:val="22"/>
        </w:rPr>
        <w:t xml:space="preserve"> PT </w:t>
      </w:r>
      <w:r w:rsidR="001F07A4" w:rsidRPr="001F07A4">
        <w:rPr>
          <w:rFonts w:ascii="Georgia" w:eastAsia="Calibri" w:hAnsi="Georgia" w:cs="Times New Roman"/>
          <w:i/>
          <w:iCs/>
          <w:sz w:val="22"/>
          <w:szCs w:val="22"/>
          <w:lang w:val="id-ID"/>
        </w:rPr>
        <w:t>Danareksa</w:t>
      </w:r>
      <w:r w:rsidRPr="001F07A4">
        <w:rPr>
          <w:rFonts w:ascii="Georgia" w:eastAsia="Calibri" w:hAnsi="Georgia" w:cs="Times New Roman"/>
          <w:i/>
          <w:iCs/>
          <w:sz w:val="22"/>
          <w:szCs w:val="22"/>
        </w:rPr>
        <w:t xml:space="preserve"> Investment Management from the period 2014 to 2018. The re</w:t>
      </w:r>
      <w:r w:rsidR="001F07A4" w:rsidRPr="001F07A4">
        <w:rPr>
          <w:rFonts w:ascii="Georgia" w:eastAsia="Calibri" w:hAnsi="Georgia" w:cs="Times New Roman"/>
          <w:i/>
          <w:iCs/>
          <w:sz w:val="22"/>
          <w:szCs w:val="22"/>
        </w:rPr>
        <w:t>sults of this study indicate th</w:t>
      </w:r>
      <w:r w:rsidR="001F07A4" w:rsidRPr="001F07A4">
        <w:rPr>
          <w:rFonts w:ascii="Georgia" w:eastAsia="Calibri" w:hAnsi="Georgia" w:cs="Times New Roman"/>
          <w:i/>
          <w:iCs/>
          <w:sz w:val="22"/>
          <w:szCs w:val="22"/>
          <w:lang w:val="id-ID"/>
        </w:rPr>
        <w:t>at the</w:t>
      </w:r>
      <w:r w:rsidRPr="001F07A4">
        <w:rPr>
          <w:rFonts w:ascii="Georgia" w:eastAsia="Calibri" w:hAnsi="Georgia" w:cs="Times New Roman"/>
          <w:i/>
          <w:iCs/>
          <w:sz w:val="22"/>
          <w:szCs w:val="22"/>
        </w:rPr>
        <w:t xml:space="preserve"> estimated results of the model chosen in sharia mixed mutual funds and conventional mixed mutual funds is the GARCH model (1.1) . Based on the MAPE value of less than 5% indicates that the forecast results close to the actual value. The GARCH model (1</w:t>
      </w:r>
      <w:proofErr w:type="gramStart"/>
      <w:r w:rsidRPr="001F07A4">
        <w:rPr>
          <w:rFonts w:ascii="Georgia" w:eastAsia="Calibri" w:hAnsi="Georgia" w:cs="Times New Roman"/>
          <w:i/>
          <w:iCs/>
          <w:sz w:val="22"/>
          <w:szCs w:val="22"/>
        </w:rPr>
        <w:t>,1</w:t>
      </w:r>
      <w:proofErr w:type="gramEnd"/>
      <w:r w:rsidRPr="001F07A4">
        <w:rPr>
          <w:rFonts w:ascii="Georgia" w:eastAsia="Calibri" w:hAnsi="Georgia" w:cs="Times New Roman"/>
          <w:i/>
          <w:iCs/>
          <w:sz w:val="22"/>
          <w:szCs w:val="22"/>
        </w:rPr>
        <w:t>) is the right model to predict NAV. The results of this study also indicate that the volatility of sharia mixed mutual funds is higher compared to conventional mixed mutual funds.</w:t>
      </w:r>
    </w:p>
    <w:p w:rsidR="001F07A4" w:rsidRPr="001F07A4" w:rsidRDefault="001F07A4" w:rsidP="001F07A4">
      <w:pPr>
        <w:pStyle w:val="HTMLPreformatted"/>
        <w:shd w:val="clear" w:color="auto" w:fill="FFFFFF" w:themeFill="background1"/>
        <w:jc w:val="both"/>
        <w:rPr>
          <w:rFonts w:ascii="Georgia" w:hAnsi="Georgia"/>
          <w:i/>
          <w:iCs/>
          <w:color w:val="222222"/>
          <w:sz w:val="22"/>
          <w:szCs w:val="22"/>
          <w:lang w:val="id-ID"/>
        </w:rPr>
      </w:pPr>
    </w:p>
    <w:p w:rsidR="00574B81" w:rsidRPr="00753322" w:rsidRDefault="00574B81" w:rsidP="00753322">
      <w:pPr>
        <w:pStyle w:val="HTMLPreformatted"/>
        <w:shd w:val="clear" w:color="auto" w:fill="FFFFFF" w:themeFill="background1"/>
        <w:ind w:left="1276" w:hanging="1276"/>
        <w:jc w:val="both"/>
        <w:rPr>
          <w:rFonts w:ascii="Georgia" w:hAnsi="Georgia"/>
          <w:color w:val="222222"/>
          <w:sz w:val="22"/>
          <w:szCs w:val="22"/>
        </w:rPr>
      </w:pPr>
      <w:r w:rsidRPr="00753322">
        <w:rPr>
          <w:rFonts w:ascii="Georgia" w:hAnsi="Georgia"/>
          <w:b/>
          <w:sz w:val="22"/>
          <w:szCs w:val="22"/>
        </w:rPr>
        <w:t xml:space="preserve">Keywords: </w:t>
      </w:r>
      <w:r w:rsidR="00753322" w:rsidRPr="00753322">
        <w:rPr>
          <w:rFonts w:ascii="Georgia" w:hAnsi="Georgia"/>
          <w:sz w:val="22"/>
          <w:szCs w:val="22"/>
          <w:lang w:val="id-ID"/>
        </w:rPr>
        <w:t>V</w:t>
      </w:r>
      <w:r w:rsidR="00753322" w:rsidRPr="00753322">
        <w:rPr>
          <w:rFonts w:ascii="Georgia" w:hAnsi="Georgia"/>
          <w:sz w:val="22"/>
          <w:szCs w:val="22"/>
          <w:lang w:val="id-ID"/>
        </w:rPr>
        <w:t>olatility</w:t>
      </w:r>
      <w:r w:rsidR="00753322" w:rsidRPr="00753322">
        <w:rPr>
          <w:rFonts w:ascii="Georgia" w:hAnsi="Georgia"/>
          <w:sz w:val="22"/>
          <w:szCs w:val="22"/>
          <w:lang w:val="id-ID"/>
        </w:rPr>
        <w:t xml:space="preserve">, </w:t>
      </w:r>
      <w:r w:rsidR="00753322" w:rsidRPr="00753322">
        <w:rPr>
          <w:rFonts w:ascii="Georgia" w:hAnsi="Georgia"/>
          <w:sz w:val="22"/>
          <w:szCs w:val="22"/>
          <w:lang w:val="id-ID"/>
        </w:rPr>
        <w:t>Mutual fund</w:t>
      </w:r>
      <w:r w:rsidR="00753322" w:rsidRPr="00753322">
        <w:rPr>
          <w:rFonts w:ascii="Georgia" w:hAnsi="Georgia"/>
          <w:sz w:val="22"/>
          <w:szCs w:val="22"/>
          <w:lang w:val="id-ID"/>
        </w:rPr>
        <w:t>, ARCH, GARCH</w:t>
      </w:r>
      <w:r w:rsidR="00753322" w:rsidRPr="00753322">
        <w:rPr>
          <w:rFonts w:ascii="Georgia" w:hAnsi="Georgia"/>
          <w:sz w:val="22"/>
          <w:szCs w:val="22"/>
        </w:rPr>
        <w:t>.</w:t>
      </w:r>
    </w:p>
    <w:p w:rsidR="001F07A4" w:rsidRDefault="001F07A4" w:rsidP="00574B81">
      <w:pPr>
        <w:spacing w:after="0" w:line="360" w:lineRule="auto"/>
        <w:ind w:left="-851" w:right="-993"/>
        <w:jc w:val="center"/>
        <w:rPr>
          <w:rFonts w:ascii="Georgia" w:hAnsi="Georgia"/>
          <w:b/>
          <w:lang w:val="id-ID"/>
        </w:rPr>
      </w:pPr>
    </w:p>
    <w:p w:rsidR="00574B81" w:rsidRPr="00753322" w:rsidRDefault="00574B81" w:rsidP="00574B81">
      <w:pPr>
        <w:spacing w:after="0" w:line="360" w:lineRule="auto"/>
        <w:ind w:left="-851" w:right="-993"/>
        <w:jc w:val="center"/>
        <w:rPr>
          <w:rFonts w:ascii="Georgia" w:hAnsi="Georgia"/>
          <w:b/>
          <w:lang w:val="id-ID"/>
        </w:rPr>
      </w:pPr>
      <w:r w:rsidRPr="00753322">
        <w:rPr>
          <w:rFonts w:ascii="Georgia" w:hAnsi="Georgia"/>
          <w:b/>
        </w:rPr>
        <w:t xml:space="preserve">Abstrak </w:t>
      </w:r>
    </w:p>
    <w:p w:rsidR="002247AF" w:rsidRDefault="002247AF" w:rsidP="00753322">
      <w:pPr>
        <w:spacing w:after="0" w:line="240" w:lineRule="auto"/>
        <w:ind w:right="-1"/>
        <w:jc w:val="both"/>
        <w:rPr>
          <w:rFonts w:ascii="Georgia" w:hAnsi="Georgia"/>
          <w:color w:val="000000"/>
          <w:lang w:val="id-ID"/>
        </w:rPr>
      </w:pPr>
      <w:r w:rsidRPr="00753322">
        <w:rPr>
          <w:rFonts w:ascii="Georgia" w:hAnsi="Georgia"/>
          <w:bCs/>
          <w:lang w:val="id-ID"/>
        </w:rPr>
        <w:t xml:space="preserve">Penelitian ini bertujuan untuk mengetahui perbedaan volatilitas antara reksa dana campuran syariah dan reksa dana campuran konvensional dengan permodelan ARCH dan GARCH. Data yang digunakan dalam penelitian ini adalah Nilai Aktiva Bersih (NAB) harian PT Danareksa Investment Management </w:t>
      </w:r>
      <w:r w:rsidR="00B221C8" w:rsidRPr="00753322">
        <w:rPr>
          <w:rFonts w:ascii="Georgia" w:hAnsi="Georgia"/>
          <w:bCs/>
          <w:lang w:val="id-ID"/>
        </w:rPr>
        <w:t xml:space="preserve">dari periode 2014 hingga 2018. Hasil penelitian ini menunjukkan </w:t>
      </w:r>
      <w:r w:rsidR="00B221C8" w:rsidRPr="00753322">
        <w:rPr>
          <w:rFonts w:ascii="Georgia" w:eastAsia="Times New Roman" w:hAnsi="Georgia"/>
          <w:lang w:val="id-ID"/>
        </w:rPr>
        <w:t>hasil estimasi</w:t>
      </w:r>
      <w:r w:rsidR="00B221C8" w:rsidRPr="00753322">
        <w:rPr>
          <w:rFonts w:ascii="Georgia" w:eastAsia="Times New Roman" w:hAnsi="Georgia"/>
        </w:rPr>
        <w:t xml:space="preserve"> model yang </w:t>
      </w:r>
      <w:r w:rsidR="00B221C8" w:rsidRPr="00753322">
        <w:rPr>
          <w:rFonts w:ascii="Georgia" w:eastAsia="Times New Roman" w:hAnsi="Georgia"/>
          <w:lang w:val="id-ID"/>
        </w:rPr>
        <w:t>terpilih pada reksadana campuran syariah</w:t>
      </w:r>
      <w:r w:rsidR="00B221C8" w:rsidRPr="00753322">
        <w:rPr>
          <w:rFonts w:ascii="Georgia" w:eastAsia="Times New Roman" w:hAnsi="Georgia"/>
        </w:rPr>
        <w:t xml:space="preserve"> </w:t>
      </w:r>
      <w:r w:rsidR="00B221C8" w:rsidRPr="00753322">
        <w:rPr>
          <w:rFonts w:ascii="Georgia" w:eastAsia="Times New Roman" w:hAnsi="Georgia"/>
          <w:lang w:val="id-ID"/>
        </w:rPr>
        <w:t xml:space="preserve">dan reksa dana campuran konvensional </w:t>
      </w:r>
      <w:r w:rsidR="00753322" w:rsidRPr="00753322">
        <w:rPr>
          <w:rFonts w:ascii="Georgia" w:eastAsia="Times New Roman" w:hAnsi="Georgia"/>
          <w:lang w:val="id-ID"/>
        </w:rPr>
        <w:t xml:space="preserve">adalah </w:t>
      </w:r>
      <w:r w:rsidR="00B221C8" w:rsidRPr="00753322">
        <w:rPr>
          <w:rFonts w:ascii="Georgia" w:eastAsia="Times New Roman" w:hAnsi="Georgia"/>
        </w:rPr>
        <w:t>model GARCH (1,1).</w:t>
      </w:r>
      <w:r w:rsidR="00B221C8" w:rsidRPr="00753322">
        <w:rPr>
          <w:rFonts w:ascii="Georgia" w:hAnsi="Georgia"/>
          <w:bCs/>
          <w:lang w:val="id-ID"/>
        </w:rPr>
        <w:t xml:space="preserve"> </w:t>
      </w:r>
      <w:r w:rsidR="00753322" w:rsidRPr="00753322">
        <w:rPr>
          <w:rFonts w:ascii="Georgia" w:hAnsi="Georgia"/>
          <w:bCs/>
          <w:lang w:val="id-ID"/>
        </w:rPr>
        <w:t xml:space="preserve">Berdasarkan nilai MAPE </w:t>
      </w:r>
      <w:r w:rsidR="00753322" w:rsidRPr="00753322">
        <w:rPr>
          <w:rFonts w:ascii="Georgia" w:eastAsia="Times New Roman" w:hAnsi="Georgia"/>
          <w:lang w:val="id-ID"/>
        </w:rPr>
        <w:t>kurang dari 5%</w:t>
      </w:r>
      <w:r w:rsidR="00753322" w:rsidRPr="00753322">
        <w:rPr>
          <w:rFonts w:ascii="Georgia" w:eastAsia="Times New Roman" w:hAnsi="Georgia"/>
          <w:lang w:val="id-ID"/>
        </w:rPr>
        <w:t xml:space="preserve"> mengindikasikan bahwa hasil peramalan mendekati nilai aktual</w:t>
      </w:r>
      <w:r w:rsidR="00753322" w:rsidRPr="00753322">
        <w:rPr>
          <w:rFonts w:ascii="Georgia" w:hAnsi="Georgia"/>
          <w:color w:val="000000"/>
          <w:lang w:val="id-ID"/>
        </w:rPr>
        <w:t xml:space="preserve">.  </w:t>
      </w:r>
      <w:r w:rsidR="00753322" w:rsidRPr="00753322">
        <w:rPr>
          <w:rFonts w:ascii="Georgia" w:eastAsia="Times New Roman" w:hAnsi="Georgia"/>
        </w:rPr>
        <w:t>Model</w:t>
      </w:r>
      <w:r w:rsidR="00753322" w:rsidRPr="00753322">
        <w:rPr>
          <w:rFonts w:ascii="Georgia" w:eastAsia="Times New Roman" w:hAnsi="Georgia"/>
          <w:lang w:val="id-ID"/>
        </w:rPr>
        <w:t xml:space="preserve"> </w:t>
      </w:r>
      <w:proofErr w:type="gramStart"/>
      <w:r w:rsidR="00753322" w:rsidRPr="00753322">
        <w:rPr>
          <w:rFonts w:ascii="Georgia" w:eastAsia="Times New Roman" w:hAnsi="Georgia"/>
        </w:rPr>
        <w:t>GARCH(</w:t>
      </w:r>
      <w:proofErr w:type="gramEnd"/>
      <w:r w:rsidR="00753322" w:rsidRPr="00753322">
        <w:rPr>
          <w:rFonts w:ascii="Georgia" w:eastAsia="Times New Roman" w:hAnsi="Georgia"/>
        </w:rPr>
        <w:t xml:space="preserve">1,1) </w:t>
      </w:r>
      <w:r w:rsidR="00753322">
        <w:rPr>
          <w:rFonts w:ascii="Georgia" w:eastAsia="Times New Roman" w:hAnsi="Georgia"/>
          <w:lang w:val="id-ID"/>
        </w:rPr>
        <w:t>adalah</w:t>
      </w:r>
      <w:r w:rsidR="00753322" w:rsidRPr="00753322">
        <w:rPr>
          <w:rFonts w:ascii="Georgia" w:eastAsia="Times New Roman" w:hAnsi="Georgia"/>
        </w:rPr>
        <w:t xml:space="preserve"> model yang </w:t>
      </w:r>
      <w:r w:rsidR="00753322">
        <w:rPr>
          <w:rFonts w:ascii="Georgia" w:eastAsia="Times New Roman" w:hAnsi="Georgia"/>
          <w:lang w:val="id-ID"/>
        </w:rPr>
        <w:t>tepat untuk memprediksi</w:t>
      </w:r>
      <w:r w:rsidR="00753322" w:rsidRPr="00753322">
        <w:rPr>
          <w:rFonts w:ascii="Georgia" w:eastAsia="Times New Roman" w:hAnsi="Georgia"/>
        </w:rPr>
        <w:t xml:space="preserve"> NAB</w:t>
      </w:r>
      <w:r w:rsidR="00753322" w:rsidRPr="00753322">
        <w:rPr>
          <w:rFonts w:ascii="Georgia" w:hAnsi="Georgia"/>
          <w:color w:val="000000"/>
          <w:lang w:val="id-ID"/>
        </w:rPr>
        <w:t xml:space="preserve">. </w:t>
      </w:r>
      <w:r w:rsidR="00B221C8" w:rsidRPr="00753322">
        <w:rPr>
          <w:rFonts w:ascii="Georgia" w:hAnsi="Georgia"/>
          <w:color w:val="000000"/>
          <w:lang w:val="id-ID"/>
        </w:rPr>
        <w:t xml:space="preserve">Hasil penelitian ini juga </w:t>
      </w:r>
      <w:r w:rsidRPr="00753322">
        <w:rPr>
          <w:rFonts w:ascii="Georgia" w:hAnsi="Georgia"/>
          <w:color w:val="000000"/>
          <w:lang w:val="id-ID"/>
        </w:rPr>
        <w:t xml:space="preserve">menunjukkan bahwa volatilitas </w:t>
      </w:r>
      <w:r w:rsidR="00B221C8" w:rsidRPr="00753322">
        <w:rPr>
          <w:rFonts w:ascii="Georgia" w:hAnsi="Georgia"/>
          <w:color w:val="000000"/>
          <w:lang w:val="id-ID"/>
        </w:rPr>
        <w:t>reksa dana campuran syariah</w:t>
      </w:r>
      <w:r w:rsidRPr="00753322">
        <w:rPr>
          <w:rFonts w:ascii="Georgia" w:hAnsi="Georgia"/>
          <w:color w:val="000000"/>
          <w:lang w:val="id-ID"/>
        </w:rPr>
        <w:t xml:space="preserve"> lebih tinggi dibandingkan dengan </w:t>
      </w:r>
      <w:r w:rsidR="00B221C8" w:rsidRPr="00753322">
        <w:rPr>
          <w:rFonts w:ascii="Georgia" w:eastAsia="Times New Roman" w:hAnsi="Georgia"/>
          <w:lang w:val="id-ID"/>
        </w:rPr>
        <w:t>reksa dana campuran konvensional</w:t>
      </w:r>
      <w:r w:rsidRPr="00753322">
        <w:rPr>
          <w:rFonts w:ascii="Georgia" w:hAnsi="Georgia"/>
          <w:color w:val="000000"/>
          <w:lang w:val="id-ID"/>
        </w:rPr>
        <w:t>.</w:t>
      </w:r>
      <w:r w:rsidR="00B221C8" w:rsidRPr="00753322">
        <w:rPr>
          <w:rFonts w:ascii="Georgia" w:hAnsi="Georgia"/>
          <w:color w:val="000000"/>
          <w:lang w:val="id-ID"/>
        </w:rPr>
        <w:t xml:space="preserve"> </w:t>
      </w:r>
    </w:p>
    <w:p w:rsidR="001F07A4" w:rsidRPr="00753322" w:rsidRDefault="001F07A4" w:rsidP="00753322">
      <w:pPr>
        <w:spacing w:after="0" w:line="240" w:lineRule="auto"/>
        <w:ind w:right="-1"/>
        <w:jc w:val="both"/>
        <w:rPr>
          <w:rFonts w:ascii="Georgia" w:hAnsi="Georgia"/>
          <w:color w:val="000000"/>
          <w:lang w:val="id-ID"/>
        </w:rPr>
      </w:pPr>
    </w:p>
    <w:p w:rsidR="00574B81" w:rsidRPr="00753322" w:rsidRDefault="00574B81" w:rsidP="00753322">
      <w:pPr>
        <w:tabs>
          <w:tab w:val="left" w:pos="1843"/>
          <w:tab w:val="left" w:pos="3828"/>
        </w:tabs>
        <w:ind w:left="1440" w:hanging="1440"/>
        <w:jc w:val="both"/>
        <w:rPr>
          <w:rFonts w:ascii="Georgia" w:hAnsi="Georgia"/>
        </w:rPr>
      </w:pPr>
      <w:r w:rsidRPr="00753322">
        <w:rPr>
          <w:rFonts w:ascii="Georgia" w:hAnsi="Georgia"/>
          <w:b/>
        </w:rPr>
        <w:t>Kata Kunci</w:t>
      </w:r>
      <w:r w:rsidRPr="00753322">
        <w:rPr>
          <w:rFonts w:ascii="Georgia" w:hAnsi="Georgia"/>
        </w:rPr>
        <w:t xml:space="preserve">: </w:t>
      </w:r>
      <w:r w:rsidR="00753322" w:rsidRPr="00753322">
        <w:rPr>
          <w:rFonts w:ascii="Georgia" w:hAnsi="Georgia"/>
          <w:lang w:val="id-ID"/>
        </w:rPr>
        <w:t xml:space="preserve">Volatilitas, Reksa </w:t>
      </w:r>
      <w:proofErr w:type="gramStart"/>
      <w:r w:rsidR="00753322" w:rsidRPr="00753322">
        <w:rPr>
          <w:rFonts w:ascii="Georgia" w:hAnsi="Georgia"/>
          <w:lang w:val="id-ID"/>
        </w:rPr>
        <w:t>dana</w:t>
      </w:r>
      <w:proofErr w:type="gramEnd"/>
      <w:r w:rsidR="00753322" w:rsidRPr="00753322">
        <w:rPr>
          <w:rFonts w:ascii="Georgia" w:hAnsi="Georgia"/>
          <w:lang w:val="id-ID"/>
        </w:rPr>
        <w:t>, ARCH, GARCH</w:t>
      </w:r>
      <w:r w:rsidRPr="00753322">
        <w:rPr>
          <w:rFonts w:ascii="Georgia" w:hAnsi="Georgia"/>
        </w:rPr>
        <w:t>.</w:t>
      </w: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574B81" w:rsidRDefault="00574B81" w:rsidP="00574B81">
      <w:pPr>
        <w:spacing w:after="0" w:line="240" w:lineRule="auto"/>
        <w:jc w:val="both"/>
        <w:rPr>
          <w:rFonts w:ascii="Georgia" w:hAnsi="Georgia" w:cstheme="majorBidi"/>
          <w:iCs/>
          <w:lang w:val="id-ID"/>
        </w:rPr>
      </w:pPr>
    </w:p>
    <w:p w:rsidR="001F07A4" w:rsidRPr="001F07A4" w:rsidRDefault="001F07A4" w:rsidP="00574B81">
      <w:pPr>
        <w:spacing w:after="0" w:line="240" w:lineRule="auto"/>
        <w:jc w:val="both"/>
        <w:rPr>
          <w:rFonts w:ascii="Georgia" w:hAnsi="Georgia" w:cstheme="majorBidi"/>
          <w:iCs/>
          <w:lang w:val="id-ID"/>
        </w:rPr>
      </w:pPr>
    </w:p>
    <w:p w:rsidR="00B67E9F" w:rsidRPr="003E0B88" w:rsidRDefault="00574B81" w:rsidP="00371180">
      <w:pPr>
        <w:spacing w:after="0" w:line="360" w:lineRule="auto"/>
        <w:ind w:right="-993"/>
        <w:jc w:val="both"/>
        <w:rPr>
          <w:rFonts w:ascii="Georgia" w:hAnsi="Georgia"/>
          <w:b/>
          <w:lang w:val="id-ID"/>
        </w:rPr>
      </w:pPr>
      <w:r w:rsidRPr="00BD3CE9">
        <w:rPr>
          <w:rFonts w:ascii="Georgia" w:hAnsi="Georgia"/>
          <w:b/>
        </w:rPr>
        <w:lastRenderedPageBreak/>
        <w:t>PENDAHULUAN</w:t>
      </w:r>
    </w:p>
    <w:p w:rsidR="0004125F" w:rsidRDefault="0004125F" w:rsidP="0004125F">
      <w:pPr>
        <w:spacing w:after="0" w:line="360" w:lineRule="auto"/>
        <w:ind w:firstLine="567"/>
        <w:jc w:val="both"/>
        <w:rPr>
          <w:rFonts w:ascii="Georgia" w:hAnsi="Georgia"/>
          <w:color w:val="000000"/>
          <w:lang w:val="id-ID"/>
        </w:rPr>
      </w:pPr>
      <w:r>
        <w:rPr>
          <w:rFonts w:ascii="Georgia" w:hAnsi="Georgia"/>
          <w:color w:val="000000"/>
          <w:lang w:val="id-ID"/>
        </w:rPr>
        <w:t xml:space="preserve">Salah satu instrumen investasi di pasar modal  yang paling  diminati oleh masyarakat di Indonesia saat ini adalah reksa dana. Otoritas Jasa Keuangan (OJK) mengatakan bahwa reksa dana di Indonesia mengalami pertumbuhan yang signifikan. OJK mencatat produk pengelolaan investasi reksa dana mencapai Rp 812 triliun per 16 Oktober 2019. Jumlah tersebut meningkat 8,4% dibandingkan pada periode 2018 sebesar Rp 749 trilun </w:t>
      </w:r>
      <w:r>
        <w:rPr>
          <w:rFonts w:ascii="Georgia" w:hAnsi="Georgia"/>
          <w:color w:val="000000"/>
          <w:lang w:val="id-ID"/>
        </w:rPr>
        <w:fldChar w:fldCharType="begin" w:fldLock="1"/>
      </w:r>
      <w:r>
        <w:rPr>
          <w:rFonts w:ascii="Georgia" w:hAnsi="Georgia"/>
          <w:color w:val="000000"/>
          <w:lang w:val="id-ID"/>
        </w:rPr>
        <w:instrText>ADDIN CSL_CITATION {"citationItems":[{"id":"ITEM-1","itemData":{"author":[{"dropping-particle":"","family":"Katadata.co.id","given":"","non-dropping-particle":"","parse-names":false,"suffix":""}],"id":"ITEM-1","issued":{"date-parts":[["0"]]},"title":"Dana Kelolaan Reksa Dana Tembus Rp 812 Triliun hingga Oktober 2019","type":"report"},"uris":["http://www.mendeley.com/documents/?uuid=4a6797b6-fd6e-4d65-a947-d02615bca926"]}],"mendeley":{"formattedCitation":"(Katadata.co.id n.d.)","manualFormatting":"(katadata.co.id)","plainTextFormattedCitation":"(Katadata.co.id n.d.)","previouslyFormattedCitation":"(Katadata.co.id n.d.)"},"properties":{"noteIndex":0},"schema":"https://github.com/citation-style-language/schema/raw/master/csl-citation.json"}</w:instrText>
      </w:r>
      <w:r>
        <w:rPr>
          <w:rFonts w:ascii="Georgia" w:hAnsi="Georgia"/>
          <w:color w:val="000000"/>
          <w:lang w:val="id-ID"/>
        </w:rPr>
        <w:fldChar w:fldCharType="separate"/>
      </w:r>
      <w:r>
        <w:rPr>
          <w:rFonts w:ascii="Georgia" w:hAnsi="Georgia"/>
          <w:noProof/>
          <w:color w:val="000000"/>
          <w:lang w:val="id-ID"/>
        </w:rPr>
        <w:t>(katadata.co.id</w:t>
      </w:r>
      <w:r w:rsidRPr="00177107">
        <w:rPr>
          <w:rFonts w:ascii="Georgia" w:hAnsi="Georgia"/>
          <w:noProof/>
          <w:color w:val="000000"/>
          <w:lang w:val="id-ID"/>
        </w:rPr>
        <w:t>)</w:t>
      </w:r>
      <w:r>
        <w:rPr>
          <w:rFonts w:ascii="Georgia" w:hAnsi="Georgia"/>
          <w:color w:val="000000"/>
          <w:lang w:val="id-ID"/>
        </w:rPr>
        <w:fldChar w:fldCharType="end"/>
      </w:r>
      <w:r>
        <w:rPr>
          <w:rFonts w:ascii="Georgia" w:hAnsi="Georgia"/>
          <w:color w:val="000000"/>
          <w:lang w:val="id-ID"/>
        </w:rPr>
        <w:t xml:space="preserve">. Naiknya pengelolaan reksa dana disebabkan oleh tumbuhnya jumlah investor reks adana yang semakin tinggi. Berdasarkan data PT Kustodian Sentral Efek (KSEI) jumlah akun S-Invest mencapai 1,71 juta per November 2019 atau naik 71,27% dari 9995.510 pada tahun 2018. Data tersebut menunjukkan bahwa pertumbuhan investor reksa dana melebihi pertumbuhan investor saham yang mencapai 1,09 juta atu naik 27,97% dari 852.240 investor pada tahun 2018 </w:t>
      </w:r>
      <w:r>
        <w:rPr>
          <w:rFonts w:ascii="Georgia" w:hAnsi="Georgia"/>
          <w:color w:val="000000"/>
          <w:lang w:val="id-ID"/>
        </w:rPr>
        <w:fldChar w:fldCharType="begin" w:fldLock="1"/>
      </w:r>
      <w:r w:rsidR="00194932">
        <w:rPr>
          <w:rFonts w:ascii="Georgia" w:hAnsi="Georgia"/>
          <w:color w:val="000000"/>
          <w:lang w:val="id-ID"/>
        </w:rPr>
        <w:instrText>ADDIN CSL_CITATION {"citationItems":[{"id":"ITEM-1","itemData":{"author":[{"dropping-particle":"","family":"bareksa.com","given":"","non-dropping-particle":"","parse-names":false,"suffix":""}],"id":"ITEM-1","issued":{"date-parts":[["0"]]},"title":"Jumlah Investor Reksadana Tembus 1,71 Juta per Akhir November 2019","type":"report"},"uris":["http://www.mendeley.com/documents/?uuid=4665f4e9-4380-499d-b1dc-fd72f99548de"]}],"mendeley":{"formattedCitation":"(bareksa.com n.d.)","manualFormatting":"(bareksa.com)","plainTextFormattedCitation":"(bareksa.com n.d.)","previouslyFormattedCitation":"(bareksa.com n.d.)"},"properties":{"noteIndex":0},"schema":"https://github.com/citation-style-language/schema/raw/master/csl-citation.json"}</w:instrText>
      </w:r>
      <w:r>
        <w:rPr>
          <w:rFonts w:ascii="Georgia" w:hAnsi="Georgia"/>
          <w:color w:val="000000"/>
          <w:lang w:val="id-ID"/>
        </w:rPr>
        <w:fldChar w:fldCharType="separate"/>
      </w:r>
      <w:r>
        <w:rPr>
          <w:rFonts w:ascii="Georgia" w:hAnsi="Georgia"/>
          <w:noProof/>
          <w:color w:val="000000"/>
          <w:lang w:val="id-ID"/>
        </w:rPr>
        <w:t>(bareksa.com</w:t>
      </w:r>
      <w:r w:rsidRPr="00177107">
        <w:rPr>
          <w:rFonts w:ascii="Georgia" w:hAnsi="Georgia"/>
          <w:noProof/>
          <w:color w:val="000000"/>
          <w:lang w:val="id-ID"/>
        </w:rPr>
        <w:t>)</w:t>
      </w:r>
      <w:r>
        <w:rPr>
          <w:rFonts w:ascii="Georgia" w:hAnsi="Georgia"/>
          <w:color w:val="000000"/>
          <w:lang w:val="id-ID"/>
        </w:rPr>
        <w:fldChar w:fldCharType="end"/>
      </w:r>
      <w:r>
        <w:rPr>
          <w:rFonts w:ascii="Georgia" w:hAnsi="Georgia"/>
          <w:color w:val="000000"/>
          <w:lang w:val="id-ID"/>
        </w:rPr>
        <w:t>.</w:t>
      </w:r>
    </w:p>
    <w:p w:rsidR="0004125F" w:rsidRDefault="0004125F" w:rsidP="0004125F">
      <w:pPr>
        <w:spacing w:after="0" w:line="360" w:lineRule="auto"/>
        <w:ind w:firstLine="567"/>
        <w:jc w:val="both"/>
        <w:rPr>
          <w:rFonts w:ascii="Georgia" w:hAnsi="Georgia"/>
          <w:lang w:val="id-ID"/>
        </w:rPr>
      </w:pPr>
      <w:r>
        <w:rPr>
          <w:rFonts w:ascii="Georgia" w:hAnsi="Georgia"/>
          <w:color w:val="000000"/>
          <w:lang w:val="id-ID"/>
        </w:rPr>
        <w:t>Reksadana merupakan salah satu instrumen investasi di pasar modal yang memiliki kelebihan dibanding instrumen lainnya, yakni reksadana memiliki manajer investasi yang bertugas untuk menginvestasikan dana investor</w:t>
      </w:r>
      <w:r>
        <w:rPr>
          <w:rFonts w:ascii="Georgia" w:hAnsi="Georgia" w:cs="Segoe UI"/>
          <w:color w:val="000000" w:themeColor="text1"/>
          <w:lang w:val="id-ID"/>
        </w:rPr>
        <w:t xml:space="preserve">. </w:t>
      </w:r>
      <w:r w:rsidRPr="00DB6F2F">
        <w:rPr>
          <w:rFonts w:ascii="Georgia" w:hAnsi="Georgia"/>
          <w:color w:val="000000"/>
          <w:lang w:val="id-ID"/>
        </w:rPr>
        <w:t>Reksa</w:t>
      </w:r>
      <w:r>
        <w:rPr>
          <w:rFonts w:ascii="Georgia" w:hAnsi="Georgia"/>
          <w:color w:val="000000"/>
          <w:lang w:val="id-ID"/>
        </w:rPr>
        <w:t xml:space="preserve"> </w:t>
      </w:r>
      <w:r w:rsidRPr="00DB6F2F">
        <w:rPr>
          <w:rFonts w:ascii="Georgia" w:hAnsi="Georgia"/>
          <w:color w:val="000000"/>
          <w:lang w:val="id-ID"/>
        </w:rPr>
        <w:t xml:space="preserve">dana merupakan kumpulan dana atau modal dari sekumpulan investor yang dikelola oleh Manajer Investasi (MI) untuk kemudian diinvestasikan ke berbagai macam efek di pasar modal berupa saham, obligasi atau efek lainnya </w:t>
      </w:r>
      <w:r w:rsidRPr="00DB6F2F">
        <w:rPr>
          <w:rFonts w:ascii="Georgia" w:hAnsi="Georgia"/>
          <w:color w:val="000000"/>
          <w:lang w:val="id-ID"/>
        </w:rPr>
        <w:fldChar w:fldCharType="begin" w:fldLock="1"/>
      </w:r>
      <w:r>
        <w:rPr>
          <w:rFonts w:ascii="Georgia" w:hAnsi="Georgia"/>
          <w:color w:val="000000"/>
          <w:lang w:val="id-ID"/>
        </w:rPr>
        <w:instrText>ADDIN CSL_CITATION {"citationItems":[{"id":"ITEM-1","itemData":{"author":[{"dropping-particle":"","family":"www.ojk.go.id","given":"","non-dropping-particle":"","parse-names":false,"suffix":""}],"id":"ITEM-1","issued":{"date-parts":[["0"]]},"title":"Definisi Reksa Dana Syariah Pembersihan Kekayaan Reksa Syariah Dari Unsur Non Halal Dana Jenis Reksa Dana Syariah Karakteristik Reksa Dana Syariah Perbedaan antara Reksa Dana Syariah dan Reksa Dana Konvensional Nilai Aktiva Bersih ( NAB ) Pembersihan Keka","type":"article-journal"},"uris":["http://www.mendeley.com/documents/?uuid=8122ec37-549a-4cf6-8654-17738a76b6b9"]}],"mendeley":{"formattedCitation":"(www.ojk.go.id n.d.)","manualFormatting":"(www.ojk.go.id)","plainTextFormattedCitation":"(www.ojk.go.id n.d.)","previouslyFormattedCitation":"(www.ojk.go.id n.d.)"},"properties":{"noteIndex":0},"schema":"https://github.com/citation-style-language/schema/raw/master/csl-citation.json"}</w:instrText>
      </w:r>
      <w:r w:rsidRPr="00DB6F2F">
        <w:rPr>
          <w:rFonts w:ascii="Georgia" w:hAnsi="Georgia"/>
          <w:color w:val="000000"/>
          <w:lang w:val="id-ID"/>
        </w:rPr>
        <w:fldChar w:fldCharType="separate"/>
      </w:r>
      <w:r w:rsidRPr="00DB6F2F">
        <w:rPr>
          <w:rFonts w:ascii="Georgia" w:hAnsi="Georgia"/>
          <w:noProof/>
          <w:color w:val="000000"/>
          <w:lang w:val="id-ID"/>
        </w:rPr>
        <w:t>(www.ojk.go.id)</w:t>
      </w:r>
      <w:r w:rsidRPr="00DB6F2F">
        <w:rPr>
          <w:rFonts w:ascii="Georgia" w:hAnsi="Georgia"/>
          <w:color w:val="000000"/>
          <w:lang w:val="id-ID"/>
        </w:rPr>
        <w:fldChar w:fldCharType="end"/>
      </w:r>
      <w:r>
        <w:rPr>
          <w:rFonts w:ascii="Georgia" w:hAnsi="Georgia"/>
          <w:color w:val="000000"/>
          <w:lang w:val="id-ID"/>
        </w:rPr>
        <w:t xml:space="preserve">. </w:t>
      </w:r>
      <w:r w:rsidRPr="00DB6F2F">
        <w:rPr>
          <w:rFonts w:ascii="Georgia" w:hAnsi="Georgia"/>
          <w:color w:val="000000"/>
          <w:lang w:val="id-ID"/>
        </w:rPr>
        <w:t xml:space="preserve">Menurut Undang- Undang No. 8 Tahun 1995 Pasal 1 Ayat 27 tentang pasar modal, </w:t>
      </w:r>
      <w:r>
        <w:rPr>
          <w:rFonts w:ascii="Georgia" w:hAnsi="Georgia"/>
          <w:lang w:val="id-ID"/>
        </w:rPr>
        <w:t>reksa dana</w:t>
      </w:r>
      <w:r w:rsidRPr="00DB6F2F">
        <w:rPr>
          <w:rFonts w:ascii="Georgia" w:hAnsi="Georgia"/>
          <w:lang w:val="id-ID"/>
        </w:rPr>
        <w:t xml:space="preserve"> adalah wadah yang dipergunakan untuk menghimpun dana dari masyarakat pemodal untuk selanjutnya diinvestasikan dalam portofolio efek oleh manajer investasi</w:t>
      </w:r>
      <w:r>
        <w:rPr>
          <w:rFonts w:ascii="Georgia" w:hAnsi="Georgia"/>
          <w:lang w:val="id-ID"/>
        </w:rPr>
        <w:t>. Reksa dana</w:t>
      </w:r>
      <w:r w:rsidRPr="00DB6F2F">
        <w:rPr>
          <w:rFonts w:ascii="Georgia" w:hAnsi="Georgia"/>
          <w:lang w:val="id-ID"/>
        </w:rPr>
        <w:t xml:space="preserve"> merupakan sebuah perusahaan atau perseroan yang mengumpulkan uang dari sekelompok orang yang memiliki tujuan investasi yang sama untuk membeli sekuritas seperti saham, obligasi, instrumen pasar uang jangka pendek, surat berharga, atau kombinasi dari investasi </w:t>
      </w:r>
      <w:r w:rsidRPr="00DB6F2F">
        <w:rPr>
          <w:rFonts w:ascii="Georgia" w:hAnsi="Georgia"/>
          <w:lang w:val="id-ID"/>
        </w:rPr>
        <w:fldChar w:fldCharType="begin" w:fldLock="1"/>
      </w:r>
      <w:r>
        <w:rPr>
          <w:rFonts w:ascii="Georgia" w:hAnsi="Georgia"/>
          <w:lang w:val="id-ID"/>
        </w:rPr>
        <w:instrText>ADDIN CSL_CITATION {"citationItems":[{"id":"ITEM-1","itemData":{"author":[{"dropping-particle":"","family":"Murojahan","given":"","non-dropping-particle":"","parse-names":false,"suffix":""},{"dropping-particle":"","family":"Elekson","given":"","non-dropping-particle":"","parse-names":false,"suffix":""},{"dropping-particle":"","family":"Semartini","given":"Atur","non-dropping-particle":"","parse-names":false,"suffix":""},{"dropping-particle":"","family":"Anna N.K","given":"","non-dropping-particle":"","parse-names":false,"suffix":""}],"edition":"1","id":"ITEM-1","issued":{"date-parts":[["2014"]]},"publisher":"Cemerlang Publishing","publisher-place":"Jakarta","title":"Step By Step “Main” Reksa Dana Untuk Pemula","type":"book"},"uris":["http://www.mendeley.com/documents/?uuid=d5faaca4-236c-4240-97b6-1ed16e6b60ef"]}],"mendeley":{"formattedCitation":"(Murojahan et al. 2014)","plainTextFormattedCitation":"(Murojahan et al. 2014)","previouslyFormattedCitation":"(Murojahan et al. 2014)"},"properties":{"noteIndex":0},"schema":"https://github.com/citation-style-language/schema/raw/master/csl-citation.json"}</w:instrText>
      </w:r>
      <w:r w:rsidRPr="00DB6F2F">
        <w:rPr>
          <w:rFonts w:ascii="Georgia" w:hAnsi="Georgia"/>
          <w:lang w:val="id-ID"/>
        </w:rPr>
        <w:fldChar w:fldCharType="separate"/>
      </w:r>
      <w:r w:rsidRPr="00DB6F2F">
        <w:rPr>
          <w:rFonts w:ascii="Georgia" w:hAnsi="Georgia"/>
          <w:noProof/>
          <w:lang w:val="id-ID"/>
        </w:rPr>
        <w:t>(Murojahan et al. 2014)</w:t>
      </w:r>
      <w:r w:rsidRPr="00DB6F2F">
        <w:rPr>
          <w:rFonts w:ascii="Georgia" w:hAnsi="Georgia"/>
          <w:lang w:val="id-ID"/>
        </w:rPr>
        <w:fldChar w:fldCharType="end"/>
      </w:r>
      <w:r w:rsidRPr="00DB6F2F">
        <w:rPr>
          <w:rFonts w:ascii="Georgia" w:hAnsi="Georgia"/>
          <w:lang w:val="id-ID"/>
        </w:rPr>
        <w:t>.</w:t>
      </w:r>
    </w:p>
    <w:p w:rsidR="0004125F" w:rsidRDefault="0004125F" w:rsidP="0004125F">
      <w:pPr>
        <w:spacing w:after="0" w:line="360" w:lineRule="auto"/>
        <w:ind w:firstLine="567"/>
        <w:jc w:val="both"/>
        <w:rPr>
          <w:rFonts w:ascii="Georgia" w:hAnsi="Georgia"/>
          <w:lang w:val="id-ID"/>
        </w:rPr>
      </w:pPr>
      <w:r>
        <w:rPr>
          <w:rFonts w:ascii="Georgia" w:hAnsi="Georgia"/>
          <w:lang w:val="id-ID"/>
        </w:rPr>
        <w:t>Selain reksadana konvensional, di Indonesia juga hadir reksadana syariah untuk memenuhi kebutuhan investor muslim yang menginginkan berinvestasi pada reksadana yang sesuai dengan prinsip syariah</w:t>
      </w:r>
      <w:r w:rsidRPr="0061773D">
        <w:rPr>
          <w:rFonts w:ascii="Georgia" w:hAnsi="Georgia"/>
          <w:color w:val="000000"/>
          <w:lang w:val="id-ID"/>
        </w:rPr>
        <w:t xml:space="preserve">. Reksa dana syariah hadir untuk mememenuhi kenyamanan dalam berinvestasi yang sesuai dengan prinsip syariah </w:t>
      </w:r>
      <w:r w:rsidRPr="0061773D">
        <w:rPr>
          <w:rFonts w:ascii="Georgia" w:hAnsi="Georgia"/>
          <w:lang w:val="id-ID"/>
        </w:rPr>
        <w:fldChar w:fldCharType="begin" w:fldLock="1"/>
      </w:r>
      <w:r w:rsidRPr="0061773D">
        <w:rPr>
          <w:rFonts w:ascii="Georgia" w:hAnsi="Georgia"/>
          <w:lang w:val="id-ID"/>
        </w:rPr>
        <w:instrText>ADDIN CSL_CITATION {"citationItems":[{"id":"ITEM-1","itemData":{"DOI":"10.21043/iqtishadia.v10i2.2242","author":[{"dropping-particle":"","family":"Huda","given":"Nurul","non-dropping-particle":"","parse-names":false,"suffix":""},{"dropping-particle":"","family":"Hudori","given":"Khamim","non-dropping-particle":"","parse-names":false,"suffix":""}],"container-title":"Iqtishadia, Jurnal Kajian Ekonomi dan Bisnis Islam","id":"ITEM-1","issued":{"date-parts":[["2017"]]},"title":"Analisis Perbandingan Kinerja Reksa Dana Saham Syariah dan Konvensional Periode 2012-2015","type":"article-journal","volume":"10"},"uris":["http://www.mendeley.com/documents/?uuid=61bddd38-5c0d-4801-a270-0416a89f7ca5"]}],"mendeley":{"formattedCitation":"(Huda and Hudori 2017)","plainTextFormattedCitation":"(Huda and Hudori 2017)","previouslyFormattedCitation":"(Huda and Hudori 2017)"},"properties":{"noteIndex":0},"schema":"https://github.com/citation-style-language/schema/raw/master/csl-citation.json"}</w:instrText>
      </w:r>
      <w:r w:rsidRPr="0061773D">
        <w:rPr>
          <w:rFonts w:ascii="Georgia" w:hAnsi="Georgia"/>
          <w:lang w:val="id-ID"/>
        </w:rPr>
        <w:fldChar w:fldCharType="separate"/>
      </w:r>
      <w:r w:rsidRPr="0061773D">
        <w:rPr>
          <w:rFonts w:ascii="Georgia" w:hAnsi="Georgia"/>
          <w:noProof/>
          <w:lang w:val="id-ID"/>
        </w:rPr>
        <w:t>(Huda and Hudori 2017)</w:t>
      </w:r>
      <w:r w:rsidRPr="0061773D">
        <w:rPr>
          <w:rFonts w:ascii="Georgia" w:hAnsi="Georgia"/>
          <w:lang w:val="id-ID"/>
        </w:rPr>
        <w:fldChar w:fldCharType="end"/>
      </w:r>
      <w:r w:rsidRPr="0061773D">
        <w:rPr>
          <w:rFonts w:ascii="Georgia" w:hAnsi="Georgia"/>
          <w:lang w:val="id-ID"/>
        </w:rPr>
        <w:t xml:space="preserve">. </w:t>
      </w:r>
      <w:r>
        <w:rPr>
          <w:rFonts w:ascii="Georgia" w:hAnsi="Georgia"/>
          <w:color w:val="000000"/>
          <w:lang w:val="id-ID"/>
        </w:rPr>
        <w:t xml:space="preserve">Pada dasarnya reksa dana syariah dan reksa dana konvensional memiliki persamaan baik dalam bentuk sifiat dan karaketristiknya. Yang membedakan hanya pada prinsip operasional dan pengelolaan portofolio investasinya yang menerapkan prinsip syariah. Reksa dana syariah memiliki proses </w:t>
      </w:r>
      <w:r w:rsidRPr="0061773D">
        <w:rPr>
          <w:rFonts w:ascii="Georgia" w:hAnsi="Georgia"/>
          <w:i/>
          <w:iCs/>
          <w:color w:val="000000"/>
          <w:lang w:val="id-ID"/>
        </w:rPr>
        <w:t>screening</w:t>
      </w:r>
      <w:r>
        <w:rPr>
          <w:rFonts w:ascii="Georgia" w:hAnsi="Georgia"/>
          <w:color w:val="000000"/>
          <w:lang w:val="id-ID"/>
        </w:rPr>
        <w:t xml:space="preserve"> dan </w:t>
      </w:r>
      <w:r>
        <w:rPr>
          <w:rFonts w:ascii="Georgia" w:hAnsi="Georgia"/>
          <w:i/>
          <w:iCs/>
          <w:color w:val="000000"/>
          <w:lang w:val="id-ID"/>
        </w:rPr>
        <w:t xml:space="preserve">cleansing. </w:t>
      </w:r>
      <w:r>
        <w:rPr>
          <w:rFonts w:ascii="Georgia" w:hAnsi="Georgia"/>
          <w:color w:val="000000"/>
          <w:lang w:val="id-ID"/>
        </w:rPr>
        <w:t xml:space="preserve"> Proses </w:t>
      </w:r>
      <w:r w:rsidRPr="00662C5F">
        <w:rPr>
          <w:rFonts w:ascii="Georgia" w:hAnsi="Georgia"/>
          <w:i/>
          <w:iCs/>
          <w:color w:val="000000"/>
          <w:lang w:val="id-ID"/>
        </w:rPr>
        <w:t>screening</w:t>
      </w:r>
      <w:r>
        <w:rPr>
          <w:rFonts w:ascii="Georgia" w:hAnsi="Georgia"/>
          <w:color w:val="000000"/>
          <w:lang w:val="id-ID"/>
        </w:rPr>
        <w:t xml:space="preserve"> adalah proses penempatan dana masyarakat di dalam portofolio harus dikategorikan halal. Selanjutya proses </w:t>
      </w:r>
      <w:r w:rsidRPr="00662C5F">
        <w:rPr>
          <w:rFonts w:ascii="Georgia" w:hAnsi="Georgia"/>
          <w:i/>
          <w:iCs/>
          <w:color w:val="000000"/>
          <w:lang w:val="id-ID"/>
        </w:rPr>
        <w:t>cleansing</w:t>
      </w:r>
      <w:r>
        <w:rPr>
          <w:rFonts w:ascii="Georgia" w:hAnsi="Georgia"/>
          <w:color w:val="000000"/>
          <w:lang w:val="id-ID"/>
        </w:rPr>
        <w:t xml:space="preserve"> adalah pembebasan semua sarana investasi dari unsur-unsur yang diharamkan </w:t>
      </w:r>
      <w:r w:rsidRPr="0061773D">
        <w:rPr>
          <w:rFonts w:ascii="Georgia" w:hAnsi="Georgia"/>
          <w:lang w:val="id-ID"/>
        </w:rPr>
        <w:fldChar w:fldCharType="begin" w:fldLock="1"/>
      </w:r>
      <w:r>
        <w:rPr>
          <w:rFonts w:ascii="Georgia" w:hAnsi="Georgia"/>
          <w:lang w:val="id-ID"/>
        </w:rPr>
        <w:instrText>ADDIN CSL_CITATION {"citationItems":[{"id":"ITEM-1","itemData":{"author":[{"dropping-particle":"","family":"Masruroh","given":"Aini","non-dropping-particle":"","parse-names":false,"suffix":""}],"container-title":"Salam, Jurnal Filsafat dan Budaya Hukum","id":"ITEM-1","issue":"95","issued":{"date-parts":[["2014"]]},"title":"Konsep Dasar Investasi Reksadana","type":"article-journal"},"uris":["http://www.mendeley.com/documents/?uuid=a3b1bf26-5cb2-4c22-8020-b85485e30871"]}],"mendeley":{"formattedCitation":"(Masruroh 2014)","plainTextFormattedCitation":"(Masruroh 2014)","previouslyFormattedCitation":"(Masruroh 2014)"},"properties":{"noteIndex":0},"schema":"https://github.com/citation-style-language/schema/raw/master/csl-citation.json"}</w:instrText>
      </w:r>
      <w:r w:rsidRPr="0061773D">
        <w:rPr>
          <w:rFonts w:ascii="Georgia" w:hAnsi="Georgia"/>
          <w:lang w:val="id-ID"/>
        </w:rPr>
        <w:fldChar w:fldCharType="separate"/>
      </w:r>
      <w:r w:rsidRPr="0061773D">
        <w:rPr>
          <w:rFonts w:ascii="Georgia" w:hAnsi="Georgia"/>
          <w:noProof/>
          <w:lang w:val="id-ID"/>
        </w:rPr>
        <w:t>(Masruroh 2014)</w:t>
      </w:r>
      <w:r w:rsidRPr="0061773D">
        <w:rPr>
          <w:rFonts w:ascii="Georgia" w:hAnsi="Georgia"/>
          <w:lang w:val="id-ID"/>
        </w:rPr>
        <w:fldChar w:fldCharType="end"/>
      </w:r>
      <w:r w:rsidRPr="0061773D">
        <w:rPr>
          <w:rFonts w:ascii="Georgia" w:hAnsi="Georgia"/>
          <w:lang w:val="id-ID"/>
        </w:rPr>
        <w:t>.</w:t>
      </w:r>
      <w:r>
        <w:rPr>
          <w:rFonts w:ascii="Georgia" w:hAnsi="Georgia"/>
          <w:lang w:val="id-ID"/>
        </w:rPr>
        <w:t xml:space="preserve"> </w:t>
      </w:r>
    </w:p>
    <w:p w:rsidR="0004125F" w:rsidRDefault="0004125F" w:rsidP="00680343">
      <w:pPr>
        <w:spacing w:after="0" w:line="360" w:lineRule="auto"/>
        <w:ind w:right="-1" w:firstLine="567"/>
        <w:jc w:val="both"/>
        <w:rPr>
          <w:rFonts w:ascii="Georgia" w:hAnsi="Georgia"/>
          <w:lang w:val="id-ID"/>
        </w:rPr>
      </w:pPr>
    </w:p>
    <w:p w:rsidR="00680343" w:rsidRDefault="00680343" w:rsidP="00680343">
      <w:pPr>
        <w:spacing w:after="0" w:line="360" w:lineRule="auto"/>
        <w:ind w:right="-1" w:firstLine="567"/>
        <w:jc w:val="both"/>
        <w:rPr>
          <w:rFonts w:ascii="Georgia" w:hAnsi="Georgia"/>
          <w:lang w:val="id-ID"/>
        </w:rPr>
      </w:pPr>
      <w:r>
        <w:rPr>
          <w:rFonts w:ascii="Georgia" w:hAnsi="Georgia"/>
          <w:lang w:val="id-ID"/>
        </w:rPr>
        <w:lastRenderedPageBreak/>
        <w:t xml:space="preserve">Semua investor sangat peduli terhadap </w:t>
      </w:r>
      <w:r w:rsidRPr="00C90BA5">
        <w:rPr>
          <w:rFonts w:ascii="Georgia" w:hAnsi="Georgia"/>
          <w:i/>
          <w:iCs/>
          <w:lang w:val="id-ID"/>
        </w:rPr>
        <w:t>return</w:t>
      </w:r>
      <w:r>
        <w:rPr>
          <w:rFonts w:ascii="Georgia" w:hAnsi="Georgia"/>
          <w:lang w:val="id-ID"/>
        </w:rPr>
        <w:t xml:space="preserve"> dan risiko atas aset investasi mereka</w:t>
      </w:r>
      <w:r w:rsidR="0004125F">
        <w:rPr>
          <w:rFonts w:ascii="Georgia" w:hAnsi="Georgia"/>
          <w:lang w:val="id-ID"/>
        </w:rPr>
        <w:t xml:space="preserve">, termasuk risiko berinvestasi pada reksadana. </w:t>
      </w:r>
      <w:r>
        <w:rPr>
          <w:rFonts w:ascii="Georgia" w:hAnsi="Georgia"/>
          <w:lang w:val="id-ID"/>
        </w:rPr>
        <w:t xml:space="preserve">Hal tersebut dikarenakan investor menginginkan risiko yang minimum dan </w:t>
      </w:r>
      <w:r w:rsidRPr="001E793A">
        <w:rPr>
          <w:rFonts w:ascii="Georgia" w:hAnsi="Georgia"/>
          <w:i/>
          <w:iCs/>
          <w:lang w:val="id-ID"/>
        </w:rPr>
        <w:t>return</w:t>
      </w:r>
      <w:r>
        <w:rPr>
          <w:rFonts w:ascii="Georgia" w:hAnsi="Georgia"/>
          <w:lang w:val="id-ID"/>
        </w:rPr>
        <w:t xml:space="preserve"> yang maksimum ketika melakukan investasi. Salah satu cara untuk menganalisa risiko sebelum berinvestasi adalah dengan analisa volatilitas di masa lampau. Volatilitas merupakan pengukuran statistik untuk fluktuasi suatu sekuritas atau komoditas selama periode tertentu. Semakin tinggi tingkat volatilitas, semakin tinggi ketidakpastian dari imbal hasil</w:t>
      </w:r>
      <w:r w:rsidRPr="00960017">
        <w:rPr>
          <w:rFonts w:ascii="Georgia" w:hAnsi="Georgia"/>
          <w:i/>
          <w:iCs/>
          <w:lang w:val="id-ID"/>
        </w:rPr>
        <w:t xml:space="preserve"> (return)</w:t>
      </w:r>
      <w:r>
        <w:rPr>
          <w:rFonts w:ascii="Georgia" w:hAnsi="Georgia"/>
          <w:lang w:val="id-ID"/>
        </w:rPr>
        <w:t xml:space="preserve"> yang diperoleh </w:t>
      </w:r>
      <w:r>
        <w:rPr>
          <w:rFonts w:ascii="Georgia" w:hAnsi="Georgia"/>
          <w:lang w:val="id-ID"/>
        </w:rPr>
        <w:fldChar w:fldCharType="begin" w:fldLock="1"/>
      </w:r>
      <w:r>
        <w:rPr>
          <w:rFonts w:ascii="Georgia" w:hAnsi="Georgia"/>
          <w:lang w:val="id-ID"/>
        </w:rPr>
        <w:instrText>ADDIN CSL_CITATION {"citationItems":[{"id":"ITEM-1","itemData":{"author":[{"dropping-particle":"","family":"Keown","given":"Arthur J.","non-dropping-particle":"","parse-names":false,"suffix":""}],"edition":"10","editor":[{"dropping-particle":"","family":"D. Djakman","given":"Chaerul","non-dropping-particle":"","parse-names":false,"suffix":""}],"id":"ITEM-1","issued":{"date-parts":[["2010"]]},"publisher":"Salemba Empat","publisher-place":"Jakarta","title":"Basic Financial Management","type":"book"},"uris":["http://www.mendeley.com/documents/?uuid=f4f04db6-8048-4226-8558-09a272d0c817"]}],"mendeley":{"formattedCitation":"(Keown 2010)","plainTextFormattedCitation":"(Keown 2010)","previouslyFormattedCitation":"(Keown 2010)"},"properties":{"noteIndex":0},"schema":"https://github.com/citation-style-language/schema/raw/master/csl-citation.json"}</w:instrText>
      </w:r>
      <w:r>
        <w:rPr>
          <w:rFonts w:ascii="Georgia" w:hAnsi="Georgia"/>
          <w:lang w:val="id-ID"/>
        </w:rPr>
        <w:fldChar w:fldCharType="separate"/>
      </w:r>
      <w:r w:rsidRPr="00C93576">
        <w:rPr>
          <w:rFonts w:ascii="Georgia" w:hAnsi="Georgia"/>
          <w:noProof/>
          <w:lang w:val="id-ID"/>
        </w:rPr>
        <w:t>(Keown 2010)</w:t>
      </w:r>
      <w:r>
        <w:rPr>
          <w:rFonts w:ascii="Georgia" w:hAnsi="Georgia"/>
          <w:lang w:val="id-ID"/>
        </w:rPr>
        <w:fldChar w:fldCharType="end"/>
      </w:r>
      <w:r>
        <w:rPr>
          <w:rFonts w:ascii="Georgia" w:hAnsi="Georgia"/>
          <w:lang w:val="id-ID"/>
        </w:rPr>
        <w:t xml:space="preserve">. Peningkatan volatilitas akan menyebabkan peningkatan risiko dan penurunan pengembalian. Ketika volatilitas tinggi, maka kinerja pasar cenderung turun </w:t>
      </w:r>
      <w:r>
        <w:rPr>
          <w:rFonts w:ascii="Georgia" w:hAnsi="Georgia"/>
          <w:lang w:val="id-ID"/>
        </w:rPr>
        <w:fldChar w:fldCharType="begin" w:fldLock="1"/>
      </w:r>
      <w:r>
        <w:rPr>
          <w:rFonts w:ascii="Georgia" w:hAnsi="Georgia"/>
          <w:lang w:val="id-ID"/>
        </w:rPr>
        <w:instrText>ADDIN CSL_CITATION {"citationItems":[{"id":"ITEM-1","itemData":{"DOI":"10.5296/jmr.v7i4.7463","ISSN":"1941-899X","abstract":"&lt;p&gt;The Middle East financial markets have experienced several unexpected volatility shifts during the last two decades had recorded a serious impact on these markets and caused a financial turmoil that has elevated the uncertainties in the region. In view of this, more empirical findings should be learned and documented for future benefits. As one of the affected countries, Jordan was chosen as a case to provide empirical insight on the matter. This paper analyzed the behavior of Jordan’s stock market (Amman Stock Exchange, ASE) during the intervals of high uncertainty. It highlighted the impact of volatility on this market in terms of its efficiency and returns, during 2004-2012 periods, by utilizing the iterated cumulative sums of squares (ICSS) algorithm, GARCH and GARCH-M models. Sudden changes in volatility seem to arise from the evolution of emerging stock markets, exchange rate policy changes and financial crises. Evidence also reveals that when sudden shifts are taken into account in the GARCH models, the persistence of volatility is reduced significantly in every series. Research results provided significant empirical evidence for positive risk-return relationship in the stock exchange. Moreover, this study also found that the stock market, across all sectors, was more sensitive to global news events as compared to the local events. The asymmetrical responses to good and bad news were also an important characteristic of the ASE market behavior.&lt;/p&gt;","author":[{"dropping-particle":"","family":"Orabi","given":"Marwan Mohammad Abu","non-dropping-particle":"","parse-names":false,"suffix":""},{"dropping-particle":"","family":"Alqurran","given":"Talal Abed-Alkareem","non-dropping-particle":"","parse-names":false,"suffix":""}],"container-title":"Journal of Management Research","id":"ITEM-1","issue":"4","issued":{"date-parts":[["2015"]]},"page":"132","title":"Effect of Volatility Changes on Emerging Stock Markets: The Case of Jordan","type":"article-journal","volume":"7"},"uris":["http://www.mendeley.com/documents/?uuid=92f46393-3b26-40ce-8e4f-f2af16e59d72"]}],"mendeley":{"formattedCitation":"(Orabi and Alqurran 2015)","plainTextFormattedCitation":"(Orabi and Alqurran 2015)","previouslyFormattedCitation":"(Orabi and Alqurran 2015)"},"properties":{"noteIndex":0},"schema":"https://github.com/citation-style-language/schema/raw/master/csl-citation.json"}</w:instrText>
      </w:r>
      <w:r>
        <w:rPr>
          <w:rFonts w:ascii="Georgia" w:hAnsi="Georgia"/>
          <w:lang w:val="id-ID"/>
        </w:rPr>
        <w:fldChar w:fldCharType="separate"/>
      </w:r>
      <w:r w:rsidRPr="0075101F">
        <w:rPr>
          <w:rFonts w:ascii="Georgia" w:hAnsi="Georgia"/>
          <w:noProof/>
          <w:lang w:val="id-ID"/>
        </w:rPr>
        <w:t>(Orabi and Alqurran 2015)</w:t>
      </w:r>
      <w:r>
        <w:rPr>
          <w:rFonts w:ascii="Georgia" w:hAnsi="Georgia"/>
          <w:lang w:val="id-ID"/>
        </w:rPr>
        <w:fldChar w:fldCharType="end"/>
      </w:r>
      <w:r>
        <w:rPr>
          <w:rFonts w:ascii="Georgia" w:hAnsi="Georgia"/>
          <w:lang w:val="id-ID"/>
        </w:rPr>
        <w:t xml:space="preserve">. Peramalan volatilitas memiliki pengaruh yang penting dalam pengambilan keputusan investasi. Jika sekuritas diprediksi memiliki volatilitas tinggi, maka investor akan meninggalkan pasar atau menjual aset untuk meminimalkan risiko </w:t>
      </w:r>
      <w:r>
        <w:rPr>
          <w:rFonts w:ascii="Georgia" w:hAnsi="Georgia"/>
          <w:lang w:val="id-ID"/>
        </w:rPr>
        <w:fldChar w:fldCharType="begin" w:fldLock="1"/>
      </w:r>
      <w:r>
        <w:rPr>
          <w:rFonts w:ascii="Georgia" w:hAnsi="Georgia"/>
          <w:lang w:val="id-ID"/>
        </w:rPr>
        <w:instrText>ADDIN CSL_CITATION {"citationItems":[{"id":"ITEM-1","itemData":{"abstract":"Abstrak— Analisis return dan volatilitas merupakan salah satu aspek penting dalam bidang finansial. Tujuannya adalah mencegah terjadinya risiko dan membantu dalam pengambilan keputusan. Penelitian ini menggunakan metode ARCH dan GARCH dalam memodelkan volatilitas saham lima perusahaan go public di Bursa Efek Indonesia (BEI) yaitu saham PT Aneka Tambang (Persero) Tbk (ANTM), PT Astra International Tbk (ASII), PT Bank Central Asia Tbk (BBCA), PT Semen Gresik (Persero) Tbk (SMGR) dan PT United Tractors Tbk (UNTR) selama periode 1 Februari 2011 hingga 31 Januari 2012. Return saham dimodelkan terlebih dahulu dengan model ARIMA. Return saham dimodelkan terlebih dahulu dengan model ARIMA. Model ARIMA terbaik dipilih berdasarkan nilai MSD terkecil. Residual yang diperoleh dari model ARIMA diuji heteroskedasticity dengan uji Lagrange Multiplier (LM). Hasilnya return saham ANTM, BBCA dan SMGR memiliki sifat heteroskedasticity sedangkan saham ASII dan UNTR telah bersifat homoskedasticity. Model volatilitas yang diperoleh yaitu saham ANTM memiliki model GARCH (1,1) dan saham SMGR memiliki model ARCH (1). Berdasarkan plot conditional variance (volatilitas) didapatkan bahwa saham SMGR memiliki potensi risiko lebih tinggi dari pada saham ANTM. Kata","author":[{"dropping-particle":"","family":"Liummah","given":"Khoiru","non-dropping-particle":"","parse-names":false,"suffix":""},{"dropping-particle":"","family":"Nastiti","given":"Ayu","non-dropping-particle":"","parse-names":false,"suffix":""},{"dropping-particle":"","family":"Suharsono","given":"Agus","non-dropping-particle":"","parse-names":false,"suffix":""}],"container-title":"Jurnal Sains dan Seni ITS","id":"ITEM-1","issue":"1","issued":{"date-parts":[["2012"]]},"page":"259-264","title":"Analisis Volatilitas Saham Perusahaan Go Public dengan Metode ARCH-GARCH","type":"article-journal","volume":"1"},"uris":["http://www.mendeley.com/documents/?uuid=9267a45d-6257-46a2-a7dd-0301bbba3279"]}],"mendeley":{"formattedCitation":"(Liummah, Nastiti, and Suharsono 2012)","plainTextFormattedCitation":"(Liummah, Nastiti, and Suharsono 2012)","previouslyFormattedCitation":"(Liummah, Nastiti, and Suharsono 2012)"},"properties":{"noteIndex":0},"schema":"https://github.com/citation-style-language/schema/raw/master/csl-citation.json"}</w:instrText>
      </w:r>
      <w:r>
        <w:rPr>
          <w:rFonts w:ascii="Georgia" w:hAnsi="Georgia"/>
          <w:lang w:val="id-ID"/>
        </w:rPr>
        <w:fldChar w:fldCharType="separate"/>
      </w:r>
      <w:r w:rsidRPr="00981AFC">
        <w:rPr>
          <w:rFonts w:ascii="Georgia" w:hAnsi="Georgia"/>
          <w:noProof/>
          <w:lang w:val="id-ID"/>
        </w:rPr>
        <w:t>(Liummah, Nastiti, and Suharsono 2012)</w:t>
      </w:r>
      <w:r>
        <w:rPr>
          <w:rFonts w:ascii="Georgia" w:hAnsi="Georgia"/>
          <w:lang w:val="id-ID"/>
        </w:rPr>
        <w:fldChar w:fldCharType="end"/>
      </w:r>
      <w:r>
        <w:rPr>
          <w:rFonts w:ascii="Georgia" w:hAnsi="Georgia"/>
          <w:lang w:val="id-ID"/>
        </w:rPr>
        <w:t xml:space="preserve">. </w:t>
      </w:r>
    </w:p>
    <w:p w:rsidR="00680343" w:rsidRDefault="00680343" w:rsidP="00680343">
      <w:pPr>
        <w:spacing w:after="0" w:line="360" w:lineRule="auto"/>
        <w:ind w:right="-1" w:firstLine="567"/>
        <w:jc w:val="both"/>
        <w:rPr>
          <w:rFonts w:ascii="Georgia" w:hAnsi="Georgia"/>
          <w:color w:val="000000"/>
          <w:lang w:val="id-ID"/>
        </w:rPr>
      </w:pPr>
      <w:r>
        <w:rPr>
          <w:rFonts w:ascii="Georgia" w:hAnsi="Georgia"/>
          <w:lang w:val="id-ID"/>
        </w:rPr>
        <w:t xml:space="preserve">Model time series yang dapat digunakan untuk melakukan peramalan volatilitas adalah </w:t>
      </w:r>
      <w:r w:rsidRPr="003B31C2">
        <w:rPr>
          <w:rFonts w:ascii="Georgia" w:hAnsi="Georgia"/>
          <w:i/>
          <w:iCs/>
          <w:lang w:val="id-ID"/>
        </w:rPr>
        <w:t>Autoregressive Conditional Heteroskedasticity</w:t>
      </w:r>
      <w:r>
        <w:rPr>
          <w:rFonts w:ascii="Georgia" w:hAnsi="Georgia"/>
          <w:lang w:val="id-ID"/>
        </w:rPr>
        <w:t xml:space="preserve"> (ARCH) dan </w:t>
      </w:r>
      <w:r w:rsidRPr="003B31C2">
        <w:rPr>
          <w:rFonts w:ascii="Georgia" w:hAnsi="Georgia"/>
          <w:i/>
          <w:iCs/>
          <w:lang w:val="id-ID"/>
        </w:rPr>
        <w:t>Generalized Autoregressive Cond</w:t>
      </w:r>
      <w:r>
        <w:rPr>
          <w:rFonts w:ascii="Georgia" w:hAnsi="Georgia"/>
          <w:i/>
          <w:iCs/>
          <w:lang w:val="id-ID"/>
        </w:rPr>
        <w:t>i</w:t>
      </w:r>
      <w:r w:rsidRPr="003B31C2">
        <w:rPr>
          <w:rFonts w:ascii="Georgia" w:hAnsi="Georgia"/>
          <w:i/>
          <w:iCs/>
          <w:lang w:val="id-ID"/>
        </w:rPr>
        <w:t>tion Heteroskedasticity</w:t>
      </w:r>
      <w:r>
        <w:rPr>
          <w:rFonts w:ascii="Georgia" w:hAnsi="Georgia"/>
          <w:lang w:val="id-ID"/>
        </w:rPr>
        <w:t xml:space="preserve"> (GARCH). ARCH pertama kali diperkenalkan oleh Engle pada tahun 1982 yang dikembangkan untuk menjawab persoalan volatilitas pada data keuangan. Selanjutnya metode ini dilakukan pengembangan oleh Bolersley tahun 1985 menjadi GARCH. GARCH memiliki kelebihan dari</w:t>
      </w:r>
      <w:r>
        <w:rPr>
          <w:rFonts w:ascii="Georgia" w:hAnsi="Georgia"/>
          <w:color w:val="000000"/>
          <w:lang w:val="id-ID"/>
        </w:rPr>
        <w:t xml:space="preserve"> pada model </w:t>
      </w:r>
      <w:r w:rsidRPr="008D2AA9">
        <w:rPr>
          <w:rFonts w:ascii="Georgia" w:hAnsi="Georgia"/>
          <w:i/>
          <w:iCs/>
          <w:color w:val="000000"/>
          <w:lang w:val="id-ID"/>
        </w:rPr>
        <w:t>financial time series</w:t>
      </w:r>
      <w:r>
        <w:rPr>
          <w:rFonts w:ascii="Georgia" w:hAnsi="Georgia"/>
          <w:color w:val="000000"/>
          <w:lang w:val="id-ID"/>
        </w:rPr>
        <w:t xml:space="preserve"> lainnya, kelebihanya adalah model ini tidak memandang adanya heteroskedastisitas sebagai suatu masalah, melainkan memanfaatkannya untuk membuat model dan model ini tidak hanya menghasilkan peramalan dari dari variabel Y, tapi juga peramalan dari varians </w:t>
      </w:r>
      <w:r>
        <w:rPr>
          <w:rFonts w:ascii="Georgia" w:hAnsi="Georgia"/>
          <w:color w:val="000000"/>
          <w:lang w:val="id-ID"/>
        </w:rPr>
        <w:fldChar w:fldCharType="begin" w:fldLock="1"/>
      </w:r>
      <w:r>
        <w:rPr>
          <w:rFonts w:ascii="Georgia" w:hAnsi="Georgia"/>
          <w:color w:val="000000"/>
          <w:lang w:val="id-ID"/>
        </w:rPr>
        <w:instrText>ADDIN CSL_CITATION {"citationItems":[{"id":"ITEM-1","itemData":{"author":[{"dropping-particle":"","family":"Faustina","given":"Riza Silvia","non-dropping-particle":"","parse-names":false,"suffix":""},{"dropping-particle":"","family":"Agoestanto","given":"Arief","non-dropping-particle":"","parse-names":false,"suffix":""},{"dropping-particle":"","family":"Hendikawati","given":"Putriaji","non-dropping-particle":"","parse-names":false,"suffix":""}],"container-title":"UNNES Jurnal of Mathematics","id":"ITEM-1","issue":"1","issued":{"date-parts":[["2017"]]},"page":"11-24","title":"Model Hybrid ARIMA-GARCH untuk Estimasi Volatilitas Harga Emas","type":"article-journal","volume":"6"},"uris":["http://www.mendeley.com/documents/?uuid=a28c80cf-514b-457e-bf9d-3bfbfdefc649"]}],"mendeley":{"formattedCitation":"(Faustina, Agoestanto, and Hendikawati 2017)","plainTextFormattedCitation":"(Faustina, Agoestanto, and Hendikawati 2017)","previouslyFormattedCitation":"(Faustina, Agoestanto, and Hendikawati 2017)"},"properties":{"noteIndex":0},"schema":"https://github.com/citation-style-language/schema/raw/master/csl-citation.json"}</w:instrText>
      </w:r>
      <w:r>
        <w:rPr>
          <w:rFonts w:ascii="Georgia" w:hAnsi="Georgia"/>
          <w:color w:val="000000"/>
          <w:lang w:val="id-ID"/>
        </w:rPr>
        <w:fldChar w:fldCharType="separate"/>
      </w:r>
      <w:r w:rsidRPr="005A3F15">
        <w:rPr>
          <w:rFonts w:ascii="Georgia" w:hAnsi="Georgia"/>
          <w:noProof/>
          <w:color w:val="000000"/>
          <w:lang w:val="id-ID"/>
        </w:rPr>
        <w:t>(Faustina, Agoestanto, and Hendikawati 2017)</w:t>
      </w:r>
      <w:r>
        <w:rPr>
          <w:rFonts w:ascii="Georgia" w:hAnsi="Georgia"/>
          <w:color w:val="000000"/>
          <w:lang w:val="id-ID"/>
        </w:rPr>
        <w:fldChar w:fldCharType="end"/>
      </w:r>
      <w:r>
        <w:rPr>
          <w:rFonts w:ascii="Georgia" w:hAnsi="Georgia"/>
          <w:color w:val="000000"/>
          <w:lang w:val="id-ID"/>
        </w:rPr>
        <w:t xml:space="preserve">. </w:t>
      </w:r>
    </w:p>
    <w:p w:rsidR="00680343" w:rsidRDefault="00680343" w:rsidP="00680343">
      <w:pPr>
        <w:spacing w:after="0" w:line="360" w:lineRule="auto"/>
        <w:ind w:firstLine="567"/>
        <w:jc w:val="both"/>
        <w:rPr>
          <w:rFonts w:ascii="Georgia" w:hAnsi="Georgia"/>
          <w:color w:val="000000"/>
          <w:lang w:val="id-ID"/>
        </w:rPr>
      </w:pPr>
      <w:r>
        <w:rPr>
          <w:rFonts w:ascii="Georgia" w:hAnsi="Georgia"/>
          <w:color w:val="000000"/>
          <w:lang w:val="id-ID"/>
        </w:rPr>
        <w:t xml:space="preserve">Model ARCH dan GARCH telah banyak digunakan dalam penelitian untuk meramalkan volatilitas berbagai sekuritas. Model GARCH digunakan untuk peramalan </w:t>
      </w:r>
      <w:r w:rsidRPr="00DB24D9">
        <w:rPr>
          <w:rFonts w:ascii="Georgia" w:hAnsi="Georgia"/>
          <w:i/>
          <w:iCs/>
          <w:color w:val="000000"/>
          <w:lang w:val="id-ID"/>
        </w:rPr>
        <w:t xml:space="preserve">volatilitas </w:t>
      </w:r>
      <w:r>
        <w:rPr>
          <w:rFonts w:ascii="Georgia" w:hAnsi="Georgia"/>
          <w:color w:val="000000"/>
          <w:lang w:val="id-ID"/>
        </w:rPr>
        <w:t>pasar</w:t>
      </w:r>
      <w:r>
        <w:rPr>
          <w:rFonts w:ascii="Georgia" w:hAnsi="Georgia"/>
          <w:i/>
          <w:iCs/>
          <w:color w:val="000000"/>
          <w:lang w:val="id-ID"/>
        </w:rPr>
        <w:t xml:space="preserve"> </w:t>
      </w:r>
      <w:r>
        <w:rPr>
          <w:rFonts w:ascii="Georgia" w:hAnsi="Georgia"/>
          <w:color w:val="000000"/>
          <w:lang w:val="id-ID"/>
        </w:rPr>
        <w:t>saham di Indonesia dilakukan oleh</w:t>
      </w:r>
      <w:r w:rsidRPr="00620FE0">
        <w:rPr>
          <w:rStyle w:val="FootnoteReference"/>
          <w:rFonts w:ascii="Georgia" w:hAnsi="Georgia"/>
          <w:lang w:val="id-ID"/>
        </w:rPr>
        <w:t xml:space="preserve"> </w:t>
      </w:r>
      <w:r w:rsidRPr="00620FE0">
        <w:rPr>
          <w:rStyle w:val="FootnoteReference"/>
          <w:rFonts w:ascii="Georgia" w:hAnsi="Georgia"/>
          <w:lang w:val="id-ID"/>
        </w:rPr>
        <w:fldChar w:fldCharType="begin" w:fldLock="1"/>
      </w:r>
      <w:r w:rsidRPr="00620FE0">
        <w:rPr>
          <w:rFonts w:ascii="Georgia" w:hAnsi="Georgia"/>
          <w:lang w:val="id-ID"/>
        </w:rPr>
        <w:instrText>ADDIN CSL_CITATION {"citationItems":[{"id":"ITEM-1","itemData":{"abstract":"Abstrak— Analisis return dan volatilitas merupakan salah satu aspek penting dalam bidang finansial. Tujuannya adalah mencegah terjadinya risiko dan membantu dalam pengambilan keputusan. Penelitian ini menggunakan metode ARCH dan GARCH dalam memodelkan volatilitas saham lima perusahaan go public di Bursa Efek Indonesia (BEI) yaitu saham PT Aneka Tambang (Persero) Tbk (ANTM), PT Astra International Tbk (ASII), PT Bank Central Asia Tbk (BBCA), PT Semen Gresik (Persero) Tbk (SMGR) dan PT United Tractors Tbk (UNTR) selama periode 1 Februari 2011 hingga 31 Januari 2012. Return saham dimodelkan terlebih dahulu dengan model ARIMA. Return saham dimodelkan terlebih dahulu dengan model ARIMA. Model ARIMA terbaik dipilih berdasarkan nilai MSD terkecil. Residual yang diperoleh dari model ARIMA diuji heteroskedasticity dengan uji Lagrange Multiplier (LM). Hasilnya return saham ANTM, BBCA dan SMGR memiliki sifat heteroskedasticity sedangkan saham ASII dan UNTR telah bersifat homoskedasticity. Model volatilitas yang diperoleh yaitu saham ANTM memiliki model GARCH (1,1) dan saham SMGR memiliki model ARCH (1). Berdasarkan plot conditional variance (volatilitas) didapatkan bahwa saham SMGR memiliki potensi risiko lebih tinggi dari pada saham ANTM. Kata","author":[{"dropping-particle":"","family":"Liummah","given":"Khoiru","non-dropping-particle":"","parse-names":false,"suffix":""},{"dropping-particle":"","family":"Nastiti","given":"Ayu","non-dropping-particle":"","parse-names":false,"suffix":""},{"dropping-particle":"","family":"Suharsono","given":"Agus","non-dropping-particle":"","parse-names":false,"suffix":""}],"container-title":"Jurnal Sains dan Seni ITS","id":"ITEM-1","issue":"1","issued":{"date-parts":[["2012"]]},"page":"259-264","title":"Analisis Volatilitas Saham Perusahaan Go Public dengan Metode ARCH-GARCH","type":"article-journal","volume":"1"},"uris":["http://www.mendeley.com/documents/?uuid=9267a45d-6257-46a2-a7dd-0301bbba3279"]}],"mendeley":{"formattedCitation":"(Liummah, Nastiti, and Suharsono 2012)","plainTextFormattedCitation":"(Liummah, Nastiti, and Suharsono 2012)","previouslyFormattedCitation":"(Liummah, Nastiti, and Suharsono 2012)"},"properties":{"noteIndex":0},"schema":"https://github.com/citation-style-language/schema/raw/master/csl-citation.json"}</w:instrText>
      </w:r>
      <w:r w:rsidRPr="00620FE0">
        <w:rPr>
          <w:rStyle w:val="FootnoteReference"/>
          <w:rFonts w:ascii="Georgia" w:hAnsi="Georgia"/>
          <w:lang w:val="id-ID"/>
        </w:rPr>
        <w:fldChar w:fldCharType="separate"/>
      </w:r>
      <w:r w:rsidRPr="00620FE0">
        <w:rPr>
          <w:rFonts w:ascii="Georgia" w:hAnsi="Georgia"/>
          <w:bCs/>
          <w:noProof/>
        </w:rPr>
        <w:t>(Liummah, Nastiti, and Suharsono 2012)</w:t>
      </w:r>
      <w:r w:rsidRPr="00620FE0">
        <w:rPr>
          <w:rStyle w:val="FootnoteReference"/>
          <w:rFonts w:ascii="Georgia" w:hAnsi="Georgia"/>
          <w:lang w:val="id-ID"/>
        </w:rPr>
        <w:fldChar w:fldCharType="end"/>
      </w:r>
      <w:r>
        <w:rPr>
          <w:rFonts w:ascii="Georgia" w:hAnsi="Georgia"/>
          <w:lang w:val="id-ID"/>
        </w:rPr>
        <w:t xml:space="preserve">, </w:t>
      </w:r>
      <w:r w:rsidRPr="00620FE0">
        <w:rPr>
          <w:rStyle w:val="FootnoteReference"/>
          <w:rFonts w:ascii="Georgia" w:hAnsi="Georgia"/>
          <w:color w:val="000000"/>
          <w:lang w:val="id-ID"/>
        </w:rPr>
        <w:fldChar w:fldCharType="begin" w:fldLock="1"/>
      </w:r>
      <w:r w:rsidRPr="00620FE0">
        <w:rPr>
          <w:rFonts w:ascii="Georgia" w:hAnsi="Georgia"/>
          <w:color w:val="000000"/>
          <w:lang w:val="id-ID"/>
        </w:rPr>
        <w:instrText>ADDIN CSL_CITATION {"citationItems":[{"id":"ITEM-1","itemData":{"author":[{"dropping-particle":"","family":"Ratnasari","given":"Dwi Hasti","non-dropping-particle":"","parse-names":false,"suffix":""},{"dropping-particle":"","family":"Tarno","given":"","non-dropping-particle":"","parse-names":false,"suffix":""},{"dropping-particle":"","family":"Yasin","given":"Hasbi","non-dropping-particle":"","parse-names":false,"suffix":""}],"container-title":"Jurnal Gaussian","id":"ITEM-1","issued":{"date-parts":[["2014"]]},"page":"655-662","title":"Peramalan Volatilitas Menggunakan Model Generalized Autoregressive Conditional Heteroscedasticity in Mean (GARCHM) H","type":"article-journal","volume":"3"},"uris":["http://www.mendeley.com/documents/?uuid=61973c03-446e-4130-b265-9d1249275e53"]}],"mendeley":{"formattedCitation":"(Ratnasari, Tarno, and Yasin 2014)","plainTextFormattedCitation":"(Ratnasari, Tarno, and Yasin 2014)","previouslyFormattedCitation":"(Ratnasari, Tarno, and Yasin 2014)"},"properties":{"noteIndex":0},"schema":"https://github.com/citation-style-language/schema/raw/master/csl-citation.json"}</w:instrText>
      </w:r>
      <w:r w:rsidRPr="00620FE0">
        <w:rPr>
          <w:rStyle w:val="FootnoteReference"/>
          <w:rFonts w:ascii="Georgia" w:hAnsi="Georgia"/>
          <w:color w:val="000000"/>
          <w:lang w:val="id-ID"/>
        </w:rPr>
        <w:fldChar w:fldCharType="separate"/>
      </w:r>
      <w:r w:rsidRPr="00CE61F9">
        <w:rPr>
          <w:rFonts w:ascii="Georgia" w:hAnsi="Georgia"/>
          <w:noProof/>
          <w:color w:val="000000"/>
          <w:lang w:val="id-ID"/>
        </w:rPr>
        <w:t>(Ratnasari, Tarno, and Yasin 2014)</w:t>
      </w:r>
      <w:r w:rsidRPr="00620FE0">
        <w:rPr>
          <w:rStyle w:val="FootnoteReference"/>
          <w:rFonts w:ascii="Georgia" w:hAnsi="Georgia"/>
          <w:color w:val="000000"/>
          <w:lang w:val="id-ID"/>
        </w:rPr>
        <w:fldChar w:fldCharType="end"/>
      </w:r>
      <w:r>
        <w:rPr>
          <w:rFonts w:ascii="Georgia" w:hAnsi="Georgia"/>
          <w:color w:val="000000"/>
          <w:lang w:val="id-ID"/>
        </w:rPr>
        <w:t xml:space="preserve">, dan </w:t>
      </w:r>
      <w:r>
        <w:rPr>
          <w:rFonts w:ascii="Georgia" w:hAnsi="Georgia"/>
          <w:color w:val="000000"/>
          <w:lang w:val="id-ID"/>
        </w:rPr>
        <w:fldChar w:fldCharType="begin" w:fldLock="1"/>
      </w:r>
      <w:r>
        <w:rPr>
          <w:rFonts w:ascii="Georgia" w:hAnsi="Georgia"/>
          <w:color w:val="000000"/>
          <w:lang w:val="id-ID"/>
        </w:rPr>
        <w:instrText>ADDIN CSL_CITATION {"citationItems":[{"id":"ITEM-1","itemData":{"author":[{"dropping-particle":"","family":"Desvina","given":"Ari Pani","non-dropping-particle":"","parse-names":false,"suffix":""},{"dropping-particle":"","family":"Rahmah","given":"Nadyatul","non-dropping-particle":"","parse-names":false,"suffix":""}],"container-title":"Jurnal Sains Matematika dan Statistika","id":"ITEM-1","issue":"I","issued":{"date-parts":[["2016"]]},"title":"Penerapan Metode ARCH/GARCH Dalam Peramalan Indeks Harga Saham Sektoral","type":"article-journal","volume":"2"},"uris":["http://www.mendeley.com/documents/?uuid=3880361d-d304-4e7b-b4ce-5a77770be85b"]}],"mendeley":{"formattedCitation":"(Desvina and Rahmah 2016)","plainTextFormattedCitation":"(Desvina and Rahmah 2016)","previouslyFormattedCitation":"(Desvina and Rahmah 2016)"},"properties":{"noteIndex":0},"schema":"https://github.com/citation-style-language/schema/raw/master/csl-citation.json"}</w:instrText>
      </w:r>
      <w:r>
        <w:rPr>
          <w:rFonts w:ascii="Georgia" w:hAnsi="Georgia"/>
          <w:color w:val="000000"/>
          <w:lang w:val="id-ID"/>
        </w:rPr>
        <w:fldChar w:fldCharType="separate"/>
      </w:r>
      <w:r w:rsidRPr="00CE61F9">
        <w:rPr>
          <w:rFonts w:ascii="Georgia" w:hAnsi="Georgia"/>
          <w:noProof/>
          <w:color w:val="000000"/>
          <w:lang w:val="id-ID"/>
        </w:rPr>
        <w:t>(Desvina and Rahmah 2016)</w:t>
      </w:r>
      <w:r>
        <w:rPr>
          <w:rFonts w:ascii="Georgia" w:hAnsi="Georgia"/>
          <w:color w:val="000000"/>
          <w:lang w:val="id-ID"/>
        </w:rPr>
        <w:fldChar w:fldCharType="end"/>
      </w:r>
      <w:r>
        <w:rPr>
          <w:rFonts w:ascii="Georgia" w:hAnsi="Georgia"/>
          <w:color w:val="000000"/>
          <w:lang w:val="id-ID"/>
        </w:rPr>
        <w:t xml:space="preserve">. Model GARCH digunakan untuk peramalan </w:t>
      </w:r>
      <w:r w:rsidRPr="00DB24D9">
        <w:rPr>
          <w:rFonts w:ascii="Georgia" w:hAnsi="Georgia"/>
          <w:i/>
          <w:iCs/>
          <w:color w:val="000000"/>
          <w:lang w:val="id-ID"/>
        </w:rPr>
        <w:t xml:space="preserve">volatilitas </w:t>
      </w:r>
      <w:r w:rsidRPr="000F1CEB">
        <w:rPr>
          <w:rFonts w:ascii="Georgia" w:hAnsi="Georgia"/>
          <w:color w:val="000000"/>
          <w:lang w:val="id-ID"/>
        </w:rPr>
        <w:t xml:space="preserve">pasar </w:t>
      </w:r>
      <w:r>
        <w:rPr>
          <w:rFonts w:ascii="Georgia" w:hAnsi="Georgia"/>
          <w:color w:val="000000"/>
          <w:lang w:val="id-ID"/>
        </w:rPr>
        <w:t xml:space="preserve">saham pada negara berkembang di Eropa dan Turki </w:t>
      </w:r>
      <w:r w:rsidRPr="00620FE0">
        <w:rPr>
          <w:rStyle w:val="FootnoteReference"/>
          <w:rFonts w:ascii="Georgia" w:hAnsi="Georgia"/>
          <w:lang w:val="id-ID"/>
        </w:rPr>
        <w:fldChar w:fldCharType="begin" w:fldLock="1"/>
      </w:r>
      <w:r w:rsidRPr="00620FE0">
        <w:rPr>
          <w:rFonts w:ascii="Georgia" w:hAnsi="Georgia"/>
          <w:lang w:val="id-ID"/>
        </w:rPr>
        <w:instrText>ADDIN CSL_CITATION {"citationItems":[{"id":"ITEM-1","itemData":{"DOI":"10.35808/ijeba/49","ISSN":"2241-4754","author":[{"dropping-particle":"","family":"Ugurlu","given":"Erginbay","non-dropping-particle":"","parse-names":false,"suffix":""},{"dropping-particle":"","family":"Thalassinos","given":"Eleftherios","non-dropping-particle":"","parse-names":false,"suffix":""},{"dropping-particle":"","family":"Muratoglu","given":"Yusuf","non-dropping-particle":"","parse-names":false,"suffix":""}],"container-title":"International Journal of Economics and Business Administration","id":"ITEM-1","issue":"Issue 3","issued":{"date-parts":[["2014"]]},"page":"72-87","title":"Modeling Volatility in the Stock Markets using GARCH Models: European Emerging Economies and Turkey","type":"article-journal","volume":"II"},"uris":["http://www.mendeley.com/documents/?uuid=5c283cf6-269e-4502-ae8c-2991f513efe8"]}],"mendeley":{"formattedCitation":"(Ugurlu, Thalassinos, and Muratoglu 2014)","plainTextFormattedCitation":"(Ugurlu, Thalassinos, and Muratoglu 2014)","previouslyFormattedCitation":"(Ugurlu, Thalassinos, and Muratoglu 2014)"},"properties":{"noteIndex":0},"schema":"https://github.com/citation-style-language/schema/raw/master/csl-citation.json"}</w:instrText>
      </w:r>
      <w:r w:rsidRPr="00620FE0">
        <w:rPr>
          <w:rStyle w:val="FootnoteReference"/>
          <w:rFonts w:ascii="Georgia" w:hAnsi="Georgia"/>
          <w:lang w:val="id-ID"/>
        </w:rPr>
        <w:fldChar w:fldCharType="separate"/>
      </w:r>
      <w:r w:rsidRPr="00620FE0">
        <w:rPr>
          <w:rFonts w:ascii="Georgia" w:hAnsi="Georgia"/>
          <w:bCs/>
          <w:noProof/>
        </w:rPr>
        <w:t>(Ugurlu, Thalassinos, and Muratoglu 2014)</w:t>
      </w:r>
      <w:r w:rsidRPr="00620FE0">
        <w:rPr>
          <w:rStyle w:val="FootnoteReference"/>
          <w:rFonts w:ascii="Georgia" w:hAnsi="Georgia"/>
          <w:lang w:val="id-ID"/>
        </w:rPr>
        <w:fldChar w:fldCharType="end"/>
      </w:r>
      <w:r>
        <w:rPr>
          <w:rFonts w:ascii="Georgia" w:hAnsi="Georgia"/>
          <w:lang w:val="id-ID"/>
        </w:rPr>
        <w:t xml:space="preserve">. </w:t>
      </w:r>
      <w:r>
        <w:rPr>
          <w:rFonts w:ascii="Georgia" w:hAnsi="Georgia"/>
          <w:color w:val="000000"/>
          <w:lang w:val="id-ID"/>
        </w:rPr>
        <w:t xml:space="preserve">Model GARCH digunakan untuk peramalan </w:t>
      </w:r>
      <w:r w:rsidRPr="00DB24D9">
        <w:rPr>
          <w:rFonts w:ascii="Georgia" w:hAnsi="Georgia"/>
          <w:i/>
          <w:iCs/>
          <w:color w:val="000000"/>
          <w:lang w:val="id-ID"/>
        </w:rPr>
        <w:t xml:space="preserve">volatilitas </w:t>
      </w:r>
      <w:r w:rsidRPr="000F1CEB">
        <w:rPr>
          <w:rFonts w:ascii="Georgia" w:hAnsi="Georgia"/>
          <w:color w:val="000000"/>
          <w:lang w:val="id-ID"/>
        </w:rPr>
        <w:t xml:space="preserve">pasar </w:t>
      </w:r>
      <w:r>
        <w:rPr>
          <w:rFonts w:ascii="Georgia" w:hAnsi="Georgia"/>
          <w:color w:val="000000"/>
          <w:lang w:val="id-ID"/>
        </w:rPr>
        <w:t>saham di Pakistan</w:t>
      </w:r>
      <w:r>
        <w:rPr>
          <w:rFonts w:ascii="Georgia" w:hAnsi="Georgia"/>
          <w:lang w:val="id-ID"/>
        </w:rPr>
        <w:t xml:space="preserve"> </w:t>
      </w:r>
      <w:r w:rsidRPr="00620FE0">
        <w:rPr>
          <w:rFonts w:ascii="Georgia" w:hAnsi="Georgia"/>
          <w:lang w:val="id-ID"/>
        </w:rPr>
        <w:fldChar w:fldCharType="begin" w:fldLock="1"/>
      </w:r>
      <w:r w:rsidRPr="00620FE0">
        <w:rPr>
          <w:rFonts w:ascii="Georgia" w:hAnsi="Georgia"/>
          <w:lang w:val="id-ID"/>
        </w:rPr>
        <w:instrText>ADDIN CSL_CITATION {"citationItems":[{"id":"ITEM-1","itemData":{"DOI":"10.4236/ojs.2017.72026","ISSN":"2161-718X","abstract":"The aim of this paper is to use the General Autoregressive Conditional Heteroscedastic (GARCH) type models for the estimation of volatility of the daily returns of the Kenyan stock market: that is Nairobi Securities Exchange (NSE). The conditional variance is estimated using the data from March 2013 to February 2016. We use both symmetric and asymmetric models to capture the most common features of the stock markets like leverage effect and volatility clustering. The results show that the volatility process is highly persistent, thus, giving evidence of the existence of risk premium for the NSE index return series. This in turn supports the positive correlation hypothesis: that is between volatility and expected stock returns. Another fact revealed by the results is that the asymmetric GARCH models provide better fit for NSE than the symmetric models. This proves the presence of leverage effect in the NSE return series.","author":[{"dropping-particle":"","family":"Maqsood","given":"Arfa","non-dropping-particle":"","parse-names":false,"suffix":""},{"dropping-particle":"","family":"Safdar","given":"Suboohi","non-dropping-particle":"","parse-names":false,"suffix":""},{"dropping-particle":"","family":"Shafi","given":"Rafia","non-dropping-particle":"","parse-names":false,"suffix":""},{"dropping-particle":"","family":"Lelit","given":"Ntato Jeremiah","non-dropping-particle":"","parse-names":false,"suffix":""}],"container-title":"Open Journal of Statistics","id":"ITEM-1","issue":"02","issued":{"date-parts":[["2017"]]},"page":"369-381","title":"Modeling Stock Market Volatility Using GARCH Models: A Case Study of Nairobi Securities Exchange (NSE)","type":"article-journal","volume":"07"},"uris":["http://www.mendeley.com/documents/?uuid=1e26da53-16bd-450c-bf3b-b2f9a5e98cf2"]}],"mendeley":{"formattedCitation":"(Maqsood et al. 2017)","plainTextFormattedCitation":"(Maqsood et al. 2017)","previouslyFormattedCitation":"(Maqsood et al. 2017)"},"properties":{"noteIndex":0},"schema":"https://github.com/citation-style-language/schema/raw/master/csl-citation.json"}</w:instrText>
      </w:r>
      <w:r w:rsidRPr="00620FE0">
        <w:rPr>
          <w:rFonts w:ascii="Georgia" w:hAnsi="Georgia"/>
          <w:lang w:val="id-ID"/>
        </w:rPr>
        <w:fldChar w:fldCharType="separate"/>
      </w:r>
      <w:r w:rsidRPr="00620FE0">
        <w:rPr>
          <w:rFonts w:ascii="Georgia" w:hAnsi="Georgia"/>
          <w:noProof/>
          <w:lang w:val="id-ID"/>
        </w:rPr>
        <w:t>(Maqsood et al. 2017)</w:t>
      </w:r>
      <w:r w:rsidRPr="00620FE0">
        <w:rPr>
          <w:rFonts w:ascii="Georgia" w:hAnsi="Georgia"/>
          <w:lang w:val="id-ID"/>
        </w:rPr>
        <w:fldChar w:fldCharType="end"/>
      </w:r>
      <w:r>
        <w:rPr>
          <w:rFonts w:ascii="Georgia" w:hAnsi="Georgia"/>
          <w:lang w:val="id-ID"/>
        </w:rPr>
        <w:t xml:space="preserve">. </w:t>
      </w:r>
      <w:r>
        <w:rPr>
          <w:rFonts w:ascii="Georgia" w:hAnsi="Georgia"/>
          <w:color w:val="000000"/>
          <w:lang w:val="id-ID"/>
        </w:rPr>
        <w:t xml:space="preserve">Model GARCH digunakan untuk peramalan </w:t>
      </w:r>
      <w:r w:rsidRPr="00DB24D9">
        <w:rPr>
          <w:rFonts w:ascii="Georgia" w:hAnsi="Georgia"/>
          <w:i/>
          <w:iCs/>
          <w:color w:val="000000"/>
          <w:lang w:val="id-ID"/>
        </w:rPr>
        <w:t xml:space="preserve">volatilitas </w:t>
      </w:r>
      <w:r w:rsidRPr="000F1CEB">
        <w:rPr>
          <w:rFonts w:ascii="Georgia" w:hAnsi="Georgia"/>
          <w:color w:val="000000"/>
          <w:lang w:val="id-ID"/>
        </w:rPr>
        <w:t xml:space="preserve">pasar </w:t>
      </w:r>
      <w:r>
        <w:rPr>
          <w:rFonts w:ascii="Georgia" w:hAnsi="Georgia"/>
          <w:color w:val="000000"/>
          <w:lang w:val="id-ID"/>
        </w:rPr>
        <w:t>saham di US</w:t>
      </w:r>
      <w:r>
        <w:rPr>
          <w:rFonts w:ascii="Georgia" w:hAnsi="Georgia"/>
          <w:lang w:val="id-ID"/>
        </w:rPr>
        <w:t xml:space="preserve"> </w:t>
      </w:r>
      <w:r>
        <w:rPr>
          <w:rFonts w:ascii="Georgia" w:hAnsi="Georgia"/>
          <w:lang w:val="id-ID"/>
        </w:rPr>
        <w:fldChar w:fldCharType="begin" w:fldLock="1"/>
      </w:r>
      <w:r>
        <w:rPr>
          <w:rFonts w:ascii="Georgia" w:hAnsi="Georgia"/>
          <w:lang w:val="id-ID"/>
        </w:rPr>
        <w:instrText>ADDIN CSL_CITATION {"citationItems":[{"id":"ITEM-1","itemData":{"DOI":"10.3233/JCM-180884","ISSN":"14727978","abstract":"This study proposes a Generalized Autoregressive Conditional Heteroscedasticity (GARCH) with modified Grey prediction model to investigate the transmission of volatility through analysis of the error terms. Generally, the higher the sample size, the better GARCH models describe variation. However, the GARCH(p, q) model often causes the problem of time delay by assuming that the conditional variance and the squared error term have lags p and q periods, respectively. Consequently, this paper utilizes a Grey Model (GM), modified for general residual sequences and generalizing the squared error terms to incorporate influence by unexpected factors such as previous process states or delayed impact of information. Furthermore, this study illustrates the proposed model with daily NASDAQ closing prices for a total of 1265 observations. The modified Grey-GARCH model demonstrates improved accuracy over the Grey-GARCH model and the traditional GARCH model. The results of this study have practical implications for optimal investment strategies.","author":[{"dropping-particle":"","family":"Chang","given":"Ting Cheng","non-dropping-particle":"","parse-names":false,"suffix":""},{"dropping-particle":"","family":"Wang","given":"Hui","non-dropping-particle":"","parse-names":false,"suffix":""},{"dropping-particle":"","family":"Yu","given":"Suyi","non-dropping-particle":"","parse-names":false,"suffix":""}],"container-title":"Journal of Computational Methods in Sciences and Engineering","id":"ITEM-1","issue":"1","issued":{"date-parts":[["2019"]]},"page":"197-208","title":"A GARCH Model with Modified Grey Prediction Model for US Stock Return Volatility","type":"article-journal","volume":"19"},"uris":["http://www.mendeley.com/documents/?uuid=109799f7-1b4a-48fd-817c-af41bcde9b3f"]}],"mendeley":{"formattedCitation":"(Chang, Wang, and Yu 2019)","plainTextFormattedCitation":"(Chang, Wang, and Yu 2019)","previouslyFormattedCitation":"(Chang, Wang, and Yu 2019)"},"properties":{"noteIndex":0},"schema":"https://github.com/citation-style-language/schema/raw/master/csl-citation.json"}</w:instrText>
      </w:r>
      <w:r>
        <w:rPr>
          <w:rFonts w:ascii="Georgia" w:hAnsi="Georgia"/>
          <w:lang w:val="id-ID"/>
        </w:rPr>
        <w:fldChar w:fldCharType="separate"/>
      </w:r>
      <w:r w:rsidRPr="00620FE0">
        <w:rPr>
          <w:rFonts w:ascii="Georgia" w:hAnsi="Georgia"/>
          <w:noProof/>
          <w:lang w:val="id-ID"/>
        </w:rPr>
        <w:t>(Chang, Wang, and Yu 2019)</w:t>
      </w:r>
      <w:r>
        <w:rPr>
          <w:rFonts w:ascii="Georgia" w:hAnsi="Georgia"/>
          <w:lang w:val="id-ID"/>
        </w:rPr>
        <w:fldChar w:fldCharType="end"/>
      </w:r>
      <w:r>
        <w:rPr>
          <w:rFonts w:ascii="Georgia" w:hAnsi="Georgia"/>
          <w:lang w:val="id-ID"/>
        </w:rPr>
        <w:t xml:space="preserve">.  </w:t>
      </w:r>
      <w:r>
        <w:rPr>
          <w:rFonts w:ascii="Georgia" w:hAnsi="Georgia"/>
          <w:color w:val="000000"/>
          <w:lang w:val="id-ID"/>
        </w:rPr>
        <w:t xml:space="preserve">Model GARCH juga digunakan untuk peramalan </w:t>
      </w:r>
      <w:r w:rsidRPr="00DB24D9">
        <w:rPr>
          <w:rFonts w:ascii="Georgia" w:hAnsi="Georgia"/>
          <w:i/>
          <w:iCs/>
          <w:color w:val="000000"/>
          <w:lang w:val="id-ID"/>
        </w:rPr>
        <w:t xml:space="preserve">volatilitas </w:t>
      </w:r>
      <w:r>
        <w:rPr>
          <w:rFonts w:ascii="Georgia" w:hAnsi="Georgia"/>
          <w:i/>
          <w:iCs/>
          <w:color w:val="000000"/>
          <w:lang w:val="id-ID"/>
        </w:rPr>
        <w:t xml:space="preserve"> </w:t>
      </w:r>
      <w:r>
        <w:rPr>
          <w:rFonts w:ascii="Georgia" w:hAnsi="Georgia"/>
          <w:color w:val="000000"/>
          <w:lang w:val="id-ID"/>
        </w:rPr>
        <w:t xml:space="preserve">sukuk pada </w:t>
      </w:r>
      <w:r w:rsidRPr="00DB24D9">
        <w:rPr>
          <w:rFonts w:ascii="Georgia" w:hAnsi="Georgia"/>
          <w:i/>
          <w:iCs/>
          <w:color w:val="000000"/>
          <w:lang w:val="id-ID"/>
        </w:rPr>
        <w:t>Dow Jones Sukuk Total Return Index</w:t>
      </w:r>
      <w:r w:rsidRPr="00DB24D9">
        <w:rPr>
          <w:rFonts w:ascii="Georgia" w:hAnsi="Georgia"/>
          <w:color w:val="000000"/>
          <w:lang w:val="id-ID"/>
        </w:rPr>
        <w:t xml:space="preserve"> (DJSTRI)</w:t>
      </w:r>
      <w:r>
        <w:rPr>
          <w:rFonts w:ascii="Georgia" w:hAnsi="Georgia"/>
          <w:color w:val="000000"/>
          <w:lang w:val="id-ID"/>
        </w:rPr>
        <w:t xml:space="preserve"> </w:t>
      </w:r>
      <w:r>
        <w:rPr>
          <w:rFonts w:ascii="Georgia" w:hAnsi="Georgia"/>
          <w:color w:val="000000"/>
          <w:lang w:val="id-ID"/>
        </w:rPr>
        <w:fldChar w:fldCharType="begin" w:fldLock="1"/>
      </w:r>
      <w:r>
        <w:rPr>
          <w:rFonts w:ascii="Georgia" w:hAnsi="Georgia"/>
          <w:color w:val="000000"/>
          <w:lang w:val="id-ID"/>
        </w:rPr>
        <w:instrText>ADDIN CSL_CITATION {"citationItems":[{"id":"ITEM-1","itemData":{"author":[{"dropping-particle":"","family":"Rahim","given":"Syazwani Abd","non-dropping-particle":"","parse-names":false,"suffix":""},{"dropping-particle":"","family":"Ahmad","given":"Nursilah","non-dropping-particle":"","parse-names":false,"suffix":""}],"container-title":"Journal of Business Innovation","id":"ITEM-1","issued":{"date-parts":[["2016"]]},"page":"73-88","title":"Measuring Volatility Of Dow Jones Sukuk Total Return Index ( DJSTRI ) Using GARCH Model","type":"article-journal","volume":"1"},"uris":["http://www.mendeley.com/documents/?uuid=9ba594bf-3d45-463c-9825-79cba6ef64c3"]}],"mendeley":{"formattedCitation":"(Rahim and Ahmad 2016)","plainTextFormattedCitation":"(Rahim and Ahmad 2016)","previouslyFormattedCitation":"(Rahim and Ahmad 2016)"},"properties":{"noteIndex":0},"schema":"https://github.com/citation-style-language/schema/raw/master/csl-citation.json"}</w:instrText>
      </w:r>
      <w:r>
        <w:rPr>
          <w:rFonts w:ascii="Georgia" w:hAnsi="Georgia"/>
          <w:color w:val="000000"/>
          <w:lang w:val="id-ID"/>
        </w:rPr>
        <w:fldChar w:fldCharType="separate"/>
      </w:r>
      <w:r w:rsidRPr="00DB24D9">
        <w:rPr>
          <w:rFonts w:ascii="Georgia" w:hAnsi="Georgia"/>
          <w:noProof/>
          <w:color w:val="000000"/>
          <w:lang w:val="id-ID"/>
        </w:rPr>
        <w:t>(Rahim and Ahmad 2016)</w:t>
      </w:r>
      <w:r>
        <w:rPr>
          <w:rFonts w:ascii="Georgia" w:hAnsi="Georgia"/>
          <w:color w:val="000000"/>
          <w:lang w:val="id-ID"/>
        </w:rPr>
        <w:fldChar w:fldCharType="end"/>
      </w:r>
      <w:r>
        <w:rPr>
          <w:rFonts w:ascii="Georgia" w:hAnsi="Georgia"/>
          <w:color w:val="000000"/>
          <w:lang w:val="id-ID"/>
        </w:rPr>
        <w:t xml:space="preserve">. Model GARCH digunakan untuk peramalan </w:t>
      </w:r>
      <w:r w:rsidRPr="00DB24D9">
        <w:rPr>
          <w:rFonts w:ascii="Georgia" w:hAnsi="Georgia"/>
          <w:i/>
          <w:iCs/>
          <w:color w:val="000000"/>
          <w:lang w:val="id-ID"/>
        </w:rPr>
        <w:t xml:space="preserve">volatilitas </w:t>
      </w:r>
      <w:r>
        <w:rPr>
          <w:rFonts w:ascii="Georgia" w:hAnsi="Georgia"/>
          <w:i/>
          <w:iCs/>
          <w:color w:val="000000"/>
          <w:lang w:val="id-ID"/>
        </w:rPr>
        <w:t xml:space="preserve"> </w:t>
      </w:r>
      <w:r>
        <w:rPr>
          <w:rFonts w:ascii="Georgia" w:hAnsi="Georgia"/>
          <w:color w:val="000000"/>
          <w:lang w:val="id-ID"/>
        </w:rPr>
        <w:t xml:space="preserve">harga emas dilakukan oleh </w:t>
      </w:r>
      <w:r w:rsidRPr="00620FE0">
        <w:rPr>
          <w:rFonts w:ascii="Georgia" w:hAnsi="Georgia"/>
          <w:lang w:val="id-ID"/>
        </w:rPr>
        <w:fldChar w:fldCharType="begin" w:fldLock="1"/>
      </w:r>
      <w:r>
        <w:rPr>
          <w:rFonts w:ascii="Georgia" w:hAnsi="Georgia"/>
          <w:lang w:val="id-ID"/>
        </w:rPr>
        <w:instrText>ADDIN CSL_CITATION {"citationItems":[{"id":"ITEM-1","itemData":{"author":[{"dropping-particle":"","family":"Faustina","given":"Riza Silvia","non-dropping-particle":"","parse-names":false,"suffix":""},{"dropping-particle":"","family":"Agoestanto","given":"Arief","non-dropping-particle":"","parse-names":false,"suffix":""},{"dropping-particle":"","family":"Hendikawati","given":"Putriaji","non-dropping-particle":"","parse-names":false,"suffix":""}],"container-title":"UNNES Jurnal of Mathematics","id":"ITEM-1","issue":"1","issued":{"date-parts":[["2017"]]},"page":"11-24","title":"Model Hybrid ARIMA-GARCH untuk Estimasi Volatilitas Harga Emas","type":"article-journal","volume":"6"},"uris":["http://www.mendeley.com/documents/?uuid=a28c80cf-514b-457e-bf9d-3bfbfdefc649"]}],"mendeley":{"formattedCitation":"(Faustina, Agoestanto, and Hendikawati 2017)","plainTextFormattedCitation":"(Faustina, Agoestanto, and Hendikawati 2017)","previouslyFormattedCitation":"(Faustina, Agoestanto, and Hendikawati 2017)"},"properties":{"noteIndex":0},"schema":"https://github.com/citation-style-language/schema/raw/master/csl-citation.json"}</w:instrText>
      </w:r>
      <w:r w:rsidRPr="00620FE0">
        <w:rPr>
          <w:rFonts w:ascii="Georgia" w:hAnsi="Georgia"/>
          <w:lang w:val="id-ID"/>
        </w:rPr>
        <w:fldChar w:fldCharType="separate"/>
      </w:r>
      <w:r w:rsidRPr="005A3F15">
        <w:rPr>
          <w:rFonts w:ascii="Georgia" w:hAnsi="Georgia"/>
          <w:noProof/>
          <w:lang w:val="id-ID"/>
        </w:rPr>
        <w:t>(Faustina, Agoestanto, and Hendikawati 2017)</w:t>
      </w:r>
      <w:r w:rsidRPr="00620FE0">
        <w:rPr>
          <w:rFonts w:ascii="Georgia" w:hAnsi="Georgia"/>
          <w:lang w:val="id-ID"/>
        </w:rPr>
        <w:fldChar w:fldCharType="end"/>
      </w:r>
      <w:r>
        <w:rPr>
          <w:rFonts w:ascii="Georgia" w:hAnsi="Georgia"/>
          <w:lang w:val="id-ID"/>
        </w:rPr>
        <w:t xml:space="preserve">, </w:t>
      </w:r>
      <w:r>
        <w:rPr>
          <w:rFonts w:ascii="Georgia" w:hAnsi="Georgia"/>
          <w:color w:val="000000"/>
          <w:lang w:val="id-ID"/>
        </w:rPr>
        <w:t xml:space="preserve">Model GARCH digunakan untuk peramalan </w:t>
      </w:r>
      <w:r w:rsidRPr="00CE61F9">
        <w:rPr>
          <w:rFonts w:ascii="Georgia" w:hAnsi="Georgia"/>
          <w:color w:val="000000"/>
          <w:lang w:val="id-ID"/>
        </w:rPr>
        <w:t>pergerakan transaksi nilai tukar (kurs) jual mata uang rupiah (IDR) terhadap mata uang poundsterling(GBP)</w:t>
      </w:r>
      <w:r>
        <w:rPr>
          <w:rFonts w:ascii="Georgia" w:hAnsi="Georgia"/>
          <w:color w:val="000000"/>
          <w:lang w:val="id-ID"/>
        </w:rPr>
        <w:t xml:space="preserve"> dilakukan oleh </w:t>
      </w:r>
      <w:r w:rsidRPr="00620FE0">
        <w:rPr>
          <w:rStyle w:val="FootnoteReference"/>
          <w:rFonts w:ascii="Georgia" w:hAnsi="Georgia"/>
          <w:color w:val="000000"/>
          <w:lang w:val="id-ID"/>
        </w:rPr>
        <w:fldChar w:fldCharType="begin" w:fldLock="1"/>
      </w:r>
      <w:r w:rsidRPr="00620FE0">
        <w:rPr>
          <w:rFonts w:ascii="Georgia" w:hAnsi="Georgia"/>
          <w:color w:val="000000"/>
          <w:lang w:val="id-ID"/>
        </w:rPr>
        <w:instrText>ADDIN CSL_CITATION {"citationItems":[{"id":"ITEM-1","itemData":{"author":[{"dropping-particle":"","family":"Desvina","given":"Ari Pani","non-dropping-particle":"","parse-names":false,"suffix":""},{"dropping-particle":"","family":"Khirunnisa","given":"","non-dropping-particle":"","parse-names":false,"suffix":""}],"container-title":"Jurnal Sains Matematika dan Statistika","id":"ITEM-1","issue":"2","issued":{"date-parts":[["2018"]]},"page":"114-123","title":"Penerapan Metode Arch / Garch Dalam Meramalkan Transaksi Nilai Tukar ( Kurs ) Jual Mata Uang Indonesia ( IDR ) Terhadap Mata Uang Eropa ( GBP )","type":"article-journal","volume":"4"},"uris":["http://www.mendeley.com/documents/?uuid=4c083a6a-9f16-477a-9cde-f1905c12ec19"]}],"mendeley":{"formattedCitation":"(Desvina and Khirunnisa 2018)","plainTextFormattedCitation":"(Desvina and Khirunnisa 2018)","previouslyFormattedCitation":"(Desvina and Khirunnisa 2018)"},"properties":{"noteIndex":0},"schema":"https://github.com/citation-style-language/schema/raw/master/csl-citation.json"}</w:instrText>
      </w:r>
      <w:r w:rsidRPr="00620FE0">
        <w:rPr>
          <w:rStyle w:val="FootnoteReference"/>
          <w:rFonts w:ascii="Georgia" w:hAnsi="Georgia"/>
          <w:color w:val="000000"/>
          <w:lang w:val="id-ID"/>
        </w:rPr>
        <w:fldChar w:fldCharType="separate"/>
      </w:r>
      <w:r w:rsidRPr="00620FE0">
        <w:rPr>
          <w:rFonts w:ascii="Georgia" w:hAnsi="Georgia"/>
          <w:bCs/>
          <w:noProof/>
          <w:color w:val="000000"/>
        </w:rPr>
        <w:t>(Desvina and Khirunnisa 2018)</w:t>
      </w:r>
      <w:r w:rsidRPr="00620FE0">
        <w:rPr>
          <w:rStyle w:val="FootnoteReference"/>
          <w:rFonts w:ascii="Georgia" w:hAnsi="Georgia"/>
          <w:color w:val="000000"/>
          <w:lang w:val="id-ID"/>
        </w:rPr>
        <w:fldChar w:fldCharType="end"/>
      </w:r>
      <w:r>
        <w:rPr>
          <w:rFonts w:ascii="Georgia" w:hAnsi="Georgia"/>
          <w:color w:val="000000"/>
          <w:lang w:val="id-ID"/>
        </w:rPr>
        <w:t>.</w:t>
      </w:r>
    </w:p>
    <w:p w:rsidR="00E95B2F" w:rsidRDefault="0004125F" w:rsidP="00A96D9E">
      <w:pPr>
        <w:spacing w:after="0" w:line="360" w:lineRule="auto"/>
        <w:ind w:firstLine="567"/>
        <w:jc w:val="both"/>
        <w:rPr>
          <w:rFonts w:ascii="Georgia" w:hAnsi="Georgia"/>
          <w:color w:val="000000"/>
          <w:lang w:val="id-ID"/>
        </w:rPr>
      </w:pPr>
      <w:r>
        <w:rPr>
          <w:rFonts w:ascii="Georgia" w:hAnsi="Georgia"/>
          <w:color w:val="000000"/>
          <w:lang w:val="id-ID"/>
        </w:rPr>
        <w:lastRenderedPageBreak/>
        <w:t xml:space="preserve">Penelitian ini </w:t>
      </w:r>
      <w:r w:rsidR="00E95B2F">
        <w:rPr>
          <w:rFonts w:ascii="Georgia" w:hAnsi="Georgia"/>
          <w:color w:val="000000"/>
          <w:lang w:val="id-ID"/>
        </w:rPr>
        <w:t xml:space="preserve">akan melakukan pengembangan dari penelitian-penelitian sebelumnya. Penelitian sebelumnya berfokus pada analisis volatilitas </w:t>
      </w:r>
      <w:r w:rsidRPr="00D314E9">
        <w:rPr>
          <w:rFonts w:ascii="Georgia" w:hAnsi="Georgia"/>
          <w:color w:val="000000"/>
        </w:rPr>
        <w:t xml:space="preserve">saham, </w:t>
      </w:r>
      <w:r w:rsidR="00E95B2F" w:rsidRPr="00D314E9">
        <w:rPr>
          <w:rFonts w:ascii="Georgia" w:hAnsi="Georgia"/>
          <w:color w:val="000000"/>
        </w:rPr>
        <w:t xml:space="preserve">volatilitas sukuk, </w:t>
      </w:r>
      <w:r w:rsidRPr="00D314E9">
        <w:rPr>
          <w:rFonts w:ascii="Georgia" w:hAnsi="Georgia"/>
          <w:color w:val="000000"/>
        </w:rPr>
        <w:t xml:space="preserve">nilai </w:t>
      </w:r>
      <w:r w:rsidR="00E95B2F">
        <w:rPr>
          <w:rFonts w:ascii="Georgia" w:hAnsi="Georgia"/>
          <w:color w:val="000000"/>
        </w:rPr>
        <w:t>tukar mata</w:t>
      </w:r>
      <w:r w:rsidR="00E95B2F">
        <w:rPr>
          <w:rFonts w:ascii="Georgia" w:hAnsi="Georgia"/>
          <w:color w:val="000000"/>
          <w:lang w:val="id-ID"/>
        </w:rPr>
        <w:t xml:space="preserve"> </w:t>
      </w:r>
      <w:r w:rsidRPr="00D314E9">
        <w:rPr>
          <w:rFonts w:ascii="Georgia" w:hAnsi="Georgia"/>
          <w:color w:val="000000"/>
        </w:rPr>
        <w:t xml:space="preserve">uang. </w:t>
      </w:r>
      <w:r w:rsidR="00E95B2F">
        <w:rPr>
          <w:rFonts w:ascii="Georgia" w:hAnsi="Georgia"/>
          <w:color w:val="000000"/>
          <w:lang w:val="id-ID"/>
        </w:rPr>
        <w:t xml:space="preserve">Penelitian ini akan fokus melakukan analisis peramalan volatilitas reksa dengan menggunakan model ARCH/GARCH. Adapun jenis reksa dana yang dipilih dalam penelitian ini adalah reksa dana campuran. </w:t>
      </w:r>
      <w:r w:rsidR="00A96D9E">
        <w:rPr>
          <w:rFonts w:ascii="Georgia" w:hAnsi="Georgia"/>
          <w:lang w:val="id-ID"/>
        </w:rPr>
        <w:t xml:space="preserve">Reksa dana campuran merupakan jenis reksaa dana yang menginvestasikan dananya pada berbagai instrumen keuangan seperti portofolio saham, obligasi dan surat berharga pasar uang dengan komposisi masing-masing paling banyak 79%. Ketiga instrumen tersebut harus dimiliki oleh reksadana campuran pada saat bersamaan, artinya reksadana campuran tidak boleh memiliki hanyadua dari ketiga instrumen tersebut. </w:t>
      </w:r>
      <w:r w:rsidR="00E95B2F">
        <w:rPr>
          <w:rFonts w:ascii="Georgia" w:hAnsi="Georgia"/>
          <w:lang w:val="id-ID"/>
        </w:rPr>
        <w:t>Reksadana</w:t>
      </w:r>
      <w:r w:rsidR="00A96D9E">
        <w:rPr>
          <w:rFonts w:ascii="Georgia" w:hAnsi="Georgia"/>
          <w:lang w:val="id-ID"/>
        </w:rPr>
        <w:t xml:space="preserve"> dipilih sebagai sampel penelitian ini karena reksa dana</w:t>
      </w:r>
      <w:r w:rsidR="00E95B2F">
        <w:rPr>
          <w:rFonts w:ascii="Georgia" w:hAnsi="Georgia"/>
          <w:lang w:val="id-ID"/>
        </w:rPr>
        <w:t xml:space="preserve"> campuran </w:t>
      </w:r>
      <w:r w:rsidR="00E95B2F">
        <w:rPr>
          <w:rFonts w:ascii="Georgia" w:hAnsi="Georgia"/>
          <w:color w:val="000000"/>
          <w:lang w:val="id-ID"/>
        </w:rPr>
        <w:t>memiliki kelebihan dari pada jenis reksadana lainnya yakni risiko yang terkandung dalam reksadana campuran dapat dikurangi atau diperkecil. Karena reksa dana campuran melakukan investasi yang  didiversifikasi atau disebar dalam bentuk portofolio sehingga dapat saling mengkompensasi, kerugian pada suatu instrumen investasi ditutup dengan keuntungan dari instrumen investasi lainnya.</w:t>
      </w:r>
      <w:r w:rsidR="00A96D9E">
        <w:rPr>
          <w:rFonts w:ascii="Georgia" w:hAnsi="Georgia"/>
          <w:color w:val="000000"/>
          <w:lang w:val="id-ID"/>
        </w:rPr>
        <w:t xml:space="preserve"> Adapun reksa dana campuran terdiri dari reksa dana campuran konvensional dan syariah. </w:t>
      </w:r>
    </w:p>
    <w:p w:rsidR="00C90BA5" w:rsidRPr="00993C81" w:rsidRDefault="00993C81" w:rsidP="00993C81">
      <w:pPr>
        <w:spacing w:after="0" w:line="360" w:lineRule="auto"/>
        <w:ind w:right="-1" w:firstLine="567"/>
        <w:jc w:val="both"/>
        <w:rPr>
          <w:rFonts w:ascii="Georgia" w:hAnsi="Georgia"/>
          <w:lang w:val="id-ID"/>
        </w:rPr>
      </w:pPr>
      <w:r w:rsidRPr="00D50835">
        <w:rPr>
          <w:rFonts w:ascii="Georgia" w:hAnsi="Georgia"/>
          <w:lang w:val="id-ID"/>
        </w:rPr>
        <w:t>Reksa dana syariah di Indonesia pert</w:t>
      </w:r>
      <w:r>
        <w:rPr>
          <w:rFonts w:ascii="Georgia" w:hAnsi="Georgia"/>
          <w:lang w:val="id-ID"/>
        </w:rPr>
        <w:t>a</w:t>
      </w:r>
      <w:r w:rsidRPr="00D50835">
        <w:rPr>
          <w:rFonts w:ascii="Georgia" w:hAnsi="Georgia"/>
          <w:lang w:val="id-ID"/>
        </w:rPr>
        <w:t>ma kali ditawarkan pada Juni 1996 oleh PT Danareksa Investment Management dengan</w:t>
      </w:r>
      <w:r>
        <w:rPr>
          <w:rFonts w:ascii="Georgia" w:hAnsi="Georgia"/>
          <w:lang w:val="id-ID"/>
        </w:rPr>
        <w:t xml:space="preserve"> mengeluarkan produk Dana Reksa</w:t>
      </w:r>
      <w:r w:rsidR="00287C86">
        <w:rPr>
          <w:rFonts w:ascii="Georgia" w:hAnsi="Georgia"/>
          <w:lang w:val="id-ID"/>
        </w:rPr>
        <w:t xml:space="preserve"> Melati, </w:t>
      </w:r>
      <w:r w:rsidRPr="00D50835">
        <w:rPr>
          <w:rFonts w:ascii="Georgia" w:hAnsi="Georgia"/>
          <w:lang w:val="id-ID"/>
        </w:rPr>
        <w:t>Fanareksa Anggrek dan Danareksa Mawar tepat setelah P</w:t>
      </w:r>
      <w:r w:rsidR="00287C86">
        <w:rPr>
          <w:rFonts w:ascii="Georgia" w:hAnsi="Georgia"/>
          <w:lang w:val="id-ID"/>
        </w:rPr>
        <w:t xml:space="preserve">emerintah RI mengeluarkan UU No </w:t>
      </w:r>
      <w:r w:rsidRPr="00D50835">
        <w:rPr>
          <w:rFonts w:ascii="Georgia" w:hAnsi="Georgia"/>
          <w:lang w:val="id-ID"/>
        </w:rPr>
        <w:t>8 Tahun 1995 tentang Pasar Modal.</w:t>
      </w:r>
      <w:r w:rsidRPr="00D50835">
        <w:rPr>
          <w:rFonts w:ascii="Georgia" w:hAnsi="Georgia"/>
          <w:color w:val="000000"/>
        </w:rPr>
        <w:t xml:space="preserve"> </w:t>
      </w:r>
      <w:proofErr w:type="gramStart"/>
      <w:r w:rsidRPr="00D50835">
        <w:rPr>
          <w:rFonts w:ascii="Georgia" w:hAnsi="Georgia"/>
          <w:color w:val="000000"/>
        </w:rPr>
        <w:t>(Rasyad &amp; Onasis, 2016).</w:t>
      </w:r>
      <w:proofErr w:type="gramEnd"/>
      <w:r w:rsidRPr="00D50835">
        <w:rPr>
          <w:rFonts w:ascii="Georgia" w:hAnsi="Georgia"/>
          <w:color w:val="000000"/>
          <w:lang w:val="id-ID"/>
        </w:rPr>
        <w:t xml:space="preserve"> </w:t>
      </w:r>
      <w:proofErr w:type="gramStart"/>
      <w:r w:rsidR="00287C86">
        <w:rPr>
          <w:rFonts w:ascii="Georgia" w:hAnsi="Georgia"/>
          <w:color w:val="000000"/>
        </w:rPr>
        <w:t>Danareksa Investment</w:t>
      </w:r>
      <w:r w:rsidR="00287C86">
        <w:rPr>
          <w:rFonts w:ascii="Georgia" w:hAnsi="Georgia"/>
          <w:color w:val="000000"/>
          <w:lang w:val="id-ID"/>
        </w:rPr>
        <w:t xml:space="preserve"> </w:t>
      </w:r>
      <w:r w:rsidRPr="00D50835">
        <w:rPr>
          <w:rFonts w:ascii="Georgia" w:hAnsi="Georgia"/>
          <w:color w:val="000000"/>
        </w:rPr>
        <w:t>Management (atau yang dikenal dengan DIM)</w:t>
      </w:r>
      <w:r w:rsidRPr="00D50835">
        <w:rPr>
          <w:rFonts w:ascii="Georgia" w:hAnsi="Georgia"/>
          <w:color w:val="000000"/>
          <w:lang w:val="id-ID"/>
        </w:rPr>
        <w:t xml:space="preserve"> </w:t>
      </w:r>
      <w:r w:rsidRPr="00D50835">
        <w:rPr>
          <w:rFonts w:ascii="Georgia" w:hAnsi="Georgia"/>
          <w:color w:val="000000"/>
        </w:rPr>
        <w:t>adalah an</w:t>
      </w:r>
      <w:r w:rsidR="00287C86">
        <w:rPr>
          <w:rFonts w:ascii="Georgia" w:hAnsi="Georgia"/>
          <w:color w:val="000000"/>
        </w:rPr>
        <w:t>ak perusahaan dari PT Danareksa</w:t>
      </w:r>
      <w:r w:rsidR="00287C86">
        <w:rPr>
          <w:rFonts w:ascii="Georgia" w:hAnsi="Georgia"/>
          <w:color w:val="000000"/>
          <w:lang w:val="id-ID"/>
        </w:rPr>
        <w:t xml:space="preserve"> </w:t>
      </w:r>
      <w:r w:rsidRPr="00D50835">
        <w:rPr>
          <w:rFonts w:ascii="Georgia" w:hAnsi="Georgia"/>
          <w:color w:val="000000"/>
        </w:rPr>
        <w:t>(Persero) yang didirikan pada tahun</w:t>
      </w:r>
      <w:r w:rsidRPr="00D50835">
        <w:rPr>
          <w:rFonts w:ascii="Georgia" w:hAnsi="Georgia"/>
          <w:color w:val="000000"/>
          <w:lang w:val="id-ID"/>
        </w:rPr>
        <w:t xml:space="preserve"> </w:t>
      </w:r>
      <w:r w:rsidRPr="00D50835">
        <w:rPr>
          <w:rFonts w:ascii="Georgia" w:hAnsi="Georgia"/>
          <w:color w:val="000000"/>
        </w:rPr>
        <w:t>1992.</w:t>
      </w:r>
      <w:proofErr w:type="gramEnd"/>
      <w:r>
        <w:rPr>
          <w:rFonts w:ascii="Georgia" w:hAnsi="Georgia"/>
          <w:lang w:val="id-ID"/>
        </w:rPr>
        <w:t xml:space="preserve"> </w:t>
      </w:r>
      <w:r w:rsidR="00C90BA5" w:rsidRPr="00D50835">
        <w:rPr>
          <w:rFonts w:ascii="Georgia" w:hAnsi="Georgia"/>
          <w:color w:val="000000"/>
        </w:rPr>
        <w:t>PT Danareksa Investment Management dipilih sebagai objek penelitian</w:t>
      </w:r>
      <w:r w:rsidR="00C90BA5" w:rsidRPr="00D50835">
        <w:rPr>
          <w:rFonts w:ascii="Georgia" w:hAnsi="Georgia"/>
          <w:color w:val="000000"/>
          <w:lang w:val="id-ID"/>
        </w:rPr>
        <w:t xml:space="preserve"> </w:t>
      </w:r>
      <w:r w:rsidR="00C90BA5" w:rsidRPr="00D50835">
        <w:rPr>
          <w:rFonts w:ascii="Georgia" w:hAnsi="Georgia"/>
          <w:color w:val="000000"/>
        </w:rPr>
        <w:t>karena sebagai pelopor di industri manajer investasi, Danareksa Investment</w:t>
      </w:r>
      <w:r w:rsidR="00C90BA5" w:rsidRPr="00D50835">
        <w:rPr>
          <w:rFonts w:ascii="Georgia" w:hAnsi="Georgia"/>
          <w:color w:val="000000"/>
          <w:lang w:val="id-ID"/>
        </w:rPr>
        <w:t xml:space="preserve"> </w:t>
      </w:r>
      <w:r w:rsidR="00C90BA5" w:rsidRPr="00D50835">
        <w:rPr>
          <w:rFonts w:ascii="Georgia" w:hAnsi="Georgia"/>
          <w:color w:val="000000"/>
        </w:rPr>
        <w:t>Management terbukti berhasil melalui dan ber</w:t>
      </w:r>
      <w:r w:rsidR="00A96D9E">
        <w:rPr>
          <w:rFonts w:ascii="Georgia" w:hAnsi="Georgia"/>
          <w:color w:val="000000"/>
        </w:rPr>
        <w:t>tahan dengan baik dari berbagai</w:t>
      </w:r>
      <w:r w:rsidR="00A96D9E">
        <w:rPr>
          <w:rFonts w:ascii="Georgia" w:hAnsi="Georgia"/>
          <w:color w:val="000000"/>
          <w:lang w:val="id-ID"/>
        </w:rPr>
        <w:t xml:space="preserve"> </w:t>
      </w:r>
      <w:r w:rsidR="00C90BA5" w:rsidRPr="00D50835">
        <w:rPr>
          <w:rFonts w:ascii="Georgia" w:hAnsi="Georgia"/>
          <w:color w:val="000000"/>
        </w:rPr>
        <w:t>krisis dahsyat yang pernah menerpa negeri i</w:t>
      </w:r>
      <w:r w:rsidR="00A96D9E">
        <w:rPr>
          <w:rFonts w:ascii="Georgia" w:hAnsi="Georgia"/>
          <w:color w:val="000000"/>
        </w:rPr>
        <w:t>ni, baik krisis pada tahun 1998</w:t>
      </w:r>
      <w:r w:rsidR="00A96D9E">
        <w:rPr>
          <w:rFonts w:ascii="Georgia" w:hAnsi="Georgia"/>
          <w:color w:val="000000"/>
          <w:lang w:val="id-ID"/>
        </w:rPr>
        <w:t xml:space="preserve"> </w:t>
      </w:r>
      <w:r w:rsidR="00C90BA5" w:rsidRPr="00D50835">
        <w:rPr>
          <w:rFonts w:ascii="Georgia" w:hAnsi="Georgia"/>
          <w:color w:val="000000"/>
        </w:rPr>
        <w:t>maupun kriris reksa dana tahun 2005, dan kris</w:t>
      </w:r>
      <w:r w:rsidR="00A96D9E">
        <w:rPr>
          <w:rFonts w:ascii="Georgia" w:hAnsi="Georgia"/>
          <w:color w:val="000000"/>
        </w:rPr>
        <w:t>is pasar modal tahun 2008. Oleh</w:t>
      </w:r>
      <w:r w:rsidR="00A96D9E">
        <w:rPr>
          <w:rFonts w:ascii="Georgia" w:hAnsi="Georgia"/>
          <w:color w:val="000000"/>
          <w:lang w:val="id-ID"/>
        </w:rPr>
        <w:t xml:space="preserve"> </w:t>
      </w:r>
      <w:r w:rsidR="00C90BA5" w:rsidRPr="00D50835">
        <w:rPr>
          <w:rFonts w:ascii="Georgia" w:hAnsi="Georgia"/>
          <w:color w:val="000000"/>
        </w:rPr>
        <w:t>karena itu diharapkan produk-produk dari D</w:t>
      </w:r>
      <w:r w:rsidR="00A96D9E">
        <w:rPr>
          <w:rFonts w:ascii="Georgia" w:hAnsi="Georgia"/>
          <w:color w:val="000000"/>
        </w:rPr>
        <w:t>anaareksa Investment Management</w:t>
      </w:r>
      <w:r w:rsidR="00A96D9E">
        <w:rPr>
          <w:rFonts w:ascii="Georgia" w:hAnsi="Georgia"/>
          <w:color w:val="000000"/>
          <w:lang w:val="id-ID"/>
        </w:rPr>
        <w:t xml:space="preserve"> </w:t>
      </w:r>
      <w:proofErr w:type="gramStart"/>
      <w:r w:rsidR="00C90BA5" w:rsidRPr="00D50835">
        <w:rPr>
          <w:rFonts w:ascii="Georgia" w:hAnsi="Georgia"/>
          <w:color w:val="000000"/>
        </w:rPr>
        <w:t>akan</w:t>
      </w:r>
      <w:proofErr w:type="gramEnd"/>
      <w:r w:rsidR="00C90BA5" w:rsidRPr="00D50835">
        <w:rPr>
          <w:rFonts w:ascii="Georgia" w:hAnsi="Georgia"/>
          <w:color w:val="000000"/>
        </w:rPr>
        <w:t xml:space="preserve"> lebih tahan terhadap adanya guncangan (</w:t>
      </w:r>
      <w:r w:rsidR="00C90BA5" w:rsidRPr="00D50835">
        <w:rPr>
          <w:rFonts w:ascii="Georgia" w:hAnsi="Georgia"/>
          <w:i/>
          <w:iCs/>
          <w:color w:val="000000"/>
        </w:rPr>
        <w:t>shock</w:t>
      </w:r>
      <w:r w:rsidR="00287C86">
        <w:rPr>
          <w:rFonts w:ascii="Georgia" w:hAnsi="Georgia"/>
          <w:color w:val="000000"/>
        </w:rPr>
        <w:t>) yang diakibatkan karena</w:t>
      </w:r>
      <w:r w:rsidR="00287C86">
        <w:rPr>
          <w:rFonts w:ascii="Georgia" w:hAnsi="Georgia"/>
          <w:color w:val="000000"/>
          <w:lang w:val="id-ID"/>
        </w:rPr>
        <w:t xml:space="preserve"> </w:t>
      </w:r>
      <w:r w:rsidR="00C90BA5" w:rsidRPr="00D50835">
        <w:rPr>
          <w:rFonts w:ascii="Georgia" w:hAnsi="Georgia"/>
          <w:color w:val="000000"/>
        </w:rPr>
        <w:t>adanya isu-isu positif (</w:t>
      </w:r>
      <w:r w:rsidR="00C90BA5" w:rsidRPr="00D50835">
        <w:rPr>
          <w:rFonts w:ascii="Georgia" w:hAnsi="Georgia"/>
          <w:i/>
          <w:iCs/>
          <w:color w:val="000000"/>
        </w:rPr>
        <w:t>good shock</w:t>
      </w:r>
      <w:r w:rsidR="00287C86">
        <w:rPr>
          <w:rFonts w:ascii="Georgia" w:hAnsi="Georgia"/>
          <w:color w:val="000000"/>
        </w:rPr>
        <w:t>) maupun isu</w:t>
      </w:r>
      <w:r w:rsidR="00287C86">
        <w:rPr>
          <w:rFonts w:ascii="Georgia" w:hAnsi="Georgia"/>
          <w:color w:val="000000"/>
          <w:lang w:val="id-ID"/>
        </w:rPr>
        <w:t xml:space="preserve"> </w:t>
      </w:r>
      <w:r w:rsidR="00C90BA5" w:rsidRPr="00D50835">
        <w:rPr>
          <w:rFonts w:ascii="Georgia" w:hAnsi="Georgia"/>
          <w:color w:val="000000"/>
        </w:rPr>
        <w:t>negatif (</w:t>
      </w:r>
      <w:r w:rsidR="00C90BA5" w:rsidRPr="00D50835">
        <w:rPr>
          <w:rFonts w:ascii="Georgia" w:hAnsi="Georgia"/>
          <w:i/>
          <w:iCs/>
          <w:color w:val="000000"/>
        </w:rPr>
        <w:t>bad shock</w:t>
      </w:r>
      <w:r w:rsidR="00287C86">
        <w:rPr>
          <w:rFonts w:ascii="Georgia" w:hAnsi="Georgia"/>
          <w:color w:val="000000"/>
        </w:rPr>
        <w:t xml:space="preserve">). </w:t>
      </w:r>
      <w:proofErr w:type="gramStart"/>
      <w:r w:rsidR="00287C86">
        <w:rPr>
          <w:rFonts w:ascii="Georgia" w:hAnsi="Georgia"/>
          <w:color w:val="000000"/>
        </w:rPr>
        <w:t>(Sunarti,</w:t>
      </w:r>
      <w:r w:rsidR="00287C86">
        <w:rPr>
          <w:rFonts w:ascii="Georgia" w:hAnsi="Georgia"/>
          <w:color w:val="000000"/>
          <w:lang w:val="id-ID"/>
        </w:rPr>
        <w:t xml:space="preserve"> </w:t>
      </w:r>
      <w:r w:rsidR="00C90BA5" w:rsidRPr="00D50835">
        <w:rPr>
          <w:rFonts w:ascii="Georgia" w:hAnsi="Georgia"/>
          <w:color w:val="000000"/>
        </w:rPr>
        <w:t>2016).</w:t>
      </w:r>
      <w:proofErr w:type="gramEnd"/>
    </w:p>
    <w:p w:rsidR="00186AF4" w:rsidRDefault="00186AF4" w:rsidP="00186AF4">
      <w:pPr>
        <w:spacing w:after="0" w:line="360" w:lineRule="auto"/>
        <w:ind w:right="-1" w:firstLine="567"/>
        <w:jc w:val="both"/>
        <w:rPr>
          <w:rFonts w:ascii="Georgia" w:hAnsi="Georgia"/>
          <w:lang w:val="id-ID"/>
        </w:rPr>
      </w:pPr>
      <w:r w:rsidRPr="00186AF4">
        <w:rPr>
          <w:rFonts w:ascii="Times New Roman" w:hAnsi="Times New Roman"/>
          <w:color w:val="000000"/>
          <w:sz w:val="24"/>
          <w:szCs w:val="24"/>
        </w:rPr>
        <w:t>.</w:t>
      </w:r>
    </w:p>
    <w:p w:rsidR="00151908" w:rsidRDefault="00151908" w:rsidP="00151908">
      <w:pPr>
        <w:spacing w:after="0" w:line="360" w:lineRule="auto"/>
        <w:ind w:right="-1" w:firstLine="851"/>
        <w:jc w:val="both"/>
        <w:rPr>
          <w:rFonts w:ascii="Georgia" w:hAnsi="Georgia"/>
          <w:color w:val="000000"/>
          <w:lang w:val="id-ID"/>
        </w:rPr>
      </w:pPr>
    </w:p>
    <w:p w:rsidR="00151908" w:rsidRDefault="00151908" w:rsidP="003B31C2">
      <w:pPr>
        <w:spacing w:after="0" w:line="360" w:lineRule="auto"/>
        <w:ind w:right="-1" w:firstLine="567"/>
        <w:jc w:val="both"/>
        <w:rPr>
          <w:rFonts w:ascii="Georgia" w:hAnsi="Georgia"/>
          <w:lang w:val="id-ID"/>
        </w:rPr>
      </w:pPr>
    </w:p>
    <w:p w:rsidR="00615EB8" w:rsidRDefault="00615EB8" w:rsidP="00574B81">
      <w:pPr>
        <w:spacing w:after="0" w:line="360" w:lineRule="auto"/>
        <w:ind w:right="-1"/>
        <w:jc w:val="both"/>
        <w:rPr>
          <w:rFonts w:ascii="Georgia" w:hAnsi="Georgia"/>
          <w:lang w:val="id-ID"/>
        </w:rPr>
      </w:pPr>
    </w:p>
    <w:p w:rsidR="00A96D9E" w:rsidRDefault="00A96D9E" w:rsidP="00574B81">
      <w:pPr>
        <w:spacing w:after="0" w:line="360" w:lineRule="auto"/>
        <w:ind w:right="-1"/>
        <w:jc w:val="both"/>
        <w:rPr>
          <w:rFonts w:ascii="Georgia" w:hAnsi="Georgia"/>
          <w:lang w:val="id-ID"/>
        </w:rPr>
      </w:pPr>
    </w:p>
    <w:p w:rsidR="00287C86" w:rsidRDefault="00287C86" w:rsidP="00574B81">
      <w:pPr>
        <w:spacing w:after="0" w:line="360" w:lineRule="auto"/>
        <w:ind w:right="-1"/>
        <w:jc w:val="both"/>
        <w:rPr>
          <w:rFonts w:ascii="Georgia" w:hAnsi="Georgia"/>
          <w:lang w:val="id-ID"/>
        </w:rPr>
      </w:pPr>
    </w:p>
    <w:p w:rsidR="00287C86" w:rsidRDefault="00287C86" w:rsidP="00574B81">
      <w:pPr>
        <w:spacing w:after="0" w:line="360" w:lineRule="auto"/>
        <w:ind w:right="-1"/>
        <w:jc w:val="both"/>
        <w:rPr>
          <w:rFonts w:ascii="Georgia" w:hAnsi="Georgia"/>
          <w:lang w:val="id-ID"/>
        </w:rPr>
      </w:pPr>
    </w:p>
    <w:p w:rsidR="00A96D9E" w:rsidRPr="00615EB8" w:rsidRDefault="00A96D9E" w:rsidP="00574B81">
      <w:pPr>
        <w:spacing w:after="0" w:line="360" w:lineRule="auto"/>
        <w:ind w:right="-1"/>
        <w:jc w:val="both"/>
        <w:rPr>
          <w:rFonts w:ascii="Georgia" w:hAnsi="Georgia"/>
          <w:lang w:val="id-ID"/>
        </w:rPr>
      </w:pPr>
    </w:p>
    <w:p w:rsidR="00574B81" w:rsidRPr="00BD3CE9" w:rsidRDefault="00574B81" w:rsidP="00574B81">
      <w:pPr>
        <w:spacing w:after="0" w:line="360" w:lineRule="auto"/>
        <w:ind w:right="-1"/>
        <w:jc w:val="both"/>
        <w:rPr>
          <w:rFonts w:ascii="Georgia" w:hAnsi="Georgia"/>
          <w:b/>
          <w:sz w:val="24"/>
          <w:szCs w:val="24"/>
        </w:rPr>
      </w:pPr>
      <w:r w:rsidRPr="00BD3CE9">
        <w:rPr>
          <w:rFonts w:ascii="Georgia" w:hAnsi="Georgia"/>
          <w:b/>
          <w:sz w:val="24"/>
          <w:szCs w:val="24"/>
        </w:rPr>
        <w:lastRenderedPageBreak/>
        <w:t>METODE PENELI</w:t>
      </w:r>
      <w:r w:rsidRPr="00BD3CE9">
        <w:rPr>
          <w:rFonts w:ascii="Georgia" w:hAnsi="Georgia"/>
          <w:b/>
        </w:rPr>
        <w:t>TIAN</w:t>
      </w:r>
    </w:p>
    <w:p w:rsidR="00574B81" w:rsidRPr="00620C20" w:rsidRDefault="00574B81" w:rsidP="00A76A7C">
      <w:pPr>
        <w:spacing w:after="0" w:line="360" w:lineRule="auto"/>
        <w:ind w:firstLine="720"/>
        <w:jc w:val="both"/>
        <w:rPr>
          <w:rFonts w:ascii="Georgia" w:hAnsi="Georgia"/>
          <w:color w:val="0563C1"/>
          <w:lang w:val="id-ID"/>
        </w:rPr>
      </w:pPr>
      <w:r w:rsidRPr="00620C20">
        <w:rPr>
          <w:rFonts w:ascii="Georgia" w:hAnsi="Georgia"/>
          <w:color w:val="000000"/>
        </w:rPr>
        <w:t xml:space="preserve">Data yang digunakan dalam penelitian ini adalah data sekunder berupa data </w:t>
      </w:r>
      <w:r w:rsidRPr="00620C20">
        <w:rPr>
          <w:rFonts w:ascii="Georgia" w:hAnsi="Georgia"/>
          <w:i/>
          <w:iCs/>
          <w:color w:val="000000"/>
        </w:rPr>
        <w:t>time series</w:t>
      </w:r>
      <w:r w:rsidRPr="00620C20">
        <w:rPr>
          <w:rFonts w:ascii="Georgia" w:hAnsi="Georgia"/>
          <w:i/>
          <w:iCs/>
          <w:color w:val="000000"/>
          <w:lang w:val="id-ID"/>
        </w:rPr>
        <w:t xml:space="preserve"> </w:t>
      </w:r>
      <w:r w:rsidRPr="00620C20">
        <w:rPr>
          <w:rFonts w:ascii="Georgia" w:hAnsi="Georgia" w:cstheme="majorBidi"/>
        </w:rPr>
        <w:t xml:space="preserve">dengan skala harian yaitu mulai tanggal </w:t>
      </w:r>
      <w:r w:rsidRPr="00620C20">
        <w:rPr>
          <w:rFonts w:ascii="Georgia" w:hAnsi="Georgia" w:cstheme="majorBidi"/>
          <w:lang w:val="id-ID"/>
        </w:rPr>
        <w:t>6 Januari 2014 sam</w:t>
      </w:r>
      <w:r w:rsidRPr="00620C20">
        <w:rPr>
          <w:rFonts w:ascii="Georgia" w:hAnsi="Georgia" w:cstheme="majorBidi"/>
        </w:rPr>
        <w:t xml:space="preserve">pai dengan </w:t>
      </w:r>
      <w:r w:rsidR="00A76A7C">
        <w:rPr>
          <w:rFonts w:ascii="Georgia" w:hAnsi="Georgia" w:cstheme="majorBidi"/>
          <w:lang w:val="id-ID"/>
        </w:rPr>
        <w:t>28</w:t>
      </w:r>
      <w:r w:rsidRPr="00620C20">
        <w:rPr>
          <w:rFonts w:ascii="Georgia" w:hAnsi="Georgia" w:cstheme="majorBidi"/>
        </w:rPr>
        <w:t xml:space="preserve"> Desember 201</w:t>
      </w:r>
      <w:r w:rsidR="00A76A7C">
        <w:rPr>
          <w:rFonts w:ascii="Georgia" w:hAnsi="Georgia" w:cstheme="majorBidi"/>
          <w:lang w:val="id-ID"/>
        </w:rPr>
        <w:t>8</w:t>
      </w:r>
      <w:r w:rsidRPr="00620C20">
        <w:rPr>
          <w:rFonts w:ascii="Georgia" w:hAnsi="Georgia" w:cstheme="majorBidi"/>
          <w:lang w:val="id-ID"/>
        </w:rPr>
        <w:t xml:space="preserve">. Data penelitian ini berupa </w:t>
      </w:r>
      <w:r w:rsidRPr="00620C20">
        <w:rPr>
          <w:rFonts w:ascii="Georgia" w:hAnsi="Georgia"/>
          <w:color w:val="000000"/>
          <w:lang w:val="id-ID"/>
        </w:rPr>
        <w:t xml:space="preserve">Nilai Aktiva Bersih (NAB) per unit harian yang diakses melalui </w:t>
      </w:r>
      <w:hyperlink r:id="rId12" w:history="1">
        <w:r w:rsidRPr="00620C20">
          <w:rPr>
            <w:rStyle w:val="Hyperlink"/>
            <w:rFonts w:ascii="Georgia" w:hAnsi="Georgia"/>
            <w:lang w:val="id-ID"/>
          </w:rPr>
          <w:t>https://pusatdata.kontan.co.id</w:t>
        </w:r>
      </w:hyperlink>
      <w:r w:rsidRPr="00620C20">
        <w:rPr>
          <w:rFonts w:ascii="Georgia" w:hAnsi="Georgia"/>
          <w:color w:val="0563C1"/>
          <w:lang w:val="id-ID"/>
        </w:rPr>
        <w:t xml:space="preserve">. </w:t>
      </w:r>
      <w:r w:rsidRPr="00620C20">
        <w:rPr>
          <w:rFonts w:ascii="Georgia" w:hAnsi="Georgia" w:cstheme="majorBidi"/>
          <w:lang w:val="id-ID"/>
        </w:rPr>
        <w:t xml:space="preserve">NAB </w:t>
      </w:r>
      <w:r w:rsidR="00C51353">
        <w:rPr>
          <w:rFonts w:ascii="Georgia" w:hAnsi="Georgia" w:cstheme="majorBidi"/>
          <w:lang w:val="id-ID"/>
        </w:rPr>
        <w:t>reksa dana</w:t>
      </w:r>
      <w:r w:rsidRPr="00620C20">
        <w:rPr>
          <w:rFonts w:ascii="Georgia" w:hAnsi="Georgia" w:cstheme="majorBidi"/>
          <w:lang w:val="id-ID"/>
        </w:rPr>
        <w:t xml:space="preserve"> campuran syariah d</w:t>
      </w:r>
      <w:r w:rsidRPr="00620C20">
        <w:rPr>
          <w:rFonts w:ascii="Georgia" w:hAnsi="Georgia"/>
          <w:color w:val="000000"/>
          <w:lang w:val="id-ID"/>
        </w:rPr>
        <w:t>irepresentasikan</w:t>
      </w:r>
      <w:r w:rsidRPr="00620C20">
        <w:rPr>
          <w:rFonts w:ascii="Georgia" w:hAnsi="Georgia" w:cstheme="majorBidi"/>
          <w:lang w:val="id-ID"/>
        </w:rPr>
        <w:t xml:space="preserve"> oleh NAB Danareksa Syariah Berimbang, sedangkan NAB </w:t>
      </w:r>
      <w:r w:rsidR="00C51353">
        <w:rPr>
          <w:rFonts w:ascii="Georgia" w:hAnsi="Georgia" w:cstheme="majorBidi"/>
          <w:lang w:val="id-ID"/>
        </w:rPr>
        <w:t>reksa dana</w:t>
      </w:r>
      <w:r w:rsidRPr="00620C20">
        <w:rPr>
          <w:rFonts w:ascii="Georgia" w:hAnsi="Georgia" w:cstheme="majorBidi"/>
          <w:lang w:val="id-ID"/>
        </w:rPr>
        <w:t xml:space="preserve"> campuran konvensional d</w:t>
      </w:r>
      <w:r w:rsidRPr="00620C20">
        <w:rPr>
          <w:rFonts w:ascii="Georgia" w:hAnsi="Georgia"/>
          <w:color w:val="000000"/>
          <w:lang w:val="id-ID"/>
        </w:rPr>
        <w:t>irepresentasikan oleh NAB Danareksa Anggrek Fleksibel.</w:t>
      </w:r>
      <w:bookmarkStart w:id="0" w:name="_GoBack"/>
    </w:p>
    <w:bookmarkEnd w:id="0"/>
    <w:p w:rsidR="00574B81" w:rsidRPr="00620C20" w:rsidRDefault="00574B81" w:rsidP="00574B81">
      <w:pPr>
        <w:spacing w:after="0" w:line="360" w:lineRule="auto"/>
        <w:ind w:firstLine="720"/>
        <w:jc w:val="both"/>
        <w:rPr>
          <w:rFonts w:ascii="Georgia" w:hAnsi="Georgia"/>
          <w:color w:val="000000"/>
          <w:lang w:val="id-ID"/>
        </w:rPr>
      </w:pPr>
      <w:r w:rsidRPr="00620C20">
        <w:rPr>
          <w:rFonts w:ascii="Georgia" w:hAnsi="Georgia"/>
          <w:color w:val="000000"/>
          <w:lang w:val="id-ID"/>
        </w:rPr>
        <w:t>Setelah data penelitian terkumpul, selanjutnya akan dilakukan analisis volatilitas data</w:t>
      </w:r>
      <w:r w:rsidRPr="00620C20">
        <w:rPr>
          <w:rFonts w:ascii="Georgia" w:hAnsi="Georgia"/>
          <w:color w:val="000000"/>
        </w:rPr>
        <w:t>. Robert Engle (1982) adalah ahli</w:t>
      </w:r>
      <w:r w:rsidRPr="00620C20">
        <w:rPr>
          <w:rFonts w:ascii="Georgia" w:hAnsi="Georgia"/>
          <w:color w:val="000000"/>
          <w:lang w:val="id-ID"/>
        </w:rPr>
        <w:t xml:space="preserve"> </w:t>
      </w:r>
      <w:r w:rsidRPr="00620C20">
        <w:rPr>
          <w:rFonts w:ascii="Georgia" w:hAnsi="Georgia"/>
          <w:color w:val="000000"/>
        </w:rPr>
        <w:t>ekonometrika yang pertama kali menganalisis adanya masalah heterokedastisitas</w:t>
      </w:r>
      <w:r w:rsidRPr="00620C20">
        <w:rPr>
          <w:rFonts w:ascii="Georgia" w:hAnsi="Georgia"/>
          <w:color w:val="000000"/>
          <w:lang w:val="id-ID"/>
        </w:rPr>
        <w:t xml:space="preserve"> </w:t>
      </w:r>
      <w:r w:rsidRPr="00620C20">
        <w:rPr>
          <w:rFonts w:ascii="Georgia" w:hAnsi="Georgia"/>
          <w:color w:val="000000"/>
        </w:rPr>
        <w:t xml:space="preserve">dari varian residual didalam data </w:t>
      </w:r>
      <w:r w:rsidRPr="00620C20">
        <w:rPr>
          <w:rFonts w:ascii="Georgia" w:hAnsi="Georgia"/>
          <w:i/>
          <w:iCs/>
          <w:color w:val="000000"/>
        </w:rPr>
        <w:t xml:space="preserve">time series </w:t>
      </w:r>
      <w:r w:rsidRPr="00620C20">
        <w:rPr>
          <w:rFonts w:ascii="Georgia" w:hAnsi="Georgia"/>
          <w:color w:val="000000"/>
        </w:rPr>
        <w:t xml:space="preserve">dengan model </w:t>
      </w:r>
      <w:r w:rsidRPr="00620C20">
        <w:rPr>
          <w:rFonts w:ascii="Georgia" w:hAnsi="Georgia"/>
          <w:i/>
          <w:iCs/>
          <w:color w:val="000000"/>
        </w:rPr>
        <w:t>Autoregressive</w:t>
      </w:r>
      <w:r w:rsidRPr="00620C20">
        <w:rPr>
          <w:rFonts w:ascii="Georgia" w:hAnsi="Georgia"/>
          <w:i/>
          <w:iCs/>
          <w:color w:val="000000"/>
          <w:lang w:val="id-ID"/>
        </w:rPr>
        <w:t xml:space="preserve"> </w:t>
      </w:r>
      <w:r w:rsidRPr="00620C20">
        <w:rPr>
          <w:rFonts w:ascii="Georgia" w:hAnsi="Georgia"/>
          <w:i/>
          <w:iCs/>
          <w:color w:val="000000"/>
        </w:rPr>
        <w:t xml:space="preserve">Conditional Heteroscedasticity </w:t>
      </w:r>
      <w:r w:rsidRPr="00620C20">
        <w:rPr>
          <w:rFonts w:ascii="Georgia" w:hAnsi="Georgia"/>
          <w:color w:val="000000"/>
        </w:rPr>
        <w:t xml:space="preserve">(ARCH). </w:t>
      </w:r>
      <w:r w:rsidRPr="00620C20">
        <w:rPr>
          <w:rFonts w:ascii="Georgia" w:hAnsi="Georgia"/>
          <w:color w:val="000000"/>
          <w:lang w:val="id-ID"/>
        </w:rPr>
        <w:t>S</w:t>
      </w:r>
      <w:r w:rsidRPr="00620C20">
        <w:rPr>
          <w:rFonts w:ascii="Georgia" w:hAnsi="Georgia"/>
          <w:color w:val="000000"/>
        </w:rPr>
        <w:t>ecara umum, model ARCH (p) dapat dinyatakan dalam bentuk</w:t>
      </w:r>
      <w:r w:rsidRPr="00620C20">
        <w:rPr>
          <w:rFonts w:ascii="Georgia" w:hAnsi="Georgia"/>
          <w:color w:val="000000"/>
          <w:lang w:val="id-ID"/>
        </w:rPr>
        <w:t xml:space="preserve"> </w:t>
      </w:r>
      <w:r w:rsidRPr="00620C20">
        <w:rPr>
          <w:rFonts w:ascii="Georgia" w:hAnsi="Georgia"/>
          <w:color w:val="000000"/>
        </w:rPr>
        <w:t>persamaan sebagai berikut</w:t>
      </w:r>
      <w:r w:rsidRPr="00620C20">
        <w:rPr>
          <w:rFonts w:ascii="Georgia" w:hAnsi="Georgia"/>
          <w:color w:val="000000"/>
          <w:lang w:val="id-ID"/>
        </w:rPr>
        <w:t>:</w:t>
      </w:r>
    </w:p>
    <w:p w:rsidR="00574B81" w:rsidRPr="00620C20" w:rsidRDefault="00574B81" w:rsidP="00574B81">
      <w:pPr>
        <w:spacing w:after="0" w:line="360" w:lineRule="auto"/>
        <w:ind w:firstLine="720"/>
        <w:jc w:val="both"/>
        <w:rPr>
          <w:rFonts w:ascii="Georgia" w:hAnsi="Georgia" w:cstheme="minorBidi"/>
          <w:i/>
          <w:iCs/>
          <w:lang w:val="id-ID"/>
        </w:rPr>
      </w:pPr>
      <w:r w:rsidRPr="00620C20">
        <w:rPr>
          <w:rFonts w:ascii="Georgia" w:hAnsi="Georgia" w:cstheme="minorHAnsi"/>
          <w:i/>
          <w:iCs/>
          <w:lang w:val="id-ID"/>
        </w:rPr>
        <w:t>σ</w:t>
      </w:r>
      <w:r w:rsidRPr="00620C20">
        <w:rPr>
          <w:rFonts w:ascii="Georgia" w:hAnsi="Georgia"/>
          <w:i/>
          <w:iCs/>
          <w:vertAlign w:val="subscript"/>
          <w:lang w:val="id-ID"/>
        </w:rPr>
        <w:t xml:space="preserve">t </w:t>
      </w:r>
      <w:r w:rsidRPr="00620C20">
        <w:rPr>
          <w:rFonts w:ascii="Georgia" w:hAnsi="Georgia"/>
          <w:i/>
          <w:iCs/>
          <w:vertAlign w:val="superscript"/>
          <w:lang w:val="id-ID"/>
        </w:rPr>
        <w:t>2</w:t>
      </w:r>
      <w:r w:rsidRPr="00620C20">
        <w:rPr>
          <w:rFonts w:ascii="Georgia" w:hAnsi="Georgia"/>
          <w:i/>
          <w:iCs/>
          <w:lang w:val="id-ID"/>
        </w:rPr>
        <w:t xml:space="preserve">= </w:t>
      </w:r>
      <w:r w:rsidRPr="00620C20">
        <w:rPr>
          <w:rFonts w:ascii="Georgia" w:hAnsi="Georgia" w:cstheme="minorHAnsi"/>
          <w:i/>
          <w:iCs/>
          <w:lang w:val="id-ID"/>
        </w:rPr>
        <w:t>α</w:t>
      </w:r>
      <w:r w:rsidRPr="00620C20">
        <w:rPr>
          <w:rFonts w:ascii="Georgia" w:hAnsi="Georgia"/>
          <w:i/>
          <w:iCs/>
          <w:vertAlign w:val="subscript"/>
          <w:lang w:val="id-ID"/>
        </w:rPr>
        <w:t xml:space="preserve">0 </w:t>
      </w:r>
      <w:r w:rsidRPr="00620C20">
        <w:rPr>
          <w:rFonts w:ascii="Georgia" w:hAnsi="Georgia"/>
          <w:i/>
          <w:iCs/>
          <w:lang w:val="id-ID"/>
        </w:rPr>
        <w:t xml:space="preserve">+ </w:t>
      </w:r>
      <w:r w:rsidRPr="00620C20">
        <w:rPr>
          <w:rFonts w:ascii="Georgia" w:hAnsi="Georgia" w:cstheme="minorHAnsi"/>
          <w:i/>
          <w:iCs/>
          <w:lang w:val="id-ID"/>
        </w:rPr>
        <w:t>α</w:t>
      </w:r>
      <w:r w:rsidRPr="00620C20">
        <w:rPr>
          <w:rFonts w:ascii="Georgia" w:hAnsi="Georgia"/>
          <w:i/>
          <w:iCs/>
          <w:vertAlign w:val="subscript"/>
          <w:lang w:val="id-ID"/>
        </w:rPr>
        <w:t xml:space="preserve"> 1</w:t>
      </w:r>
      <w:r w:rsidRPr="00620C20">
        <w:rPr>
          <w:rFonts w:ascii="Georgia" w:hAnsi="Georgia" w:cstheme="minorHAnsi"/>
          <w:i/>
          <w:iCs/>
          <w:lang w:val="id-ID"/>
        </w:rPr>
        <w:t xml:space="preserve"> e</w:t>
      </w:r>
      <w:r w:rsidRPr="00620C20">
        <w:rPr>
          <w:rFonts w:ascii="Georgia" w:hAnsi="Georgia"/>
          <w:i/>
          <w:iCs/>
          <w:vertAlign w:val="subscript"/>
          <w:lang w:val="id-ID"/>
        </w:rPr>
        <w:t>t-1</w:t>
      </w:r>
      <w:r w:rsidRPr="00620C20">
        <w:rPr>
          <w:rFonts w:ascii="Georgia" w:hAnsi="Georgia"/>
          <w:i/>
          <w:iCs/>
          <w:vertAlign w:val="superscript"/>
          <w:lang w:val="id-ID"/>
        </w:rPr>
        <w:t>2</w:t>
      </w:r>
      <w:r w:rsidRPr="00620C20">
        <w:rPr>
          <w:rFonts w:ascii="Georgia" w:hAnsi="Georgia"/>
          <w:i/>
          <w:iCs/>
          <w:lang w:val="id-ID"/>
        </w:rPr>
        <w:t>+</w:t>
      </w:r>
      <w:r w:rsidRPr="00620C20">
        <w:rPr>
          <w:rFonts w:ascii="Georgia" w:hAnsi="Georgia" w:cstheme="minorHAnsi"/>
          <w:i/>
          <w:iCs/>
          <w:lang w:val="id-ID"/>
        </w:rPr>
        <w:t xml:space="preserve"> α</w:t>
      </w:r>
      <w:r w:rsidRPr="00620C20">
        <w:rPr>
          <w:rFonts w:ascii="Georgia" w:hAnsi="Georgia"/>
          <w:i/>
          <w:iCs/>
          <w:vertAlign w:val="subscript"/>
          <w:lang w:val="id-ID"/>
        </w:rPr>
        <w:t xml:space="preserve"> 2</w:t>
      </w:r>
      <w:r w:rsidRPr="00620C20">
        <w:rPr>
          <w:rFonts w:ascii="Georgia" w:hAnsi="Georgia" w:cstheme="minorHAnsi"/>
          <w:i/>
          <w:iCs/>
          <w:lang w:val="id-ID"/>
        </w:rPr>
        <w:t xml:space="preserve"> e</w:t>
      </w:r>
      <w:r w:rsidRPr="00620C20">
        <w:rPr>
          <w:rFonts w:ascii="Georgia" w:hAnsi="Georgia"/>
          <w:i/>
          <w:iCs/>
          <w:vertAlign w:val="subscript"/>
          <w:lang w:val="id-ID"/>
        </w:rPr>
        <w:t>t-2</w:t>
      </w:r>
      <w:r w:rsidRPr="00620C20">
        <w:rPr>
          <w:rFonts w:ascii="Georgia" w:hAnsi="Georgia"/>
          <w:i/>
          <w:iCs/>
          <w:vertAlign w:val="superscript"/>
          <w:lang w:val="id-ID"/>
        </w:rPr>
        <w:t>2</w:t>
      </w:r>
      <w:r w:rsidRPr="00620C20">
        <w:rPr>
          <w:rFonts w:ascii="Georgia" w:hAnsi="Georgia"/>
          <w:i/>
          <w:iCs/>
          <w:lang w:val="id-ID"/>
        </w:rPr>
        <w:t>+</w:t>
      </w:r>
      <w:r w:rsidRPr="00620C20">
        <w:rPr>
          <w:rFonts w:ascii="Georgia" w:hAnsi="Georgia" w:cstheme="minorHAnsi"/>
          <w:i/>
          <w:iCs/>
          <w:lang w:val="id-ID"/>
        </w:rPr>
        <w:t xml:space="preserve"> ............+ α</w:t>
      </w:r>
      <w:r w:rsidRPr="00620C20">
        <w:rPr>
          <w:rFonts w:ascii="Georgia" w:hAnsi="Georgia"/>
          <w:i/>
          <w:iCs/>
          <w:vertAlign w:val="subscript"/>
          <w:lang w:val="id-ID"/>
        </w:rPr>
        <w:t xml:space="preserve"> p</w:t>
      </w:r>
      <w:r w:rsidRPr="00620C20">
        <w:rPr>
          <w:rFonts w:ascii="Georgia" w:hAnsi="Georgia" w:cstheme="minorHAnsi"/>
          <w:i/>
          <w:iCs/>
          <w:lang w:val="id-ID"/>
        </w:rPr>
        <w:t xml:space="preserve"> e</w:t>
      </w:r>
      <w:r w:rsidRPr="00620C20">
        <w:rPr>
          <w:rFonts w:ascii="Georgia" w:hAnsi="Georgia"/>
          <w:i/>
          <w:iCs/>
          <w:vertAlign w:val="subscript"/>
          <w:lang w:val="id-ID"/>
        </w:rPr>
        <w:t>t-p</w:t>
      </w:r>
      <w:r w:rsidRPr="00620C20">
        <w:rPr>
          <w:rFonts w:ascii="Georgia" w:hAnsi="Georgia"/>
          <w:i/>
          <w:iCs/>
          <w:vertAlign w:val="superscript"/>
          <w:lang w:val="id-ID"/>
        </w:rPr>
        <w:t>2</w:t>
      </w:r>
    </w:p>
    <w:p w:rsidR="00574B81" w:rsidRPr="00620C20" w:rsidRDefault="00574B81" w:rsidP="00574B81">
      <w:pPr>
        <w:spacing w:after="0" w:line="360" w:lineRule="auto"/>
        <w:ind w:firstLine="720"/>
        <w:jc w:val="both"/>
        <w:rPr>
          <w:rFonts w:ascii="Georgia" w:hAnsi="Georgia"/>
          <w:color w:val="000000"/>
          <w:lang w:val="id-ID"/>
        </w:rPr>
      </w:pPr>
      <w:proofErr w:type="gramStart"/>
      <w:r w:rsidRPr="00620C20">
        <w:rPr>
          <w:rFonts w:ascii="Georgia" w:hAnsi="Georgia"/>
          <w:color w:val="000000"/>
        </w:rPr>
        <w:t>Pada tahun 1986, Bollerslev dan Taylor mengembangkan ARCH menjadi</w:t>
      </w:r>
      <w:r w:rsidRPr="00620C20">
        <w:rPr>
          <w:rFonts w:ascii="Georgia" w:hAnsi="Georgia"/>
          <w:color w:val="000000"/>
        </w:rPr>
        <w:br/>
        <w:t>GARCH</w:t>
      </w:r>
      <w:r w:rsidRPr="00620C20">
        <w:rPr>
          <w:rFonts w:ascii="Georgia" w:hAnsi="Georgia"/>
          <w:color w:val="000000"/>
          <w:lang w:val="id-ID"/>
        </w:rPr>
        <w:t xml:space="preserve"> </w:t>
      </w:r>
      <w:r w:rsidRPr="00620C20">
        <w:rPr>
          <w:rFonts w:ascii="Georgia" w:hAnsi="Georgia"/>
          <w:color w:val="000000"/>
        </w:rPr>
        <w:t>(</w:t>
      </w:r>
      <w:r w:rsidRPr="00620C20">
        <w:rPr>
          <w:rFonts w:ascii="Georgia" w:hAnsi="Georgia"/>
          <w:i/>
          <w:iCs/>
          <w:color w:val="000000"/>
        </w:rPr>
        <w:t>Generalized Autoregressive Conditional Heteroscedasticity</w:t>
      </w:r>
      <w:r w:rsidRPr="00620C20">
        <w:rPr>
          <w:rFonts w:ascii="Georgia" w:hAnsi="Georgia"/>
          <w:color w:val="000000"/>
        </w:rPr>
        <w:t>).</w:t>
      </w:r>
      <w:proofErr w:type="gramEnd"/>
      <w:r w:rsidRPr="00620C20">
        <w:rPr>
          <w:rFonts w:ascii="Georgia" w:hAnsi="Georgia"/>
          <w:color w:val="000000"/>
        </w:rPr>
        <w:t xml:space="preserve"> Secara</w:t>
      </w:r>
      <w:r w:rsidRPr="00620C20">
        <w:rPr>
          <w:rFonts w:ascii="Georgia" w:hAnsi="Georgia"/>
          <w:color w:val="000000"/>
        </w:rPr>
        <w:br/>
        <w:t>sederhana volatilitas berdasarkan GARCH (p</w:t>
      </w:r>
      <w:proofErr w:type="gramStart"/>
      <w:r w:rsidRPr="00620C20">
        <w:rPr>
          <w:rFonts w:ascii="Georgia" w:hAnsi="Georgia"/>
          <w:color w:val="000000"/>
        </w:rPr>
        <w:t>,q</w:t>
      </w:r>
      <w:proofErr w:type="gramEnd"/>
      <w:r w:rsidRPr="00620C20">
        <w:rPr>
          <w:rFonts w:ascii="Georgia" w:hAnsi="Georgia"/>
          <w:color w:val="000000"/>
        </w:rPr>
        <w:t>) mengasumsikan bahwa variansi</w:t>
      </w:r>
      <w:r w:rsidRPr="00620C20">
        <w:rPr>
          <w:rFonts w:ascii="Georgia" w:hAnsi="Georgia"/>
          <w:color w:val="000000"/>
        </w:rPr>
        <w:br/>
        <w:t>data fluktuasi dipengaruhi oleh sejumlah p data fluktuasi sebelumnya dan</w:t>
      </w:r>
      <w:r w:rsidRPr="00620C20">
        <w:rPr>
          <w:rFonts w:ascii="Georgia" w:hAnsi="Georgia"/>
          <w:color w:val="000000"/>
        </w:rPr>
        <w:br/>
        <w:t xml:space="preserve">sejumlah q data volatilitas sebelumnya. </w:t>
      </w:r>
      <w:r w:rsidRPr="00620C20">
        <w:rPr>
          <w:rFonts w:ascii="Georgia" w:hAnsi="Georgia"/>
          <w:color w:val="000000"/>
          <w:lang w:val="id-ID"/>
        </w:rPr>
        <w:t>S</w:t>
      </w:r>
      <w:r w:rsidRPr="00620C20">
        <w:rPr>
          <w:rFonts w:ascii="Georgia" w:hAnsi="Georgia"/>
          <w:color w:val="000000"/>
        </w:rPr>
        <w:t>ecara umum model GARCH yakni GARCH (p,q) dinyatakan</w:t>
      </w:r>
      <w:r w:rsidRPr="00620C20">
        <w:rPr>
          <w:rFonts w:ascii="Georgia" w:hAnsi="Georgia"/>
          <w:color w:val="000000"/>
          <w:lang w:val="id-ID"/>
        </w:rPr>
        <w:t xml:space="preserve"> </w:t>
      </w:r>
      <w:r w:rsidRPr="00620C20">
        <w:rPr>
          <w:rFonts w:ascii="Georgia" w:hAnsi="Georgia"/>
          <w:color w:val="000000"/>
        </w:rPr>
        <w:t>dalam bentuk</w:t>
      </w:r>
      <w:r w:rsidRPr="00620C20">
        <w:rPr>
          <w:rFonts w:ascii="Georgia" w:hAnsi="Georgia"/>
          <w:color w:val="000000"/>
          <w:lang w:val="id-ID"/>
        </w:rPr>
        <w:t xml:space="preserve"> </w:t>
      </w:r>
      <w:r w:rsidRPr="00620C20">
        <w:rPr>
          <w:rFonts w:ascii="Georgia" w:hAnsi="Georgia"/>
          <w:color w:val="000000"/>
        </w:rPr>
        <w:t>persamaan sebagai berikut</w:t>
      </w:r>
      <w:r w:rsidRPr="00620C20">
        <w:rPr>
          <w:rFonts w:ascii="Georgia" w:hAnsi="Georgia"/>
          <w:color w:val="000000"/>
          <w:lang w:val="id-ID"/>
        </w:rPr>
        <w:t>:</w:t>
      </w:r>
    </w:p>
    <w:p w:rsidR="00574B81" w:rsidRPr="00620C20" w:rsidRDefault="00574B81" w:rsidP="00574B81">
      <w:pPr>
        <w:spacing w:after="0" w:line="360" w:lineRule="auto"/>
        <w:ind w:firstLine="720"/>
        <w:jc w:val="both"/>
        <w:rPr>
          <w:rFonts w:ascii="Georgia" w:hAnsi="Georgia"/>
          <w:i/>
          <w:iCs/>
          <w:vertAlign w:val="superscript"/>
          <w:lang w:val="id-ID"/>
        </w:rPr>
      </w:pPr>
      <w:r w:rsidRPr="00620C20">
        <w:rPr>
          <w:rFonts w:ascii="Georgia" w:hAnsi="Georgia" w:cstheme="minorHAnsi"/>
          <w:i/>
          <w:iCs/>
          <w:lang w:val="id-ID"/>
        </w:rPr>
        <w:t>σ</w:t>
      </w:r>
      <w:r w:rsidRPr="00620C20">
        <w:rPr>
          <w:rFonts w:ascii="Georgia" w:hAnsi="Georgia"/>
          <w:i/>
          <w:iCs/>
          <w:vertAlign w:val="subscript"/>
          <w:lang w:val="id-ID"/>
        </w:rPr>
        <w:t xml:space="preserve">t </w:t>
      </w:r>
      <w:r w:rsidRPr="00620C20">
        <w:rPr>
          <w:rFonts w:ascii="Georgia" w:hAnsi="Georgia"/>
          <w:i/>
          <w:iCs/>
          <w:vertAlign w:val="superscript"/>
          <w:lang w:val="id-ID"/>
        </w:rPr>
        <w:t>2</w:t>
      </w:r>
      <w:r w:rsidRPr="00620C20">
        <w:rPr>
          <w:rFonts w:ascii="Georgia" w:hAnsi="Georgia"/>
          <w:i/>
          <w:iCs/>
          <w:lang w:val="id-ID"/>
        </w:rPr>
        <w:t xml:space="preserve">= </w:t>
      </w:r>
      <w:r w:rsidRPr="00620C20">
        <w:rPr>
          <w:rFonts w:ascii="Georgia" w:hAnsi="Georgia" w:cstheme="minorHAnsi"/>
          <w:i/>
          <w:iCs/>
          <w:lang w:val="id-ID"/>
        </w:rPr>
        <w:t>α</w:t>
      </w:r>
      <w:r w:rsidRPr="00620C20">
        <w:rPr>
          <w:rFonts w:ascii="Georgia" w:hAnsi="Georgia"/>
          <w:i/>
          <w:iCs/>
          <w:vertAlign w:val="subscript"/>
          <w:lang w:val="id-ID"/>
        </w:rPr>
        <w:t xml:space="preserve">0 </w:t>
      </w:r>
      <w:r w:rsidRPr="00620C20">
        <w:rPr>
          <w:rFonts w:ascii="Georgia" w:hAnsi="Georgia"/>
          <w:i/>
          <w:iCs/>
          <w:lang w:val="id-ID"/>
        </w:rPr>
        <w:t xml:space="preserve">+ </w:t>
      </w:r>
      <w:r w:rsidRPr="00620C20">
        <w:rPr>
          <w:rFonts w:ascii="Georgia" w:hAnsi="Georgia" w:cstheme="minorHAnsi"/>
          <w:i/>
          <w:iCs/>
          <w:lang w:val="id-ID"/>
        </w:rPr>
        <w:t>α</w:t>
      </w:r>
      <w:r w:rsidRPr="00620C20">
        <w:rPr>
          <w:rFonts w:ascii="Georgia" w:hAnsi="Georgia"/>
          <w:i/>
          <w:iCs/>
          <w:vertAlign w:val="subscript"/>
          <w:lang w:val="id-ID"/>
        </w:rPr>
        <w:t xml:space="preserve"> 1</w:t>
      </w:r>
      <w:r w:rsidRPr="00620C20">
        <w:rPr>
          <w:rFonts w:ascii="Georgia" w:hAnsi="Georgia" w:cstheme="minorHAnsi"/>
          <w:i/>
          <w:iCs/>
          <w:lang w:val="id-ID"/>
        </w:rPr>
        <w:t xml:space="preserve"> </w:t>
      </w:r>
      <m:oMath>
        <m:sSubSup>
          <m:sSubSupPr>
            <m:ctrlPr>
              <w:rPr>
                <w:rFonts w:ascii="Cambria Math" w:eastAsiaTheme="minorHAnsi" w:hAnsi="Cambria Math" w:cstheme="minorHAnsi"/>
                <w:i/>
                <w:iCs/>
                <w:lang w:val="id-ID"/>
              </w:rPr>
            </m:ctrlPr>
          </m:sSubSupPr>
          <m:e>
            <m:r>
              <w:rPr>
                <w:rFonts w:ascii="Cambria Math" w:hAnsi="Cambria Math" w:cstheme="minorHAnsi"/>
                <w:lang w:val="id-ID"/>
              </w:rPr>
              <m:t>e</m:t>
            </m:r>
          </m:e>
          <m:sub>
            <m:r>
              <w:rPr>
                <w:rFonts w:ascii="Cambria Math" w:hAnsi="Cambria Math" w:cstheme="minorHAnsi"/>
                <w:lang w:val="id-ID"/>
              </w:rPr>
              <m:t>t-1</m:t>
            </m:r>
          </m:sub>
          <m:sup>
            <m:r>
              <w:rPr>
                <w:rFonts w:ascii="Cambria Math" w:hAnsi="Cambria Math" w:cstheme="minorHAnsi"/>
                <w:lang w:val="id-ID"/>
              </w:rPr>
              <m:t>2</m:t>
            </m:r>
          </m:sup>
        </m:sSubSup>
      </m:oMath>
      <w:r w:rsidRPr="00620C20">
        <w:rPr>
          <w:rFonts w:ascii="Georgia" w:hAnsi="Georgia"/>
          <w:i/>
          <w:iCs/>
          <w:lang w:val="id-ID"/>
        </w:rPr>
        <w:t xml:space="preserve"> +</w:t>
      </w:r>
      <w:r w:rsidRPr="00620C20">
        <w:rPr>
          <w:rFonts w:ascii="Georgia" w:hAnsi="Georgia" w:cstheme="minorHAnsi"/>
          <w:i/>
          <w:iCs/>
          <w:lang w:val="id-ID"/>
        </w:rPr>
        <w:t xml:space="preserve"> ............+ α</w:t>
      </w:r>
      <w:r w:rsidRPr="00620C20">
        <w:rPr>
          <w:rFonts w:ascii="Georgia" w:hAnsi="Georgia"/>
          <w:i/>
          <w:iCs/>
          <w:vertAlign w:val="subscript"/>
          <w:lang w:val="id-ID"/>
        </w:rPr>
        <w:t xml:space="preserve"> p</w:t>
      </w:r>
      <w:r w:rsidRPr="00620C20">
        <w:rPr>
          <w:rFonts w:ascii="Georgia" w:hAnsi="Georgia" w:cstheme="minorHAnsi"/>
          <w:i/>
          <w:iCs/>
          <w:lang w:val="id-ID"/>
        </w:rPr>
        <w:t xml:space="preserve"> </w:t>
      </w:r>
      <m:oMath>
        <m:sSubSup>
          <m:sSubSupPr>
            <m:ctrlPr>
              <w:rPr>
                <w:rFonts w:ascii="Cambria Math" w:eastAsiaTheme="minorHAnsi" w:hAnsi="Cambria Math" w:cstheme="minorHAnsi"/>
                <w:i/>
                <w:iCs/>
                <w:lang w:val="id-ID"/>
              </w:rPr>
            </m:ctrlPr>
          </m:sSubSupPr>
          <m:e>
            <m:r>
              <w:rPr>
                <w:rFonts w:ascii="Cambria Math" w:hAnsi="Cambria Math" w:cstheme="minorHAnsi"/>
                <w:lang w:val="id-ID"/>
              </w:rPr>
              <m:t>e</m:t>
            </m:r>
          </m:e>
          <m:sub>
            <m:r>
              <w:rPr>
                <w:rFonts w:ascii="Cambria Math" w:hAnsi="Cambria Math" w:cstheme="minorHAnsi"/>
                <w:lang w:val="id-ID"/>
              </w:rPr>
              <m:t>t-p</m:t>
            </m:r>
          </m:sub>
          <m:sup>
            <m:r>
              <w:rPr>
                <w:rFonts w:ascii="Cambria Math" w:hAnsi="Cambria Math" w:cstheme="minorHAnsi"/>
                <w:lang w:val="id-ID"/>
              </w:rPr>
              <m:t>2</m:t>
            </m:r>
          </m:sup>
        </m:sSubSup>
      </m:oMath>
      <w:r w:rsidRPr="00620C20">
        <w:rPr>
          <w:rFonts w:ascii="Georgia" w:eastAsiaTheme="minorEastAsia" w:hAnsi="Georgia" w:cstheme="minorHAnsi"/>
          <w:i/>
          <w:iCs/>
          <w:lang w:val="id-ID"/>
        </w:rPr>
        <w:t xml:space="preserve"> + </w:t>
      </w:r>
      <w:r w:rsidRPr="00620C20">
        <w:rPr>
          <w:rFonts w:ascii="Georgia" w:hAnsi="Georgia" w:cstheme="minorHAnsi"/>
          <w:i/>
          <w:iCs/>
          <w:lang w:val="id-ID"/>
        </w:rPr>
        <w:t>λ</w:t>
      </w:r>
      <w:r w:rsidRPr="00620C20">
        <w:rPr>
          <w:rFonts w:ascii="Georgia" w:hAnsi="Georgia"/>
          <w:i/>
          <w:iCs/>
          <w:vertAlign w:val="subscript"/>
          <w:lang w:val="id-ID"/>
        </w:rPr>
        <w:t xml:space="preserve"> 1</w:t>
      </w:r>
      <w:r w:rsidRPr="00620C20">
        <w:rPr>
          <w:rFonts w:ascii="Georgia" w:hAnsi="Georgia" w:cstheme="minorHAnsi"/>
          <w:i/>
          <w:iCs/>
          <w:lang w:val="id-ID"/>
        </w:rPr>
        <w:t xml:space="preserve"> </w:t>
      </w:r>
      <m:oMath>
        <m:sSubSup>
          <m:sSubSupPr>
            <m:ctrlPr>
              <w:rPr>
                <w:rFonts w:ascii="Cambria Math" w:eastAsiaTheme="minorHAnsi" w:hAnsi="Cambria Math" w:cstheme="minorHAnsi"/>
                <w:i/>
                <w:iCs/>
                <w:lang w:val="id-ID"/>
              </w:rPr>
            </m:ctrlPr>
          </m:sSubSupPr>
          <m:e>
            <m:r>
              <w:rPr>
                <w:rFonts w:ascii="Cambria Math" w:hAnsi="Cambria Math" w:cstheme="minorHAnsi"/>
                <w:lang w:val="id-ID"/>
              </w:rPr>
              <m:t>σ</m:t>
            </m:r>
          </m:e>
          <m:sub>
            <m:r>
              <w:rPr>
                <w:rFonts w:ascii="Cambria Math" w:hAnsi="Cambria Math" w:cstheme="minorHAnsi"/>
                <w:lang w:val="id-ID"/>
              </w:rPr>
              <m:t>t-1</m:t>
            </m:r>
          </m:sub>
          <m:sup>
            <m:r>
              <w:rPr>
                <w:rFonts w:ascii="Cambria Math" w:hAnsi="Cambria Math" w:cstheme="minorHAnsi"/>
                <w:lang w:val="id-ID"/>
              </w:rPr>
              <m:t>2</m:t>
            </m:r>
          </m:sup>
        </m:sSubSup>
      </m:oMath>
      <w:r w:rsidRPr="00620C20">
        <w:rPr>
          <w:rFonts w:ascii="Georgia" w:hAnsi="Georgia"/>
          <w:i/>
          <w:iCs/>
          <w:lang w:val="id-ID"/>
        </w:rPr>
        <w:t xml:space="preserve"> +</w:t>
      </w:r>
      <w:r w:rsidRPr="00620C20">
        <w:rPr>
          <w:rFonts w:ascii="Georgia" w:hAnsi="Georgia" w:cstheme="minorHAnsi"/>
          <w:i/>
          <w:iCs/>
          <w:lang w:val="id-ID"/>
        </w:rPr>
        <w:t xml:space="preserve"> ............+ λ</w:t>
      </w:r>
      <w:r w:rsidRPr="00620C20">
        <w:rPr>
          <w:rFonts w:ascii="Georgia" w:hAnsi="Georgia"/>
          <w:i/>
          <w:iCs/>
          <w:vertAlign w:val="subscript"/>
          <w:lang w:val="id-ID"/>
        </w:rPr>
        <w:t xml:space="preserve"> p</w:t>
      </w:r>
      <w:r w:rsidRPr="00620C20">
        <w:rPr>
          <w:rFonts w:ascii="Georgia" w:hAnsi="Georgia" w:cstheme="minorHAnsi"/>
          <w:i/>
          <w:iCs/>
          <w:lang w:val="id-ID"/>
        </w:rPr>
        <w:t xml:space="preserve"> </w:t>
      </w:r>
      <m:oMath>
        <m:sSubSup>
          <m:sSubSupPr>
            <m:ctrlPr>
              <w:rPr>
                <w:rFonts w:ascii="Cambria Math" w:eastAsiaTheme="minorHAnsi" w:hAnsi="Cambria Math" w:cstheme="minorHAnsi"/>
                <w:i/>
                <w:iCs/>
                <w:lang w:val="id-ID"/>
              </w:rPr>
            </m:ctrlPr>
          </m:sSubSupPr>
          <m:e>
            <m:r>
              <w:rPr>
                <w:rFonts w:ascii="Cambria Math" w:hAnsi="Cambria Math" w:cstheme="minorHAnsi"/>
                <w:lang w:val="id-ID"/>
              </w:rPr>
              <m:t>σ</m:t>
            </m:r>
          </m:e>
          <m:sub>
            <m:r>
              <w:rPr>
                <w:rFonts w:ascii="Cambria Math" w:hAnsi="Cambria Math" w:cstheme="minorHAnsi"/>
                <w:lang w:val="id-ID"/>
              </w:rPr>
              <m:t>t-p</m:t>
            </m:r>
          </m:sub>
          <m:sup>
            <m:r>
              <w:rPr>
                <w:rFonts w:ascii="Cambria Math" w:hAnsi="Cambria Math" w:cstheme="minorHAnsi"/>
                <w:lang w:val="id-ID"/>
              </w:rPr>
              <m:t>2</m:t>
            </m:r>
          </m:sup>
        </m:sSubSup>
      </m:oMath>
    </w:p>
    <w:p w:rsidR="00574B81" w:rsidRPr="00620C20" w:rsidRDefault="00574B81" w:rsidP="00574B81">
      <w:pPr>
        <w:spacing w:after="0" w:line="360" w:lineRule="auto"/>
        <w:ind w:firstLine="720"/>
        <w:jc w:val="both"/>
        <w:rPr>
          <w:rFonts w:ascii="Georgia" w:hAnsi="Georgia"/>
          <w:vertAlign w:val="superscript"/>
          <w:lang w:val="id-ID"/>
        </w:rPr>
      </w:pPr>
      <w:r w:rsidRPr="00620C20">
        <w:rPr>
          <w:rFonts w:ascii="Georgia" w:hAnsi="Georgia"/>
          <w:color w:val="000000"/>
          <w:lang w:val="id-ID"/>
        </w:rPr>
        <w:t>Adapun langkah-langkah analisis volailitilas menggunakan ARCH/GARCH:</w:t>
      </w:r>
    </w:p>
    <w:p w:rsidR="00574B81" w:rsidRPr="00DE225C" w:rsidRDefault="00574B81" w:rsidP="00574B81">
      <w:pPr>
        <w:spacing w:after="0" w:line="360" w:lineRule="auto"/>
        <w:jc w:val="both"/>
        <w:rPr>
          <w:rFonts w:ascii="Georgia" w:eastAsia="Times New Roman" w:hAnsi="Georgia"/>
          <w:b/>
          <w:lang w:val="id-ID"/>
        </w:rPr>
      </w:pPr>
      <w:r w:rsidRPr="00DE225C">
        <w:rPr>
          <w:rFonts w:ascii="Georgia" w:eastAsia="Times New Roman" w:hAnsi="Georgia"/>
          <w:b/>
        </w:rPr>
        <w:t>Uji Stasioneritas Data</w:t>
      </w:r>
    </w:p>
    <w:p w:rsidR="00574B81" w:rsidRPr="00584AB7" w:rsidRDefault="00574B81" w:rsidP="00574B81">
      <w:pPr>
        <w:spacing w:after="0" w:line="360" w:lineRule="auto"/>
        <w:ind w:firstLine="567"/>
        <w:jc w:val="both"/>
        <w:rPr>
          <w:rFonts w:ascii="Georgia" w:eastAsia="Times New Roman" w:hAnsi="Georgia"/>
          <w:b/>
          <w:lang w:val="id-ID"/>
        </w:rPr>
      </w:pPr>
      <w:r w:rsidRPr="00584AB7">
        <w:rPr>
          <w:rFonts w:ascii="Georgia" w:eastAsia="Times New Roman" w:hAnsi="Georgia"/>
          <w:color w:val="000000"/>
        </w:rPr>
        <w:t xml:space="preserve">Uji kestasioneran data dapat </w:t>
      </w:r>
      <w:proofErr w:type="gramStart"/>
      <w:r w:rsidRPr="00584AB7">
        <w:rPr>
          <w:rFonts w:ascii="Georgia" w:eastAsia="Times New Roman" w:hAnsi="Georgia"/>
          <w:color w:val="000000"/>
        </w:rPr>
        <w:t xml:space="preserve">dilakukan </w:t>
      </w:r>
      <w:r w:rsidRPr="00584AB7">
        <w:rPr>
          <w:rFonts w:ascii="Georgia" w:eastAsia="Times New Roman" w:hAnsi="Georgia"/>
          <w:color w:val="000000"/>
          <w:lang w:val="id-ID"/>
        </w:rPr>
        <w:t xml:space="preserve"> </w:t>
      </w:r>
      <w:r w:rsidRPr="00584AB7">
        <w:rPr>
          <w:rFonts w:ascii="Georgia" w:eastAsia="Times New Roman" w:hAnsi="Georgia"/>
          <w:color w:val="000000"/>
        </w:rPr>
        <w:t>dengan</w:t>
      </w:r>
      <w:proofErr w:type="gramEnd"/>
      <w:r w:rsidRPr="00584AB7">
        <w:rPr>
          <w:rFonts w:ascii="Georgia" w:eastAsia="Times New Roman" w:hAnsi="Georgia"/>
          <w:color w:val="000000"/>
        </w:rPr>
        <w:t xml:space="preserve"> menjalankan uji statistik yaitu</w:t>
      </w:r>
      <w:r w:rsidRPr="00584AB7">
        <w:rPr>
          <w:rFonts w:ascii="Georgia" w:eastAsia="Times New Roman" w:hAnsi="Georgia"/>
          <w:color w:val="000000"/>
          <w:lang w:val="id-ID"/>
        </w:rPr>
        <w:t xml:space="preserve"> </w:t>
      </w:r>
      <w:r w:rsidRPr="00584AB7">
        <w:rPr>
          <w:rFonts w:ascii="Georgia" w:eastAsia="Times New Roman" w:hAnsi="Georgia"/>
          <w:color w:val="000000"/>
        </w:rPr>
        <w:t xml:space="preserve">uji unit </w:t>
      </w:r>
      <w:r w:rsidRPr="00584AB7">
        <w:rPr>
          <w:rFonts w:ascii="Georgia" w:eastAsia="Times New Roman" w:hAnsi="Georgia"/>
          <w:i/>
          <w:iCs/>
          <w:color w:val="000000"/>
        </w:rPr>
        <w:t>root.</w:t>
      </w:r>
      <w:r w:rsidRPr="00584AB7">
        <w:rPr>
          <w:rFonts w:ascii="Georgia" w:eastAsia="Times New Roman" w:hAnsi="Georgia"/>
          <w:i/>
          <w:iCs/>
          <w:color w:val="000000"/>
          <w:lang w:val="id-ID"/>
        </w:rPr>
        <w:t xml:space="preserve"> </w:t>
      </w:r>
      <w:r w:rsidRPr="00584AB7">
        <w:rPr>
          <w:rFonts w:ascii="Georgia" w:eastAsia="Times New Roman" w:hAnsi="Georgia"/>
        </w:rPr>
        <w:t xml:space="preserve">Uji </w:t>
      </w:r>
      <w:r w:rsidRPr="00584AB7">
        <w:rPr>
          <w:rFonts w:ascii="Georgia" w:eastAsia="Times New Roman" w:hAnsi="Georgia"/>
          <w:lang w:val="id-ID"/>
        </w:rPr>
        <w:t xml:space="preserve">unit root </w:t>
      </w:r>
      <w:r w:rsidRPr="00584AB7">
        <w:rPr>
          <w:rFonts w:ascii="Georgia" w:eastAsia="Times New Roman" w:hAnsi="Georgia"/>
        </w:rPr>
        <w:t xml:space="preserve">merupakan pengujian yang populer, dikembangkan oleh David Dickey dan Wayne Fuller dengan sebutan </w:t>
      </w:r>
      <w:r w:rsidRPr="00584AB7">
        <w:rPr>
          <w:rFonts w:ascii="Georgia" w:eastAsia="Times New Roman" w:hAnsi="Georgia"/>
          <w:i/>
        </w:rPr>
        <w:t>Augmented Dickey-Fuller (ADF) Test</w:t>
      </w:r>
      <w:r w:rsidRPr="00584AB7">
        <w:rPr>
          <w:rFonts w:ascii="Georgia" w:eastAsia="Times New Roman" w:hAnsi="Georgia"/>
        </w:rPr>
        <w:t xml:space="preserve">. Jika suatu data </w:t>
      </w:r>
      <w:r w:rsidRPr="00584AB7">
        <w:rPr>
          <w:rFonts w:ascii="Georgia" w:eastAsia="Times New Roman" w:hAnsi="Georgia"/>
          <w:i/>
        </w:rPr>
        <w:t>time series</w:t>
      </w:r>
      <w:r w:rsidRPr="00584AB7">
        <w:rPr>
          <w:rFonts w:ascii="Georgia" w:eastAsia="Times New Roman" w:hAnsi="Georgia"/>
        </w:rPr>
        <w:t xml:space="preserve"> tidak stasioner pada orde nol, </w:t>
      </w:r>
      <w:proofErr w:type="gramStart"/>
      <w:r w:rsidRPr="00584AB7">
        <w:rPr>
          <w:rFonts w:ascii="Georgia" w:eastAsia="Times New Roman" w:hAnsi="Georgia"/>
        </w:rPr>
        <w:t>I(</w:t>
      </w:r>
      <w:proofErr w:type="gramEnd"/>
      <w:r w:rsidRPr="00584AB7">
        <w:rPr>
          <w:rFonts w:ascii="Georgia" w:eastAsia="Times New Roman" w:hAnsi="Georgia"/>
        </w:rPr>
        <w:t>0), maka stasioneritas data tersebut bisa dicari melalui order berikutnya sehingga diperoleh tingkat stasioneritas pada orde ke-n (</w:t>
      </w:r>
      <w:r w:rsidRPr="00584AB7">
        <w:rPr>
          <w:rFonts w:ascii="Georgia" w:eastAsia="Times New Roman" w:hAnsi="Georgia"/>
          <w:i/>
        </w:rPr>
        <w:t>first difference</w:t>
      </w:r>
      <w:r w:rsidRPr="00584AB7">
        <w:rPr>
          <w:rFonts w:ascii="Georgia" w:eastAsia="Times New Roman" w:hAnsi="Georgia"/>
        </w:rPr>
        <w:t xml:space="preserve"> atau I(1),</w:t>
      </w:r>
      <w:r w:rsidRPr="00584AB7">
        <w:rPr>
          <w:rFonts w:ascii="Georgia" w:hAnsi="Georgia"/>
          <w:color w:val="000000"/>
          <w:lang w:val="id-ID"/>
        </w:rPr>
        <w:t xml:space="preserve"> </w:t>
      </w:r>
      <w:r w:rsidRPr="00584AB7">
        <w:rPr>
          <w:rFonts w:ascii="Georgia" w:eastAsia="Times New Roman" w:hAnsi="Georgia"/>
        </w:rPr>
        <w:t xml:space="preserve">atau </w:t>
      </w:r>
      <w:r w:rsidRPr="00584AB7">
        <w:rPr>
          <w:rFonts w:ascii="Georgia" w:eastAsia="Times New Roman" w:hAnsi="Georgia"/>
          <w:i/>
        </w:rPr>
        <w:t>second difference</w:t>
      </w:r>
      <w:r w:rsidRPr="00584AB7">
        <w:rPr>
          <w:rFonts w:ascii="Georgia" w:eastAsia="Times New Roman" w:hAnsi="Georgia"/>
        </w:rPr>
        <w:t xml:space="preserve"> atau I(2), dan seterusnya. </w:t>
      </w:r>
    </w:p>
    <w:p w:rsidR="00574B81" w:rsidRPr="00DE225C" w:rsidRDefault="00574B81" w:rsidP="00574B81">
      <w:pPr>
        <w:spacing w:after="0" w:line="360" w:lineRule="auto"/>
        <w:jc w:val="both"/>
        <w:rPr>
          <w:rFonts w:ascii="Georgia" w:eastAsia="Times New Roman" w:hAnsi="Georgia"/>
          <w:b/>
          <w:lang w:val="id-ID"/>
        </w:rPr>
      </w:pPr>
      <w:r w:rsidRPr="00DE225C">
        <w:rPr>
          <w:rFonts w:ascii="Georgia" w:eastAsia="Times New Roman" w:hAnsi="Georgia"/>
          <w:b/>
          <w:lang w:val="id-ID"/>
        </w:rPr>
        <w:t>Klasifikasi Metode Box-Jenkins</w:t>
      </w:r>
    </w:p>
    <w:p w:rsidR="00574B81" w:rsidRPr="00574B81" w:rsidRDefault="00574B81" w:rsidP="00574B81">
      <w:pPr>
        <w:pStyle w:val="ListParagraph"/>
        <w:numPr>
          <w:ilvl w:val="0"/>
          <w:numId w:val="1"/>
        </w:numPr>
        <w:spacing w:after="0" w:line="360" w:lineRule="auto"/>
        <w:ind w:left="426"/>
        <w:jc w:val="both"/>
        <w:rPr>
          <w:rFonts w:ascii="Georgia" w:eastAsia="Times New Roman" w:hAnsi="Georgia"/>
          <w:lang w:val="id-ID"/>
        </w:rPr>
      </w:pPr>
      <w:r w:rsidRPr="00574B81">
        <w:rPr>
          <w:rFonts w:ascii="Georgia" w:eastAsia="Times New Roman" w:hAnsi="Georgia"/>
          <w:lang w:val="id-ID"/>
        </w:rPr>
        <w:t>Model Stationer</w:t>
      </w:r>
    </w:p>
    <w:p w:rsidR="00574B81" w:rsidRDefault="00574B81" w:rsidP="00574B81">
      <w:pPr>
        <w:pStyle w:val="ListParagraph"/>
        <w:numPr>
          <w:ilvl w:val="0"/>
          <w:numId w:val="2"/>
        </w:numPr>
        <w:spacing w:after="0" w:line="360" w:lineRule="auto"/>
        <w:ind w:left="709"/>
        <w:jc w:val="both"/>
        <w:rPr>
          <w:rFonts w:ascii="Georgia" w:eastAsia="Times New Roman" w:hAnsi="Georgia"/>
          <w:lang w:val="id-ID"/>
        </w:rPr>
      </w:pPr>
      <w:r w:rsidRPr="00584AB7">
        <w:rPr>
          <w:rFonts w:ascii="Georgia" w:eastAsia="Times New Roman" w:hAnsi="Georgia"/>
          <w:i/>
        </w:rPr>
        <w:t>Autoregressive</w:t>
      </w:r>
      <w:r w:rsidRPr="00584AB7">
        <w:rPr>
          <w:rFonts w:ascii="Georgia" w:eastAsia="Times New Roman" w:hAnsi="Georgia"/>
          <w:i/>
          <w:lang w:val="id-ID"/>
        </w:rPr>
        <w:t xml:space="preserve"> Model</w:t>
      </w:r>
      <w:r w:rsidRPr="00584AB7">
        <w:rPr>
          <w:rFonts w:ascii="Georgia" w:eastAsia="Times New Roman" w:hAnsi="Georgia"/>
          <w:i/>
        </w:rPr>
        <w:t xml:space="preserve"> </w:t>
      </w:r>
      <w:r w:rsidRPr="00584AB7">
        <w:rPr>
          <w:rFonts w:ascii="Georgia" w:eastAsia="Times New Roman" w:hAnsi="Georgia"/>
        </w:rPr>
        <w:t>(AR)</w:t>
      </w:r>
    </w:p>
    <w:p w:rsidR="00574B81" w:rsidRDefault="00574B81" w:rsidP="00574B81">
      <w:pPr>
        <w:pStyle w:val="ListParagraph"/>
        <w:spacing w:after="0" w:line="360" w:lineRule="auto"/>
        <w:ind w:left="709"/>
        <w:jc w:val="both"/>
        <w:rPr>
          <w:rFonts w:ascii="Georgia" w:eastAsia="Times New Roman" w:hAnsi="Georgia"/>
          <w:lang w:val="id-ID"/>
        </w:rPr>
      </w:pPr>
      <w:r w:rsidRPr="00574B81">
        <w:rPr>
          <w:rFonts w:ascii="Georgia" w:eastAsia="Times New Roman" w:hAnsi="Georgia"/>
          <w:lang w:val="id-ID"/>
        </w:rPr>
        <w:t>Bentuk umum model autoregressive dengan ordo p (AR(p)) atau model ARIMA (p,0,0) dinyatakan sebagai berikut:</w:t>
      </w:r>
    </w:p>
    <w:p w:rsidR="00574B81" w:rsidRPr="00574B81" w:rsidRDefault="00574B81" w:rsidP="00574B81">
      <w:pPr>
        <w:pStyle w:val="ListParagraph"/>
        <w:spacing w:after="0" w:line="360" w:lineRule="auto"/>
        <w:ind w:left="709"/>
        <w:jc w:val="both"/>
        <w:rPr>
          <w:rFonts w:ascii="Georgia" w:eastAsia="Times New Roman" w:hAnsi="Georgia"/>
          <w:lang w:val="id-ID"/>
        </w:rPr>
      </w:pPr>
      <w:r w:rsidRPr="00574B81">
        <w:rPr>
          <w:rFonts w:ascii="Georgia" w:eastAsia="Times New Roman" w:hAnsi="Georgia"/>
          <w:i/>
          <w:iCs/>
          <w:lang w:val="id-ID"/>
        </w:rPr>
        <w:t xml:space="preserve">Yt = </w:t>
      </w:r>
      <w:r w:rsidRPr="00574B81">
        <w:rPr>
          <w:rFonts w:ascii="Georgia" w:eastAsia="Times New Roman" w:hAnsi="Georgia"/>
          <w:i/>
          <w:iCs/>
        </w:rPr>
        <w:t>δ</w:t>
      </w:r>
      <w:r w:rsidRPr="00574B81">
        <w:rPr>
          <w:rFonts w:ascii="Georgia" w:eastAsia="Times New Roman" w:hAnsi="Georgia"/>
          <w:i/>
          <w:iCs/>
          <w:lang w:val="id-ID"/>
        </w:rPr>
        <w:t xml:space="preserve"> + Ø1Yt-1 + Ø2Yt-2 + ..........+ Øp Yt-p + e</w:t>
      </w:r>
      <w:r w:rsidRPr="00574B81">
        <w:rPr>
          <w:rFonts w:ascii="Georgia" w:eastAsia="Times New Roman" w:hAnsi="Georgia"/>
          <w:i/>
          <w:iCs/>
          <w:vertAlign w:val="subscript"/>
          <w:lang w:val="id-ID"/>
        </w:rPr>
        <w:t>t</w:t>
      </w:r>
    </w:p>
    <w:p w:rsidR="00574B81" w:rsidRPr="00574B81" w:rsidRDefault="00574B81" w:rsidP="00574B81">
      <w:pPr>
        <w:pStyle w:val="ListParagraph"/>
        <w:numPr>
          <w:ilvl w:val="0"/>
          <w:numId w:val="2"/>
        </w:numPr>
        <w:spacing w:line="360" w:lineRule="auto"/>
        <w:ind w:left="709"/>
        <w:jc w:val="both"/>
        <w:rPr>
          <w:rFonts w:ascii="Georgia" w:eastAsia="Times New Roman" w:hAnsi="Georgia"/>
          <w:lang w:val="id-ID"/>
        </w:rPr>
      </w:pPr>
      <w:r w:rsidRPr="00584AB7">
        <w:rPr>
          <w:rFonts w:ascii="Georgia" w:eastAsia="Times New Roman" w:hAnsi="Georgia"/>
          <w:i/>
          <w:lang w:val="id-ID"/>
        </w:rPr>
        <w:t xml:space="preserve">Moving Average Model </w:t>
      </w:r>
      <w:r w:rsidRPr="00584AB7">
        <w:rPr>
          <w:rFonts w:ascii="Georgia" w:eastAsia="Times New Roman" w:hAnsi="Georgia"/>
          <w:iCs/>
          <w:lang w:val="id-ID"/>
        </w:rPr>
        <w:t>(MA)</w:t>
      </w:r>
    </w:p>
    <w:p w:rsidR="00574B81" w:rsidRDefault="00574B81" w:rsidP="00574B81">
      <w:pPr>
        <w:pStyle w:val="ListParagraph"/>
        <w:spacing w:line="360" w:lineRule="auto"/>
        <w:ind w:left="709"/>
        <w:jc w:val="both"/>
        <w:rPr>
          <w:rFonts w:ascii="Georgia" w:eastAsia="Times New Roman" w:hAnsi="Georgia" w:cs="Arial"/>
          <w:lang w:val="id-ID"/>
        </w:rPr>
      </w:pPr>
      <w:r w:rsidRPr="00574B81">
        <w:rPr>
          <w:rFonts w:ascii="Georgia" w:eastAsia="Times New Roman" w:hAnsi="Georgia" w:cs="Arial"/>
        </w:rPr>
        <w:t>Bentuk</w:t>
      </w:r>
      <w:r w:rsidRPr="00574B81">
        <w:rPr>
          <w:rFonts w:ascii="Georgia" w:eastAsia="Times New Roman" w:hAnsi="Georgia" w:cs="Arial"/>
          <w:lang w:val="id-ID"/>
        </w:rPr>
        <w:t xml:space="preserve"> </w:t>
      </w:r>
      <w:r w:rsidRPr="00574B81">
        <w:rPr>
          <w:rFonts w:ascii="Georgia" w:eastAsia="Times New Roman" w:hAnsi="Georgia" w:cs="Arial"/>
        </w:rPr>
        <w:t xml:space="preserve">umum dari model </w:t>
      </w:r>
      <w:r w:rsidRPr="00574B81">
        <w:rPr>
          <w:rFonts w:ascii="Georgia" w:eastAsia="Times New Roman" w:hAnsi="Georgia" w:cs="Arial"/>
          <w:i/>
          <w:iCs/>
        </w:rPr>
        <w:t>moving average</w:t>
      </w:r>
      <w:r w:rsidRPr="00574B81">
        <w:rPr>
          <w:rFonts w:ascii="Georgia" w:eastAsia="Times New Roman" w:hAnsi="Georgia" w:cs="Arial"/>
        </w:rPr>
        <w:t xml:space="preserve"> dengan ordo q (</w:t>
      </w:r>
      <w:proofErr w:type="gramStart"/>
      <w:r w:rsidRPr="00574B81">
        <w:rPr>
          <w:rFonts w:ascii="Georgia" w:eastAsia="Times New Roman" w:hAnsi="Georgia" w:cs="Arial"/>
        </w:rPr>
        <w:t>MA(</w:t>
      </w:r>
      <w:proofErr w:type="gramEnd"/>
      <w:r w:rsidRPr="00574B81">
        <w:rPr>
          <w:rFonts w:ascii="Georgia" w:eastAsia="Times New Roman" w:hAnsi="Georgia" w:cs="Arial"/>
        </w:rPr>
        <w:t>q)) atau model</w:t>
      </w:r>
    </w:p>
    <w:p w:rsidR="00574B81" w:rsidRDefault="00574B81" w:rsidP="00574B81">
      <w:pPr>
        <w:pStyle w:val="ListParagraph"/>
        <w:spacing w:line="360" w:lineRule="auto"/>
        <w:ind w:left="709"/>
        <w:jc w:val="both"/>
        <w:rPr>
          <w:rFonts w:ascii="Georgia" w:eastAsia="Times New Roman" w:hAnsi="Georgia" w:cs="Arial"/>
          <w:lang w:val="id-ID"/>
        </w:rPr>
      </w:pPr>
      <w:r w:rsidRPr="00574B81">
        <w:rPr>
          <w:rFonts w:ascii="Georgia" w:eastAsia="Times New Roman" w:hAnsi="Georgia" w:cs="Arial"/>
        </w:rPr>
        <w:t>ARIMA</w:t>
      </w:r>
      <w:r w:rsidRPr="00574B81">
        <w:rPr>
          <w:rFonts w:ascii="Georgia" w:eastAsia="Times New Roman" w:hAnsi="Georgia" w:cs="Arial"/>
          <w:lang w:val="id-ID"/>
        </w:rPr>
        <w:t xml:space="preserve"> </w:t>
      </w:r>
      <w:r w:rsidRPr="00574B81">
        <w:rPr>
          <w:rFonts w:ascii="Georgia" w:eastAsia="Times New Roman" w:hAnsi="Georgia" w:cs="Arial"/>
        </w:rPr>
        <w:t>(0</w:t>
      </w:r>
      <w:proofErr w:type="gramStart"/>
      <w:r w:rsidRPr="00574B81">
        <w:rPr>
          <w:rFonts w:ascii="Georgia" w:eastAsia="Times New Roman" w:hAnsi="Georgia" w:cs="Arial"/>
        </w:rPr>
        <w:t>,0,q</w:t>
      </w:r>
      <w:proofErr w:type="gramEnd"/>
      <w:r w:rsidRPr="00574B81">
        <w:rPr>
          <w:rFonts w:ascii="Georgia" w:eastAsia="Times New Roman" w:hAnsi="Georgia" w:cs="Arial"/>
        </w:rPr>
        <w:t>) dinyatakan sebagai beriku</w:t>
      </w:r>
      <w:r w:rsidRPr="00574B81">
        <w:rPr>
          <w:rFonts w:ascii="Georgia" w:eastAsia="Times New Roman" w:hAnsi="Georgia" w:cs="Arial"/>
          <w:lang w:val="id-ID"/>
        </w:rPr>
        <w:t>t</w:t>
      </w:r>
      <w:r w:rsidRPr="00574B81">
        <w:rPr>
          <w:rFonts w:ascii="Georgia" w:eastAsia="Times New Roman" w:hAnsi="Georgia" w:cs="Arial"/>
        </w:rPr>
        <w:t>:</w:t>
      </w:r>
    </w:p>
    <w:p w:rsidR="00574B81" w:rsidRPr="00574B81" w:rsidRDefault="00574B81" w:rsidP="00574B81">
      <w:pPr>
        <w:pStyle w:val="ListParagraph"/>
        <w:spacing w:line="360" w:lineRule="auto"/>
        <w:ind w:left="709"/>
        <w:jc w:val="both"/>
        <w:rPr>
          <w:rFonts w:ascii="Georgia" w:eastAsia="Times New Roman" w:hAnsi="Georgia"/>
          <w:lang w:val="id-ID"/>
        </w:rPr>
      </w:pPr>
      <w:r w:rsidRPr="00574B81">
        <w:rPr>
          <w:rFonts w:ascii="Georgia" w:eastAsia="Times New Roman" w:hAnsi="Georgia"/>
          <w:lang w:val="id-ID"/>
        </w:rPr>
        <w:lastRenderedPageBreak/>
        <w:t xml:space="preserve">Yt </w:t>
      </w:r>
      <w:r w:rsidRPr="00574B81">
        <w:rPr>
          <w:rFonts w:ascii="Georgia" w:eastAsia="Times New Roman" w:hAnsi="Georgia"/>
          <w:i/>
          <w:iCs/>
          <w:lang w:val="id-ID"/>
        </w:rPr>
        <w:t xml:space="preserve">= </w:t>
      </w:r>
      <w:r w:rsidRPr="00574B81">
        <w:rPr>
          <w:rFonts w:ascii="Georgia" w:eastAsia="Times New Roman" w:hAnsi="Georgia"/>
          <w:i/>
          <w:iCs/>
        </w:rPr>
        <w:t>δ</w:t>
      </w:r>
      <w:r w:rsidRPr="00574B81">
        <w:rPr>
          <w:rFonts w:ascii="Georgia" w:eastAsia="Times New Roman" w:hAnsi="Georgia"/>
          <w:i/>
          <w:iCs/>
          <w:lang w:val="id-ID"/>
        </w:rPr>
        <w:t xml:space="preserve"> + e</w:t>
      </w:r>
      <w:r w:rsidRPr="00574B81">
        <w:rPr>
          <w:rFonts w:ascii="Georgia" w:eastAsia="Times New Roman" w:hAnsi="Georgia"/>
          <w:i/>
          <w:iCs/>
          <w:vertAlign w:val="subscript"/>
          <w:lang w:val="id-ID"/>
        </w:rPr>
        <w:t>t</w:t>
      </w:r>
      <w:r w:rsidRPr="00574B81">
        <w:rPr>
          <w:rFonts w:ascii="Georgia" w:eastAsia="Times New Roman" w:hAnsi="Georgia"/>
          <w:i/>
          <w:iCs/>
          <w:lang w:val="id-ID"/>
        </w:rPr>
        <w:t xml:space="preserve"> – θ</w:t>
      </w:r>
      <w:r w:rsidRPr="00574B81">
        <w:rPr>
          <w:rFonts w:ascii="Georgia" w:eastAsia="Times New Roman" w:hAnsi="Georgia"/>
          <w:i/>
          <w:iCs/>
          <w:vertAlign w:val="subscript"/>
          <w:lang w:val="id-ID"/>
        </w:rPr>
        <w:t xml:space="preserve">1 </w:t>
      </w:r>
      <w:r w:rsidRPr="00574B81">
        <w:rPr>
          <w:rFonts w:ascii="Georgia" w:eastAsia="Times New Roman" w:hAnsi="Georgia"/>
          <w:i/>
          <w:iCs/>
          <w:lang w:val="id-ID"/>
        </w:rPr>
        <w:t>e</w:t>
      </w:r>
      <w:r w:rsidRPr="00574B81">
        <w:rPr>
          <w:rFonts w:ascii="Georgia" w:eastAsia="Times New Roman" w:hAnsi="Georgia"/>
          <w:i/>
          <w:iCs/>
          <w:vertAlign w:val="subscript"/>
          <w:lang w:val="id-ID"/>
        </w:rPr>
        <w:t xml:space="preserve">t-1 </w:t>
      </w:r>
      <w:r w:rsidRPr="00574B81">
        <w:rPr>
          <w:rFonts w:ascii="Georgia" w:eastAsia="Times New Roman" w:hAnsi="Georgia"/>
          <w:i/>
          <w:iCs/>
          <w:lang w:val="id-ID"/>
        </w:rPr>
        <w:t>– θ</w:t>
      </w:r>
      <w:r w:rsidRPr="00574B81">
        <w:rPr>
          <w:rFonts w:ascii="Georgia" w:eastAsia="Times New Roman" w:hAnsi="Georgia"/>
          <w:i/>
          <w:iCs/>
          <w:vertAlign w:val="subscript"/>
          <w:lang w:val="id-ID"/>
        </w:rPr>
        <w:t xml:space="preserve">2 </w:t>
      </w:r>
      <w:r w:rsidRPr="00574B81">
        <w:rPr>
          <w:rFonts w:ascii="Georgia" w:eastAsia="Times New Roman" w:hAnsi="Georgia"/>
          <w:i/>
          <w:iCs/>
          <w:lang w:val="id-ID"/>
        </w:rPr>
        <w:t>e</w:t>
      </w:r>
      <w:r w:rsidRPr="00574B81">
        <w:rPr>
          <w:rFonts w:ascii="Georgia" w:eastAsia="Times New Roman" w:hAnsi="Georgia"/>
          <w:i/>
          <w:iCs/>
          <w:vertAlign w:val="subscript"/>
          <w:lang w:val="id-ID"/>
        </w:rPr>
        <w:t xml:space="preserve">t-2  </w:t>
      </w:r>
      <w:r w:rsidRPr="00574B81">
        <w:rPr>
          <w:rFonts w:ascii="Georgia" w:eastAsia="Times New Roman" w:hAnsi="Georgia"/>
          <w:i/>
          <w:iCs/>
          <w:lang w:val="id-ID"/>
        </w:rPr>
        <w:t>– .......... – θ</w:t>
      </w:r>
      <w:r w:rsidRPr="00574B81">
        <w:rPr>
          <w:rFonts w:ascii="Georgia" w:eastAsia="Times New Roman" w:hAnsi="Georgia"/>
          <w:i/>
          <w:iCs/>
          <w:vertAlign w:val="subscript"/>
          <w:lang w:val="id-ID"/>
        </w:rPr>
        <w:t xml:space="preserve">q </w:t>
      </w:r>
      <w:r w:rsidRPr="00574B81">
        <w:rPr>
          <w:rFonts w:ascii="Georgia" w:eastAsia="Times New Roman" w:hAnsi="Georgia"/>
          <w:i/>
          <w:iCs/>
          <w:lang w:val="id-ID"/>
        </w:rPr>
        <w:t>e</w:t>
      </w:r>
      <w:r w:rsidRPr="00574B81">
        <w:rPr>
          <w:rFonts w:ascii="Georgia" w:eastAsia="Times New Roman" w:hAnsi="Georgia"/>
          <w:i/>
          <w:iCs/>
          <w:vertAlign w:val="subscript"/>
          <w:lang w:val="id-ID"/>
        </w:rPr>
        <w:t>t-q</w:t>
      </w:r>
      <w:r w:rsidRPr="00574B81">
        <w:rPr>
          <w:rFonts w:ascii="Georgia" w:eastAsia="Times New Roman" w:hAnsi="Georgia"/>
          <w:vertAlign w:val="subscript"/>
          <w:lang w:val="id-ID"/>
        </w:rPr>
        <w:t xml:space="preserve">  </w:t>
      </w:r>
    </w:p>
    <w:p w:rsidR="00574B81" w:rsidRPr="00574B81" w:rsidRDefault="00574B81" w:rsidP="00574B81">
      <w:pPr>
        <w:pStyle w:val="ListParagraph"/>
        <w:numPr>
          <w:ilvl w:val="0"/>
          <w:numId w:val="2"/>
        </w:numPr>
        <w:spacing w:line="360" w:lineRule="auto"/>
        <w:ind w:left="709"/>
        <w:jc w:val="both"/>
        <w:rPr>
          <w:rFonts w:ascii="Georgia" w:eastAsia="Times New Roman" w:hAnsi="Georgia"/>
          <w:lang w:val="id-ID"/>
        </w:rPr>
      </w:pPr>
      <w:r w:rsidRPr="00584AB7">
        <w:rPr>
          <w:rFonts w:ascii="Georgia" w:eastAsia="Times New Roman" w:hAnsi="Georgia"/>
          <w:i/>
          <w:lang w:val="id-ID"/>
        </w:rPr>
        <w:t xml:space="preserve">Autoregtessive Moving Average Model </w:t>
      </w:r>
      <w:r w:rsidRPr="00584AB7">
        <w:rPr>
          <w:rFonts w:ascii="Georgia" w:eastAsia="Times New Roman" w:hAnsi="Georgia"/>
          <w:iCs/>
          <w:lang w:val="id-ID"/>
        </w:rPr>
        <w:t>(ARMA)</w:t>
      </w:r>
    </w:p>
    <w:p w:rsidR="00574B81" w:rsidRDefault="00574B81" w:rsidP="00574B81">
      <w:pPr>
        <w:pStyle w:val="ListParagraph"/>
        <w:spacing w:line="360" w:lineRule="auto"/>
        <w:ind w:left="709"/>
        <w:jc w:val="both"/>
        <w:rPr>
          <w:rFonts w:ascii="Georgia" w:eastAsiaTheme="minorHAnsi" w:hAnsi="Georgia"/>
          <w:color w:val="000000"/>
          <w:lang w:val="id-ID"/>
        </w:rPr>
      </w:pPr>
      <w:r w:rsidRPr="00574B81">
        <w:rPr>
          <w:rFonts w:ascii="Georgia" w:eastAsiaTheme="minorHAnsi" w:hAnsi="Georgia"/>
          <w:color w:val="000000"/>
        </w:rPr>
        <w:t xml:space="preserve">Model ini merupakan gabungan dari </w:t>
      </w:r>
      <w:proofErr w:type="gramStart"/>
      <w:r w:rsidRPr="00574B81">
        <w:rPr>
          <w:rFonts w:ascii="Georgia" w:eastAsiaTheme="minorHAnsi" w:hAnsi="Georgia"/>
          <w:color w:val="000000"/>
        </w:rPr>
        <w:t>AR(</w:t>
      </w:r>
      <w:proofErr w:type="gramEnd"/>
      <w:r w:rsidRPr="00574B81">
        <w:rPr>
          <w:rFonts w:ascii="Georgia" w:eastAsiaTheme="minorHAnsi" w:hAnsi="Georgia"/>
          <w:i/>
          <w:iCs/>
          <w:color w:val="000000"/>
        </w:rPr>
        <w:t>p</w:t>
      </w:r>
      <w:r w:rsidRPr="00574B81">
        <w:rPr>
          <w:rFonts w:ascii="Georgia" w:eastAsiaTheme="minorHAnsi" w:hAnsi="Georgia"/>
          <w:color w:val="000000"/>
        </w:rPr>
        <w:t>) dengan MA(</w:t>
      </w:r>
      <w:r w:rsidRPr="00574B81">
        <w:rPr>
          <w:rFonts w:ascii="Georgia" w:eastAsiaTheme="minorHAnsi" w:hAnsi="Georgia"/>
          <w:i/>
          <w:iCs/>
          <w:color w:val="000000"/>
        </w:rPr>
        <w:t>q</w:t>
      </w:r>
      <w:r w:rsidRPr="00574B81">
        <w:rPr>
          <w:rFonts w:ascii="Georgia" w:eastAsiaTheme="minorHAnsi" w:hAnsi="Georgia"/>
          <w:color w:val="000000"/>
        </w:rPr>
        <w:t>), sehingga rumus persamaan</w:t>
      </w:r>
      <w:r w:rsidRPr="00574B81">
        <w:rPr>
          <w:rFonts w:ascii="Georgia" w:eastAsiaTheme="minorHAnsi" w:hAnsi="Georgia" w:cstheme="minorBidi"/>
          <w:color w:val="000000"/>
          <w:lang w:val="id-ID"/>
        </w:rPr>
        <w:t xml:space="preserve"> </w:t>
      </w:r>
      <w:r w:rsidRPr="00574B81">
        <w:rPr>
          <w:rFonts w:ascii="Georgia" w:eastAsiaTheme="minorHAnsi" w:hAnsi="Georgia"/>
          <w:color w:val="000000"/>
        </w:rPr>
        <w:t>ARMA (</w:t>
      </w:r>
      <w:r w:rsidRPr="00574B81">
        <w:rPr>
          <w:rFonts w:ascii="Georgia" w:eastAsiaTheme="minorHAnsi" w:hAnsi="Georgia"/>
          <w:i/>
          <w:iCs/>
          <w:color w:val="000000"/>
        </w:rPr>
        <w:t>p,q</w:t>
      </w:r>
      <w:r w:rsidRPr="00574B81">
        <w:rPr>
          <w:rFonts w:ascii="Georgia" w:eastAsiaTheme="minorHAnsi" w:hAnsi="Georgia"/>
          <w:color w:val="000000"/>
        </w:rPr>
        <w:t>) adalah:</w:t>
      </w:r>
    </w:p>
    <w:p w:rsidR="00574B81" w:rsidRDefault="00574B81" w:rsidP="00574B81">
      <w:pPr>
        <w:pStyle w:val="ListParagraph"/>
        <w:spacing w:line="360" w:lineRule="auto"/>
        <w:ind w:left="709"/>
        <w:jc w:val="both"/>
        <w:rPr>
          <w:rFonts w:ascii="Georgia" w:eastAsia="Times New Roman" w:hAnsi="Georgia"/>
          <w:vertAlign w:val="subscript"/>
          <w:lang w:val="id-ID"/>
        </w:rPr>
      </w:pPr>
      <w:r w:rsidRPr="00574B81">
        <w:rPr>
          <w:rFonts w:ascii="Georgia" w:eastAsia="Times New Roman" w:hAnsi="Georgia"/>
          <w:lang w:val="id-ID"/>
        </w:rPr>
        <w:t xml:space="preserve">Yt </w:t>
      </w:r>
      <w:r w:rsidRPr="00574B81">
        <w:rPr>
          <w:rFonts w:ascii="Georgia" w:eastAsia="Times New Roman" w:hAnsi="Georgia"/>
          <w:i/>
          <w:iCs/>
          <w:lang w:val="id-ID"/>
        </w:rPr>
        <w:t xml:space="preserve">= </w:t>
      </w:r>
      <w:r w:rsidRPr="00574B81">
        <w:rPr>
          <w:rFonts w:ascii="Georgia" w:eastAsia="Times New Roman" w:hAnsi="Georgia"/>
          <w:i/>
          <w:iCs/>
        </w:rPr>
        <w:t>δ</w:t>
      </w:r>
      <w:r w:rsidRPr="00574B81">
        <w:rPr>
          <w:rFonts w:ascii="Georgia" w:eastAsia="Times New Roman" w:hAnsi="Georgia"/>
          <w:i/>
          <w:iCs/>
          <w:lang w:val="id-ID"/>
        </w:rPr>
        <w:t xml:space="preserve"> + Ø1Yt-1 +..........+ Øp Yt-p + θ</w:t>
      </w:r>
      <w:r w:rsidRPr="00574B81">
        <w:rPr>
          <w:rFonts w:ascii="Georgia" w:eastAsia="Times New Roman" w:hAnsi="Georgia"/>
          <w:i/>
          <w:iCs/>
          <w:vertAlign w:val="subscript"/>
          <w:lang w:val="id-ID"/>
        </w:rPr>
        <w:t xml:space="preserve">1 </w:t>
      </w:r>
      <w:r w:rsidRPr="00574B81">
        <w:rPr>
          <w:rFonts w:ascii="Georgia" w:eastAsia="Times New Roman" w:hAnsi="Georgia"/>
          <w:i/>
          <w:iCs/>
          <w:lang w:val="id-ID"/>
        </w:rPr>
        <w:t>e</w:t>
      </w:r>
      <w:r w:rsidRPr="00574B81">
        <w:rPr>
          <w:rFonts w:ascii="Georgia" w:eastAsia="Times New Roman" w:hAnsi="Georgia"/>
          <w:i/>
          <w:iCs/>
          <w:vertAlign w:val="subscript"/>
          <w:lang w:val="id-ID"/>
        </w:rPr>
        <w:t>t-1</w:t>
      </w:r>
      <w:r w:rsidRPr="00574B81">
        <w:rPr>
          <w:rFonts w:ascii="Georgia" w:eastAsia="Times New Roman" w:hAnsi="Georgia"/>
          <w:i/>
          <w:iCs/>
          <w:lang w:val="id-ID"/>
        </w:rPr>
        <w:t xml:space="preserve"> – .......... – θ</w:t>
      </w:r>
      <w:r w:rsidRPr="00574B81">
        <w:rPr>
          <w:rFonts w:ascii="Georgia" w:eastAsia="Times New Roman" w:hAnsi="Georgia"/>
          <w:i/>
          <w:iCs/>
          <w:vertAlign w:val="subscript"/>
          <w:lang w:val="id-ID"/>
        </w:rPr>
        <w:t xml:space="preserve">q </w:t>
      </w:r>
      <w:r w:rsidRPr="00574B81">
        <w:rPr>
          <w:rFonts w:ascii="Georgia" w:eastAsia="Times New Roman" w:hAnsi="Georgia"/>
          <w:i/>
          <w:iCs/>
          <w:lang w:val="id-ID"/>
        </w:rPr>
        <w:t>e</w:t>
      </w:r>
      <w:r w:rsidRPr="00574B81">
        <w:rPr>
          <w:rFonts w:ascii="Georgia" w:eastAsia="Times New Roman" w:hAnsi="Georgia"/>
          <w:i/>
          <w:iCs/>
          <w:vertAlign w:val="subscript"/>
          <w:lang w:val="id-ID"/>
        </w:rPr>
        <w:t>t-q</w:t>
      </w:r>
      <w:r w:rsidRPr="00574B81">
        <w:rPr>
          <w:rFonts w:ascii="Georgia" w:eastAsia="Times New Roman" w:hAnsi="Georgia"/>
          <w:vertAlign w:val="subscript"/>
          <w:lang w:val="id-ID"/>
        </w:rPr>
        <w:t xml:space="preserve">  </w:t>
      </w:r>
    </w:p>
    <w:p w:rsidR="00574B81" w:rsidRPr="00574B81" w:rsidRDefault="00574B81" w:rsidP="00574B81">
      <w:pPr>
        <w:pStyle w:val="ListParagraph"/>
        <w:numPr>
          <w:ilvl w:val="0"/>
          <w:numId w:val="1"/>
        </w:numPr>
        <w:spacing w:line="360" w:lineRule="auto"/>
        <w:ind w:left="426"/>
        <w:jc w:val="both"/>
        <w:rPr>
          <w:rFonts w:ascii="Georgia" w:eastAsia="Times New Roman" w:hAnsi="Georgia"/>
          <w:lang w:val="id-ID"/>
        </w:rPr>
      </w:pPr>
      <w:r>
        <w:rPr>
          <w:rFonts w:ascii="Georgia" w:eastAsia="Times New Roman" w:hAnsi="Georgia"/>
          <w:lang w:val="id-ID"/>
        </w:rPr>
        <w:t>Model Non Stationer</w:t>
      </w:r>
    </w:p>
    <w:p w:rsidR="00574B81" w:rsidRPr="00574B81" w:rsidRDefault="00574B81" w:rsidP="00574B81">
      <w:pPr>
        <w:pStyle w:val="ListParagraph"/>
        <w:numPr>
          <w:ilvl w:val="0"/>
          <w:numId w:val="4"/>
        </w:numPr>
        <w:spacing w:line="360" w:lineRule="auto"/>
        <w:ind w:left="709"/>
        <w:jc w:val="both"/>
        <w:rPr>
          <w:rFonts w:ascii="Georgia" w:eastAsia="Times New Roman" w:hAnsi="Georgia"/>
          <w:lang w:val="id-ID"/>
        </w:rPr>
      </w:pPr>
      <w:r w:rsidRPr="00574B81">
        <w:rPr>
          <w:rFonts w:ascii="Georgia" w:eastAsia="Times New Roman" w:hAnsi="Georgia"/>
          <w:i/>
          <w:lang w:val="id-ID"/>
        </w:rPr>
        <w:t xml:space="preserve">Autoregtessive Integrated Moving Average Model </w:t>
      </w:r>
      <w:r w:rsidRPr="00574B81">
        <w:rPr>
          <w:rFonts w:ascii="Georgia" w:eastAsia="Times New Roman" w:hAnsi="Georgia"/>
          <w:iCs/>
          <w:lang w:val="id-ID"/>
        </w:rPr>
        <w:t>(ARIMA)</w:t>
      </w:r>
    </w:p>
    <w:p w:rsidR="00574B81" w:rsidRDefault="00574B81" w:rsidP="00574B81">
      <w:pPr>
        <w:pStyle w:val="ListParagraph"/>
        <w:spacing w:line="360" w:lineRule="auto"/>
        <w:ind w:left="709"/>
        <w:jc w:val="both"/>
        <w:rPr>
          <w:rFonts w:ascii="Georgia" w:eastAsiaTheme="minorHAnsi" w:hAnsi="Georgia"/>
          <w:color w:val="000000"/>
          <w:lang w:val="id-ID"/>
        </w:rPr>
      </w:pPr>
      <w:r w:rsidRPr="00574B81">
        <w:rPr>
          <w:rFonts w:ascii="Georgia" w:eastAsiaTheme="minorHAnsi" w:hAnsi="Georgia"/>
          <w:color w:val="000000"/>
          <w:lang w:val="id-ID"/>
        </w:rPr>
        <w:t>Model umum untuk campuran proses AR(1) dengan MA(1),  misal ARIMA (1,0,1) dinyatakan sebagai  persamaan berikut:</w:t>
      </w:r>
    </w:p>
    <w:p w:rsidR="00574B81" w:rsidRPr="00574B81" w:rsidRDefault="00574B81" w:rsidP="00574B81">
      <w:pPr>
        <w:pStyle w:val="ListParagraph"/>
        <w:spacing w:line="360" w:lineRule="auto"/>
        <w:ind w:left="709"/>
        <w:jc w:val="both"/>
        <w:rPr>
          <w:rFonts w:ascii="Georgia" w:eastAsia="Times New Roman" w:hAnsi="Georgia"/>
          <w:lang w:val="id-ID"/>
        </w:rPr>
      </w:pPr>
      <w:r w:rsidRPr="00574B81">
        <w:rPr>
          <w:rFonts w:ascii="Georgia" w:eastAsia="Times New Roman" w:hAnsi="Georgia"/>
          <w:lang w:val="id-ID"/>
        </w:rPr>
        <w:t xml:space="preserve">Yt </w:t>
      </w:r>
      <w:r w:rsidRPr="00574B81">
        <w:rPr>
          <w:rFonts w:ascii="Georgia" w:eastAsia="Times New Roman" w:hAnsi="Georgia"/>
          <w:i/>
          <w:iCs/>
          <w:lang w:val="id-ID"/>
        </w:rPr>
        <w:t xml:space="preserve">= </w:t>
      </w:r>
      <w:r w:rsidRPr="00574B81">
        <w:rPr>
          <w:rFonts w:ascii="Georgia" w:eastAsia="Times New Roman" w:hAnsi="Georgia"/>
          <w:i/>
          <w:iCs/>
        </w:rPr>
        <w:t>δ</w:t>
      </w:r>
      <w:r w:rsidRPr="00574B81">
        <w:rPr>
          <w:rFonts w:ascii="Georgia" w:eastAsia="Times New Roman" w:hAnsi="Georgia"/>
          <w:i/>
          <w:iCs/>
          <w:lang w:val="id-ID"/>
        </w:rPr>
        <w:t>+(1-Ø</w:t>
      </w:r>
      <w:r w:rsidRPr="00574B81">
        <w:rPr>
          <w:rFonts w:ascii="Georgia" w:eastAsia="Times New Roman" w:hAnsi="Georgia"/>
          <w:i/>
          <w:iCs/>
          <w:vertAlign w:val="subscript"/>
          <w:lang w:val="id-ID"/>
        </w:rPr>
        <w:t>1</w:t>
      </w:r>
      <w:r w:rsidRPr="00574B81">
        <w:rPr>
          <w:rFonts w:ascii="Georgia" w:eastAsia="Times New Roman" w:hAnsi="Georgia"/>
          <w:i/>
          <w:iCs/>
          <w:lang w:val="id-ID"/>
        </w:rPr>
        <w:t>)Yt-1+</w:t>
      </w:r>
      <w:r w:rsidRPr="00574B81">
        <w:rPr>
          <w:rFonts w:ascii="Georgia" w:eastAsia="Times New Roman" w:hAnsi="Georgia"/>
          <w:i/>
          <w:iCs/>
        </w:rPr>
        <w:t>δ</w:t>
      </w:r>
      <w:r w:rsidRPr="00574B81">
        <w:rPr>
          <w:rFonts w:ascii="Georgia" w:eastAsia="Times New Roman" w:hAnsi="Georgia"/>
          <w:i/>
          <w:iCs/>
          <w:lang w:val="id-ID"/>
        </w:rPr>
        <w:t>+(Ø</w:t>
      </w:r>
      <w:r w:rsidRPr="00574B81">
        <w:rPr>
          <w:rFonts w:ascii="Georgia" w:eastAsia="Times New Roman" w:hAnsi="Georgia"/>
          <w:i/>
          <w:iCs/>
          <w:vertAlign w:val="subscript"/>
          <w:lang w:val="id-ID"/>
        </w:rPr>
        <w:t>2</w:t>
      </w:r>
      <w:r w:rsidRPr="00574B81">
        <w:rPr>
          <w:rFonts w:ascii="Georgia" w:eastAsia="Times New Roman" w:hAnsi="Georgia"/>
          <w:i/>
          <w:iCs/>
          <w:lang w:val="id-ID"/>
        </w:rPr>
        <w:t>–Ø</w:t>
      </w:r>
      <w:r w:rsidRPr="00574B81">
        <w:rPr>
          <w:rFonts w:ascii="Georgia" w:eastAsia="Times New Roman" w:hAnsi="Georgia"/>
          <w:i/>
          <w:iCs/>
          <w:vertAlign w:val="subscript"/>
          <w:lang w:val="id-ID"/>
        </w:rPr>
        <w:t>1</w:t>
      </w:r>
      <w:r w:rsidRPr="00574B81">
        <w:rPr>
          <w:rFonts w:ascii="Georgia" w:eastAsia="Times New Roman" w:hAnsi="Georgia"/>
          <w:i/>
          <w:iCs/>
          <w:lang w:val="id-ID"/>
        </w:rPr>
        <w:t>)Yt-2+....+(Øp-1)Yt-p–ØpYt-p-1+ e</w:t>
      </w:r>
      <w:r w:rsidRPr="00574B81">
        <w:rPr>
          <w:rFonts w:ascii="Georgia" w:eastAsia="Times New Roman" w:hAnsi="Georgia"/>
          <w:i/>
          <w:iCs/>
          <w:vertAlign w:val="subscript"/>
          <w:lang w:val="id-ID"/>
        </w:rPr>
        <w:t>t</w:t>
      </w:r>
      <w:r w:rsidRPr="00574B81">
        <w:rPr>
          <w:rFonts w:ascii="Georgia" w:eastAsia="Times New Roman" w:hAnsi="Georgia"/>
          <w:vertAlign w:val="subscript"/>
          <w:lang w:val="id-ID"/>
        </w:rPr>
        <w:t xml:space="preserve"> </w:t>
      </w:r>
      <w:r w:rsidRPr="00574B81">
        <w:rPr>
          <w:rFonts w:ascii="Georgia" w:eastAsia="Times New Roman" w:hAnsi="Georgia"/>
          <w:i/>
          <w:iCs/>
          <w:lang w:val="id-ID"/>
        </w:rPr>
        <w:t>– θ1</w:t>
      </w:r>
      <w:r w:rsidRPr="00574B81">
        <w:rPr>
          <w:rFonts w:ascii="Georgia" w:eastAsia="Times New Roman" w:hAnsi="Georgia"/>
          <w:i/>
          <w:iCs/>
          <w:vertAlign w:val="subscript"/>
          <w:lang w:val="id-ID"/>
        </w:rPr>
        <w:t xml:space="preserve"> </w:t>
      </w:r>
      <w:r w:rsidRPr="00574B81">
        <w:rPr>
          <w:rFonts w:ascii="Georgia" w:eastAsia="Times New Roman" w:hAnsi="Georgia"/>
          <w:i/>
          <w:iCs/>
          <w:lang w:val="id-ID"/>
        </w:rPr>
        <w:t>e</w:t>
      </w:r>
      <w:r w:rsidRPr="00574B81">
        <w:rPr>
          <w:rFonts w:ascii="Georgia" w:eastAsia="Times New Roman" w:hAnsi="Georgia"/>
          <w:i/>
          <w:iCs/>
          <w:vertAlign w:val="subscript"/>
          <w:lang w:val="id-ID"/>
        </w:rPr>
        <w:t>t-1</w:t>
      </w:r>
      <w:r w:rsidRPr="00574B81">
        <w:rPr>
          <w:rFonts w:ascii="Georgia" w:eastAsia="Times New Roman" w:hAnsi="Georgia"/>
          <w:vertAlign w:val="subscript"/>
          <w:lang w:val="id-ID"/>
        </w:rPr>
        <w:t xml:space="preserve">  </w:t>
      </w:r>
      <w:r w:rsidRPr="00574B81">
        <w:rPr>
          <w:rFonts w:ascii="Georgia" w:eastAsia="Times New Roman" w:hAnsi="Georgia"/>
          <w:i/>
          <w:iCs/>
          <w:lang w:val="id-ID"/>
        </w:rPr>
        <w:t>– ..... –θ</w:t>
      </w:r>
      <w:r w:rsidRPr="00574B81">
        <w:rPr>
          <w:rFonts w:ascii="Georgia" w:eastAsia="Times New Roman" w:hAnsi="Georgia"/>
          <w:i/>
          <w:iCs/>
          <w:vertAlign w:val="subscript"/>
          <w:lang w:val="id-ID"/>
        </w:rPr>
        <w:t xml:space="preserve">q </w:t>
      </w:r>
      <w:r w:rsidRPr="00574B81">
        <w:rPr>
          <w:rFonts w:ascii="Georgia" w:eastAsia="Times New Roman" w:hAnsi="Georgia"/>
          <w:i/>
          <w:iCs/>
          <w:lang w:val="id-ID"/>
        </w:rPr>
        <w:t>e</w:t>
      </w:r>
      <w:r w:rsidRPr="00574B81">
        <w:rPr>
          <w:rFonts w:ascii="Georgia" w:eastAsia="Times New Roman" w:hAnsi="Georgia"/>
          <w:i/>
          <w:iCs/>
          <w:vertAlign w:val="subscript"/>
          <w:lang w:val="id-ID"/>
        </w:rPr>
        <w:t>t-</w:t>
      </w:r>
      <w:r>
        <w:rPr>
          <w:rFonts w:ascii="Georgia" w:eastAsia="Times New Roman" w:hAnsi="Georgia"/>
          <w:i/>
          <w:iCs/>
          <w:vertAlign w:val="subscript"/>
          <w:lang w:val="id-ID"/>
        </w:rPr>
        <w:t>q</w:t>
      </w:r>
    </w:p>
    <w:p w:rsidR="00574B81" w:rsidRPr="00574B81" w:rsidRDefault="00574B81" w:rsidP="00574B81">
      <w:pPr>
        <w:pStyle w:val="ListParagraph"/>
        <w:numPr>
          <w:ilvl w:val="0"/>
          <w:numId w:val="4"/>
        </w:numPr>
        <w:spacing w:line="360" w:lineRule="auto"/>
        <w:ind w:left="709"/>
        <w:jc w:val="both"/>
        <w:rPr>
          <w:rFonts w:ascii="Georgia" w:eastAsia="Times New Roman" w:hAnsi="Georgia"/>
          <w:lang w:val="id-ID"/>
        </w:rPr>
      </w:pPr>
      <w:r w:rsidRPr="00574B81">
        <w:rPr>
          <w:rFonts w:ascii="Georgia" w:eastAsia="Times New Roman" w:hAnsi="Georgia"/>
          <w:i/>
          <w:lang w:val="id-ID"/>
        </w:rPr>
        <w:t xml:space="preserve">Seasonal Autoregtessive Integrated Moving Average Model </w:t>
      </w:r>
      <w:r w:rsidRPr="00574B81">
        <w:rPr>
          <w:rFonts w:ascii="Georgia" w:eastAsia="Times New Roman" w:hAnsi="Georgia"/>
          <w:iCs/>
          <w:lang w:val="id-ID"/>
        </w:rPr>
        <w:t>(SARIMA)</w:t>
      </w:r>
    </w:p>
    <w:p w:rsidR="00574B81" w:rsidRPr="00584AB7" w:rsidRDefault="00574B81" w:rsidP="00574B81">
      <w:pPr>
        <w:pStyle w:val="ListParagraph"/>
        <w:spacing w:line="360" w:lineRule="auto"/>
        <w:ind w:left="709"/>
        <w:jc w:val="both"/>
        <w:rPr>
          <w:rFonts w:ascii="Georgia" w:eastAsiaTheme="minorHAnsi" w:hAnsi="Georgia"/>
          <w:color w:val="000000"/>
          <w:lang w:val="id-ID"/>
        </w:rPr>
      </w:pPr>
      <w:r w:rsidRPr="00584AB7">
        <w:rPr>
          <w:rFonts w:ascii="Georgia" w:eastAsiaTheme="minorHAnsi" w:hAnsi="Georgia"/>
          <w:color w:val="000000"/>
          <w:lang w:val="id-ID"/>
        </w:rPr>
        <w:t>Model ini digunakan untuk data yangmengandung unsur musiman, bentuk umum  persamaan SARIMA yakni:</w:t>
      </w:r>
    </w:p>
    <w:p w:rsidR="00574B81" w:rsidRPr="00574B81" w:rsidRDefault="00574B81" w:rsidP="00574B81">
      <w:pPr>
        <w:pStyle w:val="ListParagraph"/>
        <w:ind w:left="709"/>
        <w:jc w:val="both"/>
        <w:rPr>
          <w:rFonts w:ascii="Georgia" w:eastAsia="Times New Roman" w:hAnsi="Georgia"/>
          <w:i/>
          <w:iCs/>
          <w:vertAlign w:val="subscript"/>
          <w:lang w:val="id-ID"/>
        </w:rPr>
      </w:pPr>
      <w:r w:rsidRPr="00584AB7">
        <w:rPr>
          <w:rFonts w:ascii="Georgia" w:eastAsia="Times New Roman" w:hAnsi="Georgia"/>
          <w:i/>
          <w:iCs/>
          <w:lang w:val="id-ID"/>
        </w:rPr>
        <w:t>Øp(B) Øp(B)</w:t>
      </w:r>
      <w:r w:rsidRPr="00584AB7">
        <w:rPr>
          <w:rFonts w:ascii="Georgia" w:eastAsia="Times New Roman" w:hAnsi="Georgia"/>
          <w:i/>
          <w:iCs/>
          <w:vertAlign w:val="superscript"/>
          <w:lang w:val="id-ID"/>
        </w:rPr>
        <w:t xml:space="preserve">s </w:t>
      </w:r>
      <w:r w:rsidRPr="00584AB7">
        <w:rPr>
          <w:rFonts w:ascii="Georgia" w:eastAsia="Times New Roman" w:hAnsi="Georgia"/>
          <w:i/>
          <w:iCs/>
          <w:lang w:val="id-ID"/>
        </w:rPr>
        <w:t>(1-B)</w:t>
      </w:r>
      <w:r w:rsidRPr="00584AB7">
        <w:rPr>
          <w:rFonts w:ascii="Georgia" w:eastAsia="Times New Roman" w:hAnsi="Georgia"/>
          <w:i/>
          <w:iCs/>
          <w:vertAlign w:val="superscript"/>
          <w:lang w:val="id-ID"/>
        </w:rPr>
        <w:t>d</w:t>
      </w:r>
      <w:r w:rsidRPr="00584AB7">
        <w:rPr>
          <w:rFonts w:ascii="Georgia" w:eastAsia="Times New Roman" w:hAnsi="Georgia"/>
          <w:i/>
          <w:iCs/>
          <w:lang w:val="id-ID"/>
        </w:rPr>
        <w:t>(1-B</w:t>
      </w:r>
      <w:r w:rsidRPr="00584AB7">
        <w:rPr>
          <w:rFonts w:ascii="Georgia" w:eastAsia="Times New Roman" w:hAnsi="Georgia"/>
          <w:i/>
          <w:iCs/>
          <w:vertAlign w:val="superscript"/>
          <w:lang w:val="id-ID"/>
        </w:rPr>
        <w:t>s</w:t>
      </w:r>
      <w:r w:rsidRPr="00584AB7">
        <w:rPr>
          <w:rFonts w:ascii="Georgia" w:eastAsia="Times New Roman" w:hAnsi="Georgia"/>
          <w:i/>
          <w:iCs/>
          <w:lang w:val="id-ID"/>
        </w:rPr>
        <w:t>)</w:t>
      </w:r>
      <w:r w:rsidRPr="00584AB7">
        <w:rPr>
          <w:rFonts w:ascii="Georgia" w:eastAsia="Times New Roman" w:hAnsi="Georgia"/>
          <w:i/>
          <w:iCs/>
          <w:vertAlign w:val="superscript"/>
          <w:lang w:val="id-ID"/>
        </w:rPr>
        <w:t>D</w:t>
      </w:r>
      <w:r w:rsidRPr="00584AB7">
        <w:rPr>
          <w:rFonts w:ascii="Georgia" w:eastAsia="Times New Roman" w:hAnsi="Georgia"/>
          <w:i/>
          <w:iCs/>
          <w:lang w:val="id-ID"/>
        </w:rPr>
        <w:t xml:space="preserve"> Yt = </w:t>
      </w:r>
      <w:r w:rsidRPr="00584AB7">
        <w:rPr>
          <w:rFonts w:ascii="Georgia" w:eastAsia="Times New Roman" w:hAnsi="Georgia"/>
          <w:i/>
          <w:iCs/>
        </w:rPr>
        <w:t>δ</w:t>
      </w:r>
      <w:r w:rsidRPr="00584AB7">
        <w:rPr>
          <w:rFonts w:ascii="Georgia" w:eastAsia="Times New Roman" w:hAnsi="Georgia"/>
          <w:i/>
          <w:iCs/>
          <w:lang w:val="id-ID"/>
        </w:rPr>
        <w:t>+θ</w:t>
      </w:r>
      <w:r w:rsidRPr="00584AB7">
        <w:rPr>
          <w:rFonts w:ascii="Georgia" w:eastAsia="Times New Roman" w:hAnsi="Georgia"/>
          <w:i/>
          <w:iCs/>
          <w:vertAlign w:val="subscript"/>
          <w:lang w:val="id-ID"/>
        </w:rPr>
        <w:t xml:space="preserve"> q </w:t>
      </w:r>
      <w:r w:rsidRPr="00584AB7">
        <w:rPr>
          <w:rFonts w:ascii="Georgia" w:eastAsia="Times New Roman" w:hAnsi="Georgia"/>
          <w:vertAlign w:val="subscript"/>
          <w:lang w:val="id-ID"/>
        </w:rPr>
        <w:t xml:space="preserve">  </w:t>
      </w:r>
      <w:r w:rsidRPr="00584AB7">
        <w:rPr>
          <w:rFonts w:ascii="Georgia" w:eastAsia="Times New Roman" w:hAnsi="Georgia"/>
          <w:i/>
          <w:iCs/>
          <w:lang w:val="id-ID"/>
        </w:rPr>
        <w:t>(B) Θ</w:t>
      </w:r>
      <w:r w:rsidRPr="00584AB7">
        <w:rPr>
          <w:rFonts w:ascii="Georgia" w:eastAsia="Times New Roman" w:hAnsi="Georgia"/>
          <w:i/>
          <w:iCs/>
          <w:vertAlign w:val="subscript"/>
          <w:lang w:val="id-ID"/>
        </w:rPr>
        <w:t>Q</w:t>
      </w:r>
      <w:r w:rsidRPr="00584AB7">
        <w:rPr>
          <w:rFonts w:ascii="Georgia" w:eastAsia="Times New Roman" w:hAnsi="Georgia"/>
          <w:i/>
          <w:iCs/>
          <w:lang w:val="id-ID"/>
        </w:rPr>
        <w:t>(B)</w:t>
      </w:r>
      <w:r w:rsidRPr="00584AB7">
        <w:rPr>
          <w:rFonts w:ascii="Georgia" w:eastAsia="Times New Roman" w:hAnsi="Georgia"/>
          <w:i/>
          <w:iCs/>
          <w:vertAlign w:val="superscript"/>
          <w:lang w:val="id-ID"/>
        </w:rPr>
        <w:t xml:space="preserve">s </w:t>
      </w:r>
      <w:r w:rsidRPr="00584AB7">
        <w:rPr>
          <w:rFonts w:ascii="Georgia" w:eastAsia="Times New Roman" w:hAnsi="Georgia"/>
          <w:i/>
          <w:iCs/>
          <w:lang w:val="id-ID"/>
        </w:rPr>
        <w:t>e</w:t>
      </w:r>
      <w:r w:rsidRPr="00584AB7">
        <w:rPr>
          <w:rFonts w:ascii="Georgia" w:eastAsia="Times New Roman" w:hAnsi="Georgia"/>
          <w:i/>
          <w:iCs/>
          <w:vertAlign w:val="subscript"/>
          <w:lang w:val="id-ID"/>
        </w:rPr>
        <w:t>t</w:t>
      </w:r>
    </w:p>
    <w:p w:rsidR="00574B81" w:rsidRPr="00574B81" w:rsidRDefault="00574B81" w:rsidP="00574B81">
      <w:pPr>
        <w:spacing w:after="0" w:line="360" w:lineRule="auto"/>
        <w:jc w:val="both"/>
        <w:rPr>
          <w:rFonts w:ascii="Georgia" w:hAnsi="Georgia"/>
          <w:b/>
          <w:bCs/>
          <w:color w:val="000000"/>
          <w:lang w:val="id-ID"/>
        </w:rPr>
      </w:pPr>
      <w:r w:rsidRPr="00574B81">
        <w:rPr>
          <w:rFonts w:ascii="Georgia" w:hAnsi="Georgia"/>
          <w:b/>
          <w:bCs/>
          <w:color w:val="000000"/>
        </w:rPr>
        <w:t>Uji Residual</w:t>
      </w:r>
    </w:p>
    <w:p w:rsidR="00574B81" w:rsidRPr="00574B81" w:rsidRDefault="00574B81" w:rsidP="00574B81">
      <w:pPr>
        <w:spacing w:after="0" w:line="360" w:lineRule="auto"/>
        <w:jc w:val="both"/>
        <w:rPr>
          <w:rFonts w:ascii="Georgia" w:eastAsia="Times New Roman" w:hAnsi="Georgia"/>
          <w:lang w:val="id-ID"/>
        </w:rPr>
      </w:pPr>
      <w:proofErr w:type="gramStart"/>
      <w:r w:rsidRPr="00574B81">
        <w:rPr>
          <w:rFonts w:ascii="Georgia" w:hAnsi="Georgia"/>
          <w:color w:val="000000"/>
        </w:rPr>
        <w:t>Uji residual yang dihasilkan model adalah untuk melihat apakah model yang dihasilkan</w:t>
      </w:r>
      <w:r w:rsidRPr="00574B81">
        <w:rPr>
          <w:rFonts w:ascii="Georgia" w:hAnsi="Georgia"/>
          <w:color w:val="000000"/>
          <w:lang w:val="id-ID"/>
        </w:rPr>
        <w:t xml:space="preserve"> </w:t>
      </w:r>
      <w:r w:rsidRPr="00574B81">
        <w:rPr>
          <w:rFonts w:ascii="Georgia" w:hAnsi="Georgia"/>
          <w:color w:val="000000"/>
        </w:rPr>
        <w:t>sudah layak atau tidak digunakan dalam peramalan.</w:t>
      </w:r>
      <w:proofErr w:type="gramEnd"/>
      <w:r w:rsidRPr="00574B81">
        <w:rPr>
          <w:rFonts w:ascii="Georgia" w:hAnsi="Georgia"/>
          <w:color w:val="000000"/>
        </w:rPr>
        <w:t xml:space="preserve"> Uji ini</w:t>
      </w:r>
      <w:r w:rsidRPr="00574B81">
        <w:rPr>
          <w:rFonts w:ascii="Georgia" w:hAnsi="Georgia"/>
          <w:color w:val="000000"/>
          <w:lang w:val="id-ID"/>
        </w:rPr>
        <w:t xml:space="preserve"> </w:t>
      </w:r>
      <w:r w:rsidRPr="00574B81">
        <w:rPr>
          <w:rFonts w:ascii="Georgia" w:eastAsia="Times New Roman" w:hAnsi="Georgia"/>
        </w:rPr>
        <w:t>dilakukan dengan menganalisis hasil plot ACF dan PACF untuk mengetahui apakah data mengikuti pola AR, MA, ARMA atau ARIMA.</w:t>
      </w:r>
    </w:p>
    <w:p w:rsidR="00574B81" w:rsidRPr="00574B81" w:rsidRDefault="00574B81" w:rsidP="00574B81">
      <w:pPr>
        <w:spacing w:after="0" w:line="360" w:lineRule="auto"/>
        <w:jc w:val="both"/>
        <w:rPr>
          <w:rFonts w:ascii="Georgia" w:eastAsia="Times New Roman" w:hAnsi="Georgia" w:cstheme="minorBidi"/>
          <w:lang w:val="id-ID"/>
        </w:rPr>
      </w:pPr>
      <w:r w:rsidRPr="00574B81">
        <w:rPr>
          <w:rFonts w:ascii="Georgia" w:hAnsi="Georgia"/>
          <w:b/>
          <w:bCs/>
          <w:color w:val="000000"/>
        </w:rPr>
        <w:t>Uji ARCH-LM</w:t>
      </w:r>
    </w:p>
    <w:p w:rsidR="00574B81" w:rsidRPr="00574B81" w:rsidRDefault="00574B81" w:rsidP="00574B81">
      <w:pPr>
        <w:spacing w:after="0" w:line="360" w:lineRule="auto"/>
        <w:jc w:val="both"/>
        <w:rPr>
          <w:rFonts w:ascii="Georgia" w:eastAsia="Times New Roman" w:hAnsi="Georgia"/>
          <w:i/>
          <w:lang w:val="id-ID"/>
        </w:rPr>
      </w:pPr>
      <w:proofErr w:type="gramStart"/>
      <w:r w:rsidRPr="00574B81">
        <w:rPr>
          <w:rFonts w:ascii="Georgia" w:eastAsia="Times New Roman" w:hAnsi="Georgia"/>
        </w:rPr>
        <w:t xml:space="preserve">Uji </w:t>
      </w:r>
      <w:r w:rsidRPr="00574B81">
        <w:rPr>
          <w:rFonts w:ascii="Georgia" w:hAnsi="Georgia"/>
          <w:i/>
          <w:iCs/>
          <w:color w:val="000000"/>
        </w:rPr>
        <w:t>Lagrange Multiplier</w:t>
      </w:r>
      <w:r w:rsidRPr="00574B81">
        <w:rPr>
          <w:rFonts w:ascii="Georgia" w:hAnsi="Georgia"/>
          <w:i/>
          <w:iCs/>
          <w:color w:val="000000"/>
          <w:lang w:val="id-ID"/>
        </w:rPr>
        <w:t xml:space="preserve"> (</w:t>
      </w:r>
      <w:r w:rsidRPr="00574B81">
        <w:rPr>
          <w:rFonts w:ascii="Georgia" w:hAnsi="Georgia"/>
          <w:color w:val="000000"/>
          <w:lang w:val="id-ID"/>
        </w:rPr>
        <w:t>LM)</w:t>
      </w:r>
      <w:r w:rsidRPr="00574B81">
        <w:rPr>
          <w:rFonts w:ascii="Georgia" w:eastAsia="Times New Roman" w:hAnsi="Georgia"/>
        </w:rPr>
        <w:t xml:space="preserve"> merupakan uji untuk melihat adanya ARCH </w:t>
      </w:r>
      <w:r w:rsidRPr="00574B81">
        <w:rPr>
          <w:rFonts w:ascii="Georgia" w:eastAsia="Times New Roman" w:hAnsi="Georgia"/>
          <w:i/>
        </w:rPr>
        <w:t>effect</w:t>
      </w:r>
      <w:r w:rsidRPr="00574B81">
        <w:rPr>
          <w:rFonts w:ascii="Georgia" w:eastAsia="Times New Roman" w:hAnsi="Georgia"/>
        </w:rPr>
        <w:t xml:space="preserve"> dalam model.</w:t>
      </w:r>
      <w:proofErr w:type="gramEnd"/>
      <w:r w:rsidRPr="00574B81">
        <w:rPr>
          <w:rFonts w:ascii="Georgia" w:eastAsia="Times New Roman" w:hAnsi="Georgia"/>
        </w:rPr>
        <w:t xml:space="preserve"> </w:t>
      </w:r>
      <w:proofErr w:type="gramStart"/>
      <w:r w:rsidRPr="00574B81">
        <w:rPr>
          <w:rFonts w:ascii="Georgia" w:eastAsia="Times New Roman" w:hAnsi="Georgia"/>
        </w:rPr>
        <w:t xml:space="preserve">Tujuan dari uji LM ini adalah untuk menguji kehadiran unsur </w:t>
      </w:r>
      <w:r w:rsidRPr="00574B81">
        <w:rPr>
          <w:rFonts w:ascii="Georgia" w:eastAsia="Times New Roman" w:hAnsi="Georgia"/>
          <w:i/>
        </w:rPr>
        <w:t>heteroskedasticity</w:t>
      </w:r>
      <w:r w:rsidRPr="00574B81">
        <w:rPr>
          <w:rFonts w:ascii="Georgia" w:eastAsia="Times New Roman" w:hAnsi="Georgia"/>
        </w:rPr>
        <w:t>.</w:t>
      </w:r>
      <w:proofErr w:type="gramEnd"/>
      <w:r w:rsidRPr="00574B81">
        <w:rPr>
          <w:rFonts w:ascii="Georgia" w:eastAsia="Times New Roman" w:hAnsi="Georgia"/>
        </w:rPr>
        <w:t xml:space="preserve"> </w:t>
      </w:r>
      <w:proofErr w:type="gramStart"/>
      <w:r w:rsidRPr="00574B81">
        <w:rPr>
          <w:rFonts w:ascii="Georgia" w:eastAsia="Times New Roman" w:hAnsi="Georgia"/>
        </w:rPr>
        <w:t xml:space="preserve">Apabila nilai </w:t>
      </w:r>
      <w:r w:rsidRPr="00574B81">
        <w:rPr>
          <w:rFonts w:ascii="Georgia" w:eastAsia="Times New Roman" w:hAnsi="Georgia"/>
          <w:i/>
        </w:rPr>
        <w:t>probability</w:t>
      </w:r>
      <w:r w:rsidRPr="00574B81">
        <w:rPr>
          <w:rFonts w:ascii="Georgia" w:eastAsia="Times New Roman" w:hAnsi="Georgia"/>
        </w:rPr>
        <w:t xml:space="preserve"> lebih kecil dari </w:t>
      </w:r>
      <w:r w:rsidRPr="00574B81">
        <w:rPr>
          <w:rFonts w:ascii="Georgia" w:eastAsia="Times New Roman" w:hAnsi="Georgia"/>
          <w:i/>
        </w:rPr>
        <w:t>confidend level</w:t>
      </w:r>
      <w:r w:rsidRPr="00574B81">
        <w:rPr>
          <w:rFonts w:ascii="Georgia" w:eastAsia="Times New Roman" w:hAnsi="Georgia"/>
        </w:rPr>
        <w:t xml:space="preserve"> 5% maka dapat dikatakan bahwa dalam model terdapat ARCH effect.</w:t>
      </w:r>
      <w:proofErr w:type="gramEnd"/>
      <w:r w:rsidRPr="00574B81">
        <w:rPr>
          <w:rFonts w:ascii="Georgia" w:eastAsia="Times New Roman" w:hAnsi="Georgia"/>
        </w:rPr>
        <w:t xml:space="preserve"> Sehingga estimasi dapat dilakukan dengan menggunakan model ARCH ataupun</w:t>
      </w:r>
      <w:r w:rsidRPr="00574B81">
        <w:rPr>
          <w:rFonts w:ascii="Georgia" w:eastAsia="Times New Roman" w:hAnsi="Georgia"/>
          <w:lang w:val="id-ID"/>
        </w:rPr>
        <w:t xml:space="preserve"> </w:t>
      </w:r>
      <w:r w:rsidRPr="00574B81">
        <w:rPr>
          <w:rFonts w:ascii="Georgia" w:hAnsi="Georgia"/>
          <w:color w:val="000000"/>
        </w:rPr>
        <w:t>ARCH</w:t>
      </w:r>
      <w:r w:rsidRPr="00574B81">
        <w:rPr>
          <w:rFonts w:ascii="Georgia" w:hAnsi="Georgia"/>
          <w:color w:val="000000"/>
          <w:lang w:val="id-ID"/>
        </w:rPr>
        <w:t>.</w:t>
      </w:r>
    </w:p>
    <w:p w:rsidR="00574B81" w:rsidRPr="00574B81" w:rsidRDefault="00574B81" w:rsidP="00574B81">
      <w:pPr>
        <w:spacing w:after="0" w:line="360" w:lineRule="auto"/>
        <w:jc w:val="both"/>
        <w:rPr>
          <w:rFonts w:ascii="Georgia" w:hAnsi="Georgia"/>
          <w:b/>
          <w:bCs/>
          <w:color w:val="000000"/>
          <w:lang w:val="id-ID"/>
        </w:rPr>
      </w:pPr>
      <w:r w:rsidRPr="00574B81">
        <w:rPr>
          <w:rFonts w:ascii="Georgia" w:hAnsi="Georgia"/>
          <w:b/>
          <w:bCs/>
          <w:color w:val="000000"/>
        </w:rPr>
        <w:t>Metode ARCH-GARCH</w:t>
      </w:r>
    </w:p>
    <w:p w:rsidR="00574B81" w:rsidRPr="00574B81" w:rsidRDefault="00574B81" w:rsidP="00574B81">
      <w:pPr>
        <w:spacing w:after="0" w:line="360" w:lineRule="auto"/>
        <w:jc w:val="both"/>
        <w:rPr>
          <w:rFonts w:ascii="Georgia" w:hAnsi="Georgia"/>
          <w:b/>
          <w:bCs/>
          <w:color w:val="000000"/>
          <w:lang w:val="id-ID"/>
        </w:rPr>
      </w:pPr>
      <w:r w:rsidRPr="00574B81">
        <w:rPr>
          <w:rFonts w:ascii="Georgia" w:hAnsi="Georgia"/>
          <w:color w:val="000000"/>
        </w:rPr>
        <w:t>Model ARCH dan GARCH yang dapat digunakan untuk</w:t>
      </w:r>
      <w:r w:rsidRPr="00574B81">
        <w:rPr>
          <w:rFonts w:ascii="Georgia" w:hAnsi="Georgia"/>
          <w:color w:val="000000"/>
          <w:lang w:val="id-ID"/>
        </w:rPr>
        <w:t xml:space="preserve"> </w:t>
      </w:r>
      <w:r w:rsidRPr="00574B81">
        <w:rPr>
          <w:rFonts w:ascii="Georgia" w:hAnsi="Georgia"/>
          <w:color w:val="000000"/>
        </w:rPr>
        <w:t xml:space="preserve">model yang terbaik yaitu dengan memerhatikan signifikansi parameterestimasi, </w:t>
      </w:r>
      <w:r w:rsidRPr="00574B81">
        <w:rPr>
          <w:rFonts w:ascii="Georgia" w:hAnsi="Georgia"/>
          <w:i/>
          <w:iCs/>
          <w:color w:val="000000"/>
        </w:rPr>
        <w:t xml:space="preserve">Log Likelihood </w:t>
      </w:r>
      <w:r w:rsidRPr="00574B81">
        <w:rPr>
          <w:rFonts w:ascii="Georgia" w:hAnsi="Georgia"/>
          <w:color w:val="000000"/>
        </w:rPr>
        <w:t xml:space="preserve">terbesar dan </w:t>
      </w:r>
      <w:r w:rsidRPr="00574B81">
        <w:rPr>
          <w:rFonts w:ascii="Georgia" w:eastAsia="Times New Roman" w:hAnsi="Georgia"/>
        </w:rPr>
        <w:t xml:space="preserve">nilai </w:t>
      </w:r>
      <w:r w:rsidRPr="00574B81">
        <w:rPr>
          <w:rFonts w:ascii="Georgia" w:eastAsia="Times New Roman" w:hAnsi="Georgia"/>
          <w:i/>
        </w:rPr>
        <w:t>Akaike Info</w:t>
      </w:r>
      <w:r w:rsidRPr="00574B81">
        <w:rPr>
          <w:rFonts w:ascii="Georgia" w:eastAsia="Times New Roman" w:hAnsi="Georgia"/>
          <w:lang w:val="id-ID"/>
        </w:rPr>
        <w:t xml:space="preserve"> </w:t>
      </w:r>
      <w:r w:rsidRPr="00574B81">
        <w:rPr>
          <w:rFonts w:ascii="Georgia" w:eastAsia="Times New Roman" w:hAnsi="Georgia"/>
          <w:i/>
        </w:rPr>
        <w:t xml:space="preserve">Criterion </w:t>
      </w:r>
      <w:r w:rsidRPr="00574B81">
        <w:rPr>
          <w:rFonts w:ascii="Georgia" w:eastAsia="Times New Roman" w:hAnsi="Georgia"/>
        </w:rPr>
        <w:t>(AIC) dan</w:t>
      </w:r>
      <w:r w:rsidRPr="00574B81">
        <w:rPr>
          <w:rFonts w:ascii="Georgia" w:eastAsia="Times New Roman" w:hAnsi="Georgia"/>
          <w:i/>
        </w:rPr>
        <w:t xml:space="preserve"> Schwarz Criterion </w:t>
      </w:r>
      <w:r w:rsidRPr="00574B81">
        <w:rPr>
          <w:rFonts w:ascii="Georgia" w:eastAsia="Times New Roman" w:hAnsi="Georgia"/>
        </w:rPr>
        <w:t>(SIC) yang paling kecil</w:t>
      </w:r>
      <w:r w:rsidRPr="00574B81">
        <w:rPr>
          <w:rFonts w:ascii="Georgia" w:eastAsia="Times New Roman" w:hAnsi="Georgia"/>
          <w:i/>
        </w:rPr>
        <w:t xml:space="preserve"> </w:t>
      </w:r>
      <w:r w:rsidRPr="00574B81">
        <w:rPr>
          <w:rFonts w:ascii="Georgia" w:eastAsia="Times New Roman" w:hAnsi="Georgia"/>
        </w:rPr>
        <w:t>(Winarno, 2009).</w:t>
      </w:r>
    </w:p>
    <w:p w:rsidR="00574B81" w:rsidRPr="00574B81" w:rsidRDefault="00574B81" w:rsidP="00574B81">
      <w:pPr>
        <w:spacing w:after="0" w:line="360" w:lineRule="auto"/>
        <w:jc w:val="both"/>
        <w:rPr>
          <w:rFonts w:ascii="Georgia" w:hAnsi="Georgia"/>
          <w:b/>
          <w:bCs/>
          <w:color w:val="000000"/>
          <w:lang w:val="id-ID"/>
        </w:rPr>
      </w:pPr>
      <w:r w:rsidRPr="00574B81">
        <w:rPr>
          <w:rFonts w:ascii="Georgia" w:eastAsia="Times New Roman" w:hAnsi="Georgia"/>
          <w:b/>
          <w:bCs/>
          <w:i/>
        </w:rPr>
        <w:t xml:space="preserve">Mean Absolute Percentage Error </w:t>
      </w:r>
      <w:r w:rsidRPr="00574B81">
        <w:rPr>
          <w:rFonts w:ascii="Georgia" w:eastAsia="Times New Roman" w:hAnsi="Georgia"/>
          <w:b/>
          <w:bCs/>
        </w:rPr>
        <w:t>(</w:t>
      </w:r>
      <w:r w:rsidRPr="00574B81">
        <w:rPr>
          <w:rFonts w:ascii="Georgia" w:eastAsia="Times New Roman" w:hAnsi="Georgia"/>
          <w:b/>
          <w:bCs/>
          <w:i/>
        </w:rPr>
        <w:t>MAPE</w:t>
      </w:r>
      <w:r w:rsidRPr="00574B81">
        <w:rPr>
          <w:rFonts w:ascii="Georgia" w:eastAsia="Times New Roman" w:hAnsi="Georgia"/>
          <w:b/>
          <w:bCs/>
        </w:rPr>
        <w:t xml:space="preserve">) </w:t>
      </w:r>
    </w:p>
    <w:p w:rsidR="00574B81" w:rsidRPr="00574B81" w:rsidRDefault="00574B81" w:rsidP="00574B81">
      <w:pPr>
        <w:spacing w:after="0" w:line="360" w:lineRule="auto"/>
        <w:jc w:val="both"/>
        <w:rPr>
          <w:rFonts w:ascii="Georgia" w:eastAsia="Times New Roman" w:hAnsi="Georgia"/>
          <w:lang w:val="id-ID"/>
        </w:rPr>
      </w:pPr>
      <w:proofErr w:type="gramStart"/>
      <w:r w:rsidRPr="00574B81">
        <w:rPr>
          <w:rFonts w:ascii="Georgia" w:eastAsia="Times New Roman" w:hAnsi="Georgia"/>
          <w:i/>
        </w:rPr>
        <w:t xml:space="preserve">MAPE </w:t>
      </w:r>
      <w:r w:rsidRPr="00574B81">
        <w:rPr>
          <w:rFonts w:ascii="Georgia" w:eastAsia="Times New Roman" w:hAnsi="Georgia"/>
        </w:rPr>
        <w:t>merupakan faktor yang penting dalam mengevaluasi</w:t>
      </w:r>
      <w:r w:rsidRPr="00574B81">
        <w:rPr>
          <w:rFonts w:ascii="Georgia" w:eastAsia="Times New Roman" w:hAnsi="Georgia"/>
          <w:i/>
        </w:rPr>
        <w:t xml:space="preserve"> </w:t>
      </w:r>
      <w:r w:rsidRPr="00574B81">
        <w:rPr>
          <w:rFonts w:ascii="Georgia" w:eastAsia="Times New Roman" w:hAnsi="Georgia"/>
        </w:rPr>
        <w:t>akurasi peramalan.</w:t>
      </w:r>
      <w:proofErr w:type="gramEnd"/>
      <w:r w:rsidRPr="00574B81">
        <w:rPr>
          <w:rFonts w:ascii="Georgia" w:eastAsia="Times New Roman" w:hAnsi="Georgia"/>
        </w:rPr>
        <w:t xml:space="preserve"> </w:t>
      </w:r>
      <w:r w:rsidRPr="00574B81">
        <w:rPr>
          <w:rFonts w:ascii="Georgia" w:eastAsia="Times New Roman" w:hAnsi="Georgia"/>
          <w:i/>
        </w:rPr>
        <w:t>MAPE</w:t>
      </w:r>
      <w:r w:rsidRPr="00574B81">
        <w:rPr>
          <w:rFonts w:ascii="Georgia" w:eastAsia="Times New Roman" w:hAnsi="Georgia"/>
        </w:rPr>
        <w:t xml:space="preserve"> </w:t>
      </w:r>
      <w:proofErr w:type="gramStart"/>
      <w:r w:rsidRPr="00574B81">
        <w:rPr>
          <w:rFonts w:ascii="Georgia" w:eastAsia="Times New Roman" w:hAnsi="Georgia"/>
        </w:rPr>
        <w:t>akan</w:t>
      </w:r>
      <w:proofErr w:type="gramEnd"/>
      <w:r w:rsidRPr="00574B81">
        <w:rPr>
          <w:rFonts w:ascii="Georgia" w:eastAsia="Times New Roman" w:hAnsi="Georgia"/>
        </w:rPr>
        <w:t xml:space="preserve"> menunjukan seberapa besar kesalahan</w:t>
      </w:r>
      <w:r w:rsidRPr="00574B81">
        <w:rPr>
          <w:rFonts w:ascii="Georgia" w:hAnsi="Georgia"/>
          <w:b/>
          <w:bCs/>
          <w:color w:val="000000"/>
          <w:lang w:val="id-ID"/>
        </w:rPr>
        <w:t xml:space="preserve"> </w:t>
      </w:r>
      <w:r w:rsidRPr="00574B81">
        <w:rPr>
          <w:rFonts w:ascii="Georgia" w:eastAsia="Times New Roman" w:hAnsi="Georgia"/>
        </w:rPr>
        <w:t xml:space="preserve">peramalan dibandingkan dengan nilai aktual dari series. Cara menghitung </w:t>
      </w:r>
      <w:r w:rsidRPr="00574B81">
        <w:rPr>
          <w:rFonts w:ascii="Georgia" w:eastAsia="Times New Roman" w:hAnsi="Georgia"/>
          <w:i/>
        </w:rPr>
        <w:t xml:space="preserve">MAPE </w:t>
      </w:r>
      <w:r w:rsidRPr="00574B81">
        <w:rPr>
          <w:rFonts w:ascii="Georgia" w:eastAsia="Times New Roman" w:hAnsi="Georgia"/>
        </w:rPr>
        <w:t>ada</w:t>
      </w:r>
      <w:proofErr w:type="gramStart"/>
      <w:r w:rsidRPr="00574B81">
        <w:rPr>
          <w:rFonts w:ascii="Georgia" w:eastAsia="Times New Roman" w:hAnsi="Georgia"/>
          <w:lang w:val="id-ID"/>
        </w:rPr>
        <w:t>;aha</w:t>
      </w:r>
      <w:proofErr w:type="gramEnd"/>
      <w:r w:rsidRPr="00574B81">
        <w:rPr>
          <w:rFonts w:ascii="Georgia" w:eastAsia="Times New Roman" w:hAnsi="Georgia"/>
          <w:lang w:val="id-ID"/>
        </w:rPr>
        <w:t xml:space="preserve"> sebagai berikut:</w:t>
      </w:r>
      <w:r w:rsidRPr="00574B81">
        <w:rPr>
          <w:rFonts w:ascii="Georgia" w:eastAsia="Times New Roman" w:hAnsi="Georgia"/>
        </w:rPr>
        <w:t xml:space="preserve"> </w:t>
      </w:r>
    </w:p>
    <w:p w:rsidR="00574B81" w:rsidRPr="00287C86" w:rsidRDefault="00574B81" w:rsidP="00574B81">
      <w:pPr>
        <w:spacing w:after="0" w:line="360" w:lineRule="auto"/>
        <w:jc w:val="both"/>
        <w:rPr>
          <w:rFonts w:ascii="Georgia" w:eastAsia="Times New Roman" w:hAnsi="Georgia"/>
          <w:lang w:val="id-ID"/>
        </w:rPr>
      </w:pPr>
      <m:oMathPara>
        <m:oMathParaPr>
          <m:jc m:val="left"/>
        </m:oMathParaPr>
        <m:oMath>
          <m:r>
            <w:rPr>
              <w:rFonts w:ascii="Cambria Math" w:eastAsia="Times New Roman" w:hAnsi="Cambria Math"/>
              <w:lang w:val="id-ID"/>
            </w:rPr>
            <m:t>MAPE=</m:t>
          </m:r>
          <m:f>
            <m:fPr>
              <m:ctrlPr>
                <w:rPr>
                  <w:rFonts w:ascii="Cambria Math" w:eastAsia="Times New Roman" w:hAnsi="Cambria Math" w:cstheme="minorBidi"/>
                  <w:i/>
                  <w:lang w:val="id-ID"/>
                </w:rPr>
              </m:ctrlPr>
            </m:fPr>
            <m:num>
              <m:nary>
                <m:naryPr>
                  <m:chr m:val="∑"/>
                  <m:limLoc m:val="undOvr"/>
                  <m:ctrlPr>
                    <w:rPr>
                      <w:rFonts w:ascii="Cambria Math" w:eastAsia="Times New Roman" w:hAnsi="Cambria Math" w:cstheme="minorBidi"/>
                      <w:i/>
                      <w:lang w:val="id-ID"/>
                    </w:rPr>
                  </m:ctrlPr>
                </m:naryPr>
                <m:sub>
                  <m:r>
                    <w:rPr>
                      <w:rFonts w:ascii="Cambria Math" w:eastAsia="Times New Roman" w:hAnsi="Cambria Math"/>
                      <w:lang w:val="id-ID"/>
                    </w:rPr>
                    <m:t>t=1</m:t>
                  </m:r>
                </m:sub>
                <m:sup>
                  <m:r>
                    <w:rPr>
                      <w:rFonts w:ascii="Cambria Math" w:eastAsia="Times New Roman" w:hAnsi="Cambria Math"/>
                      <w:lang w:val="id-ID"/>
                    </w:rPr>
                    <m:t>T</m:t>
                  </m:r>
                </m:sup>
                <m:e>
                  <m:f>
                    <m:fPr>
                      <m:ctrlPr>
                        <w:rPr>
                          <w:rFonts w:ascii="Cambria Math" w:eastAsia="Times New Roman" w:hAnsi="Cambria Math" w:cstheme="minorBidi"/>
                          <w:i/>
                          <w:lang w:val="id-ID"/>
                        </w:rPr>
                      </m:ctrlPr>
                    </m:fPr>
                    <m:num>
                      <m:r>
                        <w:rPr>
                          <w:rFonts w:ascii="Cambria Math" w:eastAsia="Times New Roman" w:hAnsi="Cambria Math"/>
                          <w:lang w:val="id-ID"/>
                        </w:rPr>
                        <m:t>I</m:t>
                      </m:r>
                      <m:sSub>
                        <m:sSubPr>
                          <m:ctrlPr>
                            <w:rPr>
                              <w:rFonts w:ascii="Cambria Math" w:eastAsia="Times New Roman" w:hAnsi="Cambria Math" w:cstheme="minorBidi"/>
                              <w:i/>
                              <w:lang w:val="id-ID"/>
                            </w:rPr>
                          </m:ctrlPr>
                        </m:sSubPr>
                        <m:e>
                          <m:r>
                            <w:rPr>
                              <w:rFonts w:ascii="Cambria Math" w:eastAsia="Times New Roman" w:hAnsi="Cambria Math"/>
                              <w:lang w:val="id-ID"/>
                            </w:rPr>
                            <m:t>Y</m:t>
                          </m:r>
                        </m:e>
                        <m:sub>
                          <m:r>
                            <w:rPr>
                              <w:rFonts w:ascii="Cambria Math" w:eastAsia="Times New Roman" w:hAnsi="Cambria Math"/>
                              <w:lang w:val="id-ID"/>
                            </w:rPr>
                            <m:t>t-</m:t>
                          </m:r>
                        </m:sub>
                      </m:sSub>
                      <m:r>
                        <w:rPr>
                          <w:rFonts w:ascii="Cambria Math" w:eastAsia="Times New Roman" w:hAnsi="Cambria Math"/>
                          <w:lang w:val="id-ID"/>
                        </w:rPr>
                        <m:t xml:space="preserve"> </m:t>
                      </m:r>
                      <m:sSub>
                        <m:sSubPr>
                          <m:ctrlPr>
                            <w:rPr>
                              <w:rFonts w:ascii="Cambria Math" w:eastAsia="Times New Roman" w:hAnsi="Cambria Math" w:cstheme="minorBidi"/>
                              <w:i/>
                              <w:lang w:val="id-ID"/>
                            </w:rPr>
                          </m:ctrlPr>
                        </m:sSubPr>
                        <m:e>
                          <m:r>
                            <w:rPr>
                              <w:rFonts w:ascii="Cambria Math" w:eastAsia="Times New Roman" w:hAnsi="Cambria Math"/>
                              <w:lang w:val="id-ID"/>
                            </w:rPr>
                            <m:t>Ŷ</m:t>
                          </m:r>
                        </m:e>
                        <m:sub>
                          <m:r>
                            <w:rPr>
                              <w:rFonts w:ascii="Cambria Math" w:eastAsia="Times New Roman" w:hAnsi="Cambria Math"/>
                              <w:lang w:val="id-ID"/>
                            </w:rPr>
                            <m:t>t</m:t>
                          </m:r>
                        </m:sub>
                      </m:sSub>
                    </m:num>
                    <m:den>
                      <m:sSub>
                        <m:sSubPr>
                          <m:ctrlPr>
                            <w:rPr>
                              <w:rFonts w:ascii="Cambria Math" w:eastAsia="Times New Roman" w:hAnsi="Cambria Math" w:cstheme="minorBidi"/>
                              <w:i/>
                              <w:lang w:val="id-ID"/>
                            </w:rPr>
                          </m:ctrlPr>
                        </m:sSubPr>
                        <m:e>
                          <m:r>
                            <w:rPr>
                              <w:rFonts w:ascii="Cambria Math" w:eastAsia="Times New Roman" w:hAnsi="Cambria Math"/>
                              <w:lang w:val="id-ID"/>
                            </w:rPr>
                            <m:t>Y</m:t>
                          </m:r>
                        </m:e>
                        <m:sub>
                          <m:r>
                            <w:rPr>
                              <w:rFonts w:ascii="Cambria Math" w:eastAsia="Times New Roman" w:hAnsi="Cambria Math"/>
                              <w:lang w:val="id-ID"/>
                            </w:rPr>
                            <m:t>t</m:t>
                          </m:r>
                        </m:sub>
                      </m:sSub>
                    </m:den>
                  </m:f>
                </m:e>
              </m:nary>
            </m:num>
            <m:den>
              <m:r>
                <w:rPr>
                  <w:rFonts w:ascii="Cambria Math" w:eastAsia="Times New Roman" w:hAnsi="Cambria Math"/>
                  <w:lang w:val="id-ID"/>
                </w:rPr>
                <m:t>T</m:t>
              </m:r>
            </m:den>
          </m:f>
          <m:r>
            <w:rPr>
              <w:rFonts w:ascii="Cambria Math" w:eastAsia="Times New Roman" w:hAnsi="Cambria Math"/>
              <w:lang w:val="id-ID"/>
            </w:rPr>
            <m:t xml:space="preserve"> X 100%</m:t>
          </m:r>
        </m:oMath>
      </m:oMathPara>
    </w:p>
    <w:p w:rsidR="00287C86" w:rsidRDefault="00287C86" w:rsidP="00574B81">
      <w:pPr>
        <w:spacing w:after="0" w:line="360" w:lineRule="auto"/>
        <w:jc w:val="both"/>
        <w:rPr>
          <w:rFonts w:ascii="Georgia" w:eastAsia="Times New Roman" w:hAnsi="Georgia"/>
          <w:lang w:val="id-ID"/>
        </w:rPr>
      </w:pPr>
    </w:p>
    <w:p w:rsidR="00287C86" w:rsidRPr="00574B81" w:rsidRDefault="00287C86" w:rsidP="00574B81">
      <w:pPr>
        <w:spacing w:after="0" w:line="360" w:lineRule="auto"/>
        <w:jc w:val="both"/>
        <w:rPr>
          <w:rFonts w:ascii="Georgia" w:eastAsia="Times New Roman" w:hAnsi="Georgia"/>
          <w:lang w:val="id-ID"/>
        </w:rPr>
      </w:pPr>
    </w:p>
    <w:p w:rsidR="00574B81" w:rsidRPr="00574B81" w:rsidRDefault="00574B81" w:rsidP="00574B81">
      <w:pPr>
        <w:tabs>
          <w:tab w:val="left" w:pos="1520"/>
        </w:tabs>
        <w:spacing w:after="0" w:line="360" w:lineRule="auto"/>
        <w:jc w:val="both"/>
        <w:rPr>
          <w:rFonts w:ascii="Georgia" w:eastAsia="Times New Roman" w:hAnsi="Georgia"/>
          <w:b/>
          <w:lang w:val="id-ID"/>
        </w:rPr>
      </w:pPr>
      <w:r w:rsidRPr="00574B81">
        <w:rPr>
          <w:rFonts w:ascii="Georgia" w:eastAsia="Times New Roman" w:hAnsi="Georgia"/>
          <w:b/>
        </w:rPr>
        <w:lastRenderedPageBreak/>
        <w:t xml:space="preserve">Analisis Volatilitas Reksa </w:t>
      </w:r>
      <w:proofErr w:type="gramStart"/>
      <w:r w:rsidRPr="00574B81">
        <w:rPr>
          <w:rFonts w:ascii="Georgia" w:eastAsia="Times New Roman" w:hAnsi="Georgia"/>
          <w:b/>
        </w:rPr>
        <w:t>dana</w:t>
      </w:r>
      <w:proofErr w:type="gramEnd"/>
      <w:r w:rsidRPr="00574B81">
        <w:rPr>
          <w:rFonts w:ascii="Georgia" w:eastAsia="Times New Roman" w:hAnsi="Georgia"/>
          <w:b/>
        </w:rPr>
        <w:t xml:space="preserve"> Campura</w:t>
      </w:r>
      <w:r w:rsidRPr="00574B81">
        <w:rPr>
          <w:rFonts w:ascii="Georgia" w:eastAsia="Times New Roman" w:hAnsi="Georgia"/>
          <w:b/>
          <w:lang w:val="id-ID"/>
        </w:rPr>
        <w:t>n</w:t>
      </w:r>
    </w:p>
    <w:p w:rsidR="00574B81" w:rsidRDefault="00574B81" w:rsidP="00574B81">
      <w:pPr>
        <w:tabs>
          <w:tab w:val="left" w:pos="1520"/>
        </w:tabs>
        <w:spacing w:after="0" w:line="360" w:lineRule="auto"/>
        <w:jc w:val="both"/>
        <w:rPr>
          <w:rFonts w:ascii="Georgia" w:eastAsia="Times New Roman" w:hAnsi="Georgia"/>
          <w:lang w:val="id-ID"/>
        </w:rPr>
      </w:pPr>
      <w:r w:rsidRPr="00584AB7">
        <w:rPr>
          <w:rFonts w:ascii="Georgia" w:eastAsia="Times New Roman" w:hAnsi="Georgia"/>
        </w:rPr>
        <w:t xml:space="preserve">Hasil analisis </w:t>
      </w:r>
      <w:proofErr w:type="gramStart"/>
      <w:r w:rsidRPr="00584AB7">
        <w:rPr>
          <w:rFonts w:ascii="Georgia" w:eastAsia="Times New Roman" w:hAnsi="Georgia"/>
        </w:rPr>
        <w:t>akan</w:t>
      </w:r>
      <w:proofErr w:type="gramEnd"/>
      <w:r w:rsidRPr="00584AB7">
        <w:rPr>
          <w:rFonts w:ascii="Georgia" w:eastAsia="Times New Roman" w:hAnsi="Georgia"/>
        </w:rPr>
        <w:t xml:space="preserve"> ditampilkan dalam bentuk grafik </w:t>
      </w:r>
      <w:r w:rsidRPr="00584AB7">
        <w:rPr>
          <w:rFonts w:ascii="Georgia" w:eastAsia="Times New Roman" w:hAnsi="Georgia"/>
          <w:i/>
        </w:rPr>
        <w:t>conditional</w:t>
      </w:r>
      <w:r w:rsidRPr="00584AB7">
        <w:rPr>
          <w:rFonts w:ascii="Georgia" w:eastAsia="Times New Roman" w:hAnsi="Georgia"/>
        </w:rPr>
        <w:t xml:space="preserve"> </w:t>
      </w:r>
      <w:r w:rsidRPr="00584AB7">
        <w:rPr>
          <w:rFonts w:ascii="Georgia" w:eastAsia="Times New Roman" w:hAnsi="Georgia"/>
          <w:i/>
        </w:rPr>
        <w:t xml:space="preserve">standard deviation </w:t>
      </w:r>
      <w:r w:rsidRPr="00584AB7">
        <w:rPr>
          <w:rFonts w:ascii="Georgia" w:eastAsia="Times New Roman" w:hAnsi="Georgia"/>
        </w:rPr>
        <w:t>(simpangan baku bersyarat) untuk mengetahui perilaku</w:t>
      </w:r>
      <w:r w:rsidRPr="00584AB7">
        <w:rPr>
          <w:rFonts w:ascii="Georgia" w:eastAsia="Times New Roman" w:hAnsi="Georgia"/>
          <w:i/>
        </w:rPr>
        <w:t xml:space="preserve"> </w:t>
      </w:r>
      <w:r w:rsidRPr="00584AB7">
        <w:rPr>
          <w:rFonts w:ascii="Georgia" w:eastAsia="Times New Roman" w:hAnsi="Georgia"/>
        </w:rPr>
        <w:t xml:space="preserve">volatilitas yang terjadi pada data NAB reksa dana campuran yang diteliti. Setiap grafik </w:t>
      </w:r>
      <w:proofErr w:type="gramStart"/>
      <w:r w:rsidRPr="00584AB7">
        <w:rPr>
          <w:rFonts w:ascii="Georgia" w:eastAsia="Times New Roman" w:hAnsi="Georgia"/>
        </w:rPr>
        <w:t>akan</w:t>
      </w:r>
      <w:proofErr w:type="gramEnd"/>
      <w:r w:rsidRPr="00584AB7">
        <w:rPr>
          <w:rFonts w:ascii="Georgia" w:eastAsia="Times New Roman" w:hAnsi="Georgia"/>
        </w:rPr>
        <w:t xml:space="preserve"> diberikan penjelasan sehingga mempermudah pembaca untuk mengetahui hasil dari analisis yang dilakukan.</w:t>
      </w:r>
    </w:p>
    <w:p w:rsidR="00574B81" w:rsidRPr="00584AB7" w:rsidRDefault="00574B81" w:rsidP="00574B81">
      <w:pPr>
        <w:spacing w:after="0" w:line="360" w:lineRule="auto"/>
        <w:jc w:val="both"/>
        <w:rPr>
          <w:rFonts w:ascii="Georgia" w:hAnsi="Georgia"/>
          <w:bCs/>
        </w:rPr>
      </w:pPr>
      <w:proofErr w:type="gramStart"/>
      <w:r w:rsidRPr="00584AB7">
        <w:rPr>
          <w:rFonts w:ascii="Georgia" w:hAnsi="Georgia"/>
          <w:bCs/>
        </w:rPr>
        <w:t>Contoh :</w:t>
      </w:r>
      <w:proofErr w:type="gramEnd"/>
    </w:p>
    <w:p w:rsidR="00574B81" w:rsidRPr="00584AB7" w:rsidRDefault="00574B81" w:rsidP="00574B81">
      <w:pPr>
        <w:pStyle w:val="ListParagraph"/>
        <w:tabs>
          <w:tab w:val="left" w:pos="0"/>
          <w:tab w:val="right" w:pos="9000"/>
        </w:tabs>
        <w:spacing w:after="0" w:line="360" w:lineRule="auto"/>
        <w:ind w:left="0"/>
        <w:jc w:val="both"/>
        <w:rPr>
          <w:rFonts w:ascii="Georgia" w:hAnsi="Georgia"/>
          <w:bCs/>
        </w:rPr>
      </w:pPr>
      <w:r w:rsidRPr="00584AB7">
        <w:rPr>
          <w:rFonts w:ascii="Georgia" w:hAnsi="Georgia"/>
          <w:bCs/>
        </w:rPr>
        <w:t>Y = β</w:t>
      </w:r>
      <w:r w:rsidRPr="00584AB7">
        <w:rPr>
          <w:rFonts w:ascii="Georgia" w:hAnsi="Georgia"/>
          <w:bCs/>
          <w:vertAlign w:val="subscript"/>
        </w:rPr>
        <w:t>0</w:t>
      </w:r>
      <w:r w:rsidRPr="00584AB7">
        <w:rPr>
          <w:rFonts w:ascii="Georgia" w:hAnsi="Georgia"/>
          <w:bCs/>
        </w:rPr>
        <w:t xml:space="preserve"> + β</w:t>
      </w:r>
      <w:r w:rsidRPr="00584AB7">
        <w:rPr>
          <w:rFonts w:ascii="Georgia" w:hAnsi="Georgia"/>
          <w:bCs/>
          <w:vertAlign w:val="subscript"/>
        </w:rPr>
        <w:t>1</w:t>
      </w:r>
      <w:r w:rsidRPr="00584AB7">
        <w:rPr>
          <w:rFonts w:ascii="Georgia" w:hAnsi="Georgia"/>
          <w:bCs/>
        </w:rPr>
        <w:t>X</w:t>
      </w:r>
      <w:r w:rsidRPr="00584AB7">
        <w:rPr>
          <w:rFonts w:ascii="Georgia" w:hAnsi="Georgia"/>
          <w:bCs/>
          <w:vertAlign w:val="subscript"/>
        </w:rPr>
        <w:t>1</w:t>
      </w:r>
      <w:r w:rsidRPr="00584AB7">
        <w:rPr>
          <w:rFonts w:ascii="Georgia" w:hAnsi="Georgia"/>
          <w:bCs/>
        </w:rPr>
        <w:t xml:space="preserve"> + β</w:t>
      </w:r>
      <w:r w:rsidRPr="00584AB7">
        <w:rPr>
          <w:rFonts w:ascii="Georgia" w:hAnsi="Georgia"/>
          <w:bCs/>
          <w:vertAlign w:val="subscript"/>
        </w:rPr>
        <w:t>2</w:t>
      </w:r>
      <w:r w:rsidRPr="00584AB7">
        <w:rPr>
          <w:rFonts w:ascii="Georgia" w:hAnsi="Georgia"/>
          <w:bCs/>
        </w:rPr>
        <w:t>X</w:t>
      </w:r>
      <w:r w:rsidRPr="00584AB7">
        <w:rPr>
          <w:rFonts w:ascii="Georgia" w:hAnsi="Georgia"/>
          <w:bCs/>
          <w:vertAlign w:val="subscript"/>
        </w:rPr>
        <w:t>2</w:t>
      </w:r>
      <w:r w:rsidRPr="00584AB7">
        <w:rPr>
          <w:rFonts w:ascii="Georgia" w:hAnsi="Georgia"/>
          <w:bCs/>
        </w:rPr>
        <w:t xml:space="preserve"> + e</w:t>
      </w:r>
      <w:r w:rsidRPr="00584AB7">
        <w:rPr>
          <w:rFonts w:ascii="Georgia" w:hAnsi="Georgia"/>
          <w:bCs/>
          <w:vertAlign w:val="subscript"/>
        </w:rPr>
        <w:t>i</w:t>
      </w:r>
      <w:r w:rsidRPr="00584AB7">
        <w:rPr>
          <w:rFonts w:ascii="Georgia" w:hAnsi="Georgia"/>
          <w:bCs/>
        </w:rPr>
        <w:t xml:space="preserve">  </w:t>
      </w:r>
      <w:r w:rsidRPr="00584AB7">
        <w:rPr>
          <w:rFonts w:ascii="Georgia" w:hAnsi="Georgia"/>
          <w:bCs/>
          <w:lang w:val="id-ID"/>
        </w:rPr>
        <w:t xml:space="preserve"> </w:t>
      </w:r>
      <w:r w:rsidRPr="00584AB7">
        <w:rPr>
          <w:rFonts w:ascii="Georgia" w:hAnsi="Georgia"/>
          <w:bCs/>
        </w:rPr>
        <w:t>(1)</w:t>
      </w:r>
    </w:p>
    <w:p w:rsidR="00574B81" w:rsidRPr="00574B81" w:rsidRDefault="001037CB" w:rsidP="00574B81">
      <w:pPr>
        <w:tabs>
          <w:tab w:val="left" w:pos="1520"/>
        </w:tabs>
        <w:spacing w:after="0" w:line="360" w:lineRule="auto"/>
        <w:jc w:val="both"/>
        <w:rPr>
          <w:rFonts w:ascii="Georgia" w:hAnsi="Georgia"/>
          <w:bCs/>
          <w:i/>
          <w:lang w:val="id-ID"/>
        </w:rPr>
      </w:pPr>
      <w:r>
        <w:rPr>
          <w:rFonts w:ascii="Georgia" w:hAnsi="Georgia"/>
          <w:bCs/>
          <w:noProof/>
        </w:rPr>
        <mc:AlternateContent>
          <mc:Choice Requires="wps">
            <w:drawing>
              <wp:anchor distT="0" distB="0" distL="114300" distR="114300" simplePos="0" relativeHeight="251698176" behindDoc="1" locked="0" layoutInCell="1" allowOverlap="1" wp14:anchorId="2DBCC751" wp14:editId="3E373BD4">
                <wp:simplePos x="0" y="0"/>
                <wp:positionH relativeFrom="column">
                  <wp:posOffset>683821</wp:posOffset>
                </wp:positionH>
                <wp:positionV relativeFrom="paragraph">
                  <wp:posOffset>175895</wp:posOffset>
                </wp:positionV>
                <wp:extent cx="5167423" cy="7049386"/>
                <wp:effectExtent l="0" t="0" r="14605" b="18415"/>
                <wp:wrapNone/>
                <wp:docPr id="1" name="Rectangle 1"/>
                <wp:cNvGraphicFramePr/>
                <a:graphic xmlns:a="http://schemas.openxmlformats.org/drawingml/2006/main">
                  <a:graphicData uri="http://schemas.microsoft.com/office/word/2010/wordprocessingShape">
                    <wps:wsp>
                      <wps:cNvSpPr/>
                      <wps:spPr>
                        <a:xfrm>
                          <a:off x="0" y="0"/>
                          <a:ext cx="5167423" cy="704938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3.85pt;margin-top:13.85pt;width:406.9pt;height:555.0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" fillcolor="white [3201]" strokecolor="black [3213]" strokeweight=".25pt"/>
            </w:pict>
          </mc:Fallback>
        </mc:AlternateContent>
      </w:r>
      <w:r w:rsidR="00574B81" w:rsidRPr="00584AB7">
        <w:rPr>
          <w:rFonts w:ascii="Georgia" w:hAnsi="Georgia"/>
          <w:bCs/>
        </w:rPr>
        <w:t xml:space="preserve">Dimana </w:t>
      </w:r>
      <w:proofErr w:type="gramStart"/>
      <w:r w:rsidR="00574B81" w:rsidRPr="00584AB7">
        <w:rPr>
          <w:rFonts w:ascii="Georgia" w:hAnsi="Georgia"/>
          <w:bCs/>
          <w:i/>
        </w:rPr>
        <w:t>Y</w:t>
      </w:r>
      <w:r w:rsidR="00574B81" w:rsidRPr="00584AB7">
        <w:rPr>
          <w:rFonts w:ascii="Georgia" w:hAnsi="Georgia"/>
          <w:bCs/>
        </w:rPr>
        <w:t xml:space="preserve"> :</w:t>
      </w:r>
      <w:proofErr w:type="gramEnd"/>
      <w:r w:rsidR="00574B81" w:rsidRPr="00584AB7">
        <w:rPr>
          <w:rFonts w:ascii="Georgia" w:hAnsi="Georgia"/>
          <w:bCs/>
        </w:rPr>
        <w:t xml:space="preserve"> variabel dependen, </w:t>
      </w:r>
      <w:r w:rsidR="00574B81" w:rsidRPr="00584AB7">
        <w:rPr>
          <w:rFonts w:ascii="Georgia" w:hAnsi="Georgia"/>
          <w:bCs/>
          <w:i/>
        </w:rPr>
        <w:t>β</w:t>
      </w:r>
      <w:r w:rsidR="00574B81" w:rsidRPr="00584AB7">
        <w:rPr>
          <w:rFonts w:ascii="Georgia" w:hAnsi="Georgia"/>
          <w:bCs/>
        </w:rPr>
        <w:t xml:space="preserve"> : koefisien, </w:t>
      </w:r>
      <w:r w:rsidR="00574B81" w:rsidRPr="00584AB7">
        <w:rPr>
          <w:rFonts w:ascii="Georgia" w:hAnsi="Georgia"/>
          <w:bCs/>
          <w:i/>
        </w:rPr>
        <w:t>X</w:t>
      </w:r>
      <w:r w:rsidR="00574B81" w:rsidRPr="00584AB7">
        <w:rPr>
          <w:rFonts w:ascii="Georgia" w:hAnsi="Georgia"/>
          <w:bCs/>
        </w:rPr>
        <w:t xml:space="preserve"> : variabel independen, dan </w:t>
      </w:r>
      <w:r w:rsidR="00574B81" w:rsidRPr="00584AB7">
        <w:rPr>
          <w:rFonts w:ascii="Georgia" w:hAnsi="Georgia"/>
          <w:bCs/>
          <w:i/>
        </w:rPr>
        <w:t>e</w:t>
      </w:r>
      <w:r w:rsidR="00574B81" w:rsidRPr="00584AB7">
        <w:rPr>
          <w:rFonts w:ascii="Georgia" w:hAnsi="Georgia"/>
          <w:bCs/>
        </w:rPr>
        <w:t xml:space="preserve"> : </w:t>
      </w:r>
      <w:r w:rsidR="00574B81" w:rsidRPr="00584AB7">
        <w:rPr>
          <w:rFonts w:ascii="Georgia" w:hAnsi="Georgia"/>
          <w:bCs/>
          <w:i/>
        </w:rPr>
        <w:t>er</w:t>
      </w:r>
      <w:r w:rsidR="00574B81">
        <w:rPr>
          <w:rFonts w:ascii="Georgia" w:hAnsi="Georgia"/>
          <w:bCs/>
          <w:i/>
        </w:rPr>
        <w:t>ro</w:t>
      </w:r>
      <w:r w:rsidR="00574B81">
        <w:rPr>
          <w:rFonts w:ascii="Georgia" w:hAnsi="Georgia"/>
          <w:bCs/>
          <w:i/>
          <w:lang w:val="id-ID"/>
        </w:rPr>
        <w:t>r</w:t>
      </w:r>
    </w:p>
    <w:p w:rsidR="00574B81" w:rsidRDefault="00574B81" w:rsidP="00574B81">
      <w:pPr>
        <w:spacing w:line="360" w:lineRule="auto"/>
        <w:ind w:left="820" w:right="266" w:firstLine="708"/>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61312" behindDoc="0" locked="0" layoutInCell="1" allowOverlap="1" wp14:anchorId="67FEFFD7" wp14:editId="3CA9D46A">
                <wp:simplePos x="0" y="0"/>
                <wp:positionH relativeFrom="column">
                  <wp:posOffset>1743741</wp:posOffset>
                </wp:positionH>
                <wp:positionV relativeFrom="paragraph">
                  <wp:posOffset>20985</wp:posOffset>
                </wp:positionV>
                <wp:extent cx="2413192" cy="641267"/>
                <wp:effectExtent l="0" t="0" r="25400" b="26035"/>
                <wp:wrapNone/>
                <wp:docPr id="21" name="Oval 21"/>
                <wp:cNvGraphicFramePr/>
                <a:graphic xmlns:a="http://schemas.openxmlformats.org/drawingml/2006/main">
                  <a:graphicData uri="http://schemas.microsoft.com/office/word/2010/wordprocessingShape">
                    <wps:wsp>
                      <wps:cNvSpPr/>
                      <wps:spPr>
                        <a:xfrm>
                          <a:off x="0" y="0"/>
                          <a:ext cx="2413192" cy="64126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rPr>
                              <w:t xml:space="preserve">Pengumpulan data </w:t>
                            </w:r>
                            <w:r>
                              <w:rPr>
                                <w:rFonts w:ascii="Times New Roman" w:eastAsia="Times New Roman" w:hAnsi="Times New Roman"/>
                                <w:lang w:val="id-ID"/>
                              </w:rPr>
                              <w:t>NAB</w:t>
                            </w:r>
                            <w:r>
                              <w:rPr>
                                <w:rFonts w:ascii="Times New Roman" w:eastAsia="Times New Roman" w:hAnsi="Times New Roman"/>
                              </w:rPr>
                              <w:t xml:space="preserve"> reksadana </w:t>
                            </w:r>
                            <w:r>
                              <w:rPr>
                                <w:rFonts w:ascii="Times New Roman" w:eastAsia="Times New Roman" w:hAnsi="Times New Roman"/>
                                <w:lang w:val="id-ID"/>
                              </w:rPr>
                              <w:t>campuran</w:t>
                            </w:r>
                          </w:p>
                          <w:p w:rsidR="00EF21A2" w:rsidRDefault="00EF21A2" w:rsidP="00574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left:0;text-align:left;margin-left:137.3pt;margin-top:1.65pt;width:190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" fillcolor="white [3201]" strokecolor="black [3213]" strokeweight=".25pt">
                <v:textbo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rPr>
                        <w:t xml:space="preserve">Pengumpulan data </w:t>
                      </w:r>
                      <w:r>
                        <w:rPr>
                          <w:rFonts w:ascii="Times New Roman" w:eastAsia="Times New Roman" w:hAnsi="Times New Roman"/>
                          <w:lang w:val="id-ID"/>
                        </w:rPr>
                        <w:t>NAB</w:t>
                      </w:r>
                      <w:r>
                        <w:rPr>
                          <w:rFonts w:ascii="Times New Roman" w:eastAsia="Times New Roman" w:hAnsi="Times New Roman"/>
                        </w:rPr>
                        <w:t xml:space="preserve"> reksadana </w:t>
                      </w:r>
                      <w:r>
                        <w:rPr>
                          <w:rFonts w:ascii="Times New Roman" w:eastAsia="Times New Roman" w:hAnsi="Times New Roman"/>
                          <w:lang w:val="id-ID"/>
                        </w:rPr>
                        <w:t>campuran</w:t>
                      </w:r>
                    </w:p>
                    <w:p w:rsidR="00EF21A2" w:rsidRDefault="00EF21A2" w:rsidP="00574B81">
                      <w:pPr>
                        <w:jc w:val="center"/>
                      </w:pPr>
                    </w:p>
                  </w:txbxContent>
                </v:textbox>
              </v:oval>
            </w:pict>
          </mc:Fallback>
        </mc:AlternateContent>
      </w:r>
    </w:p>
    <w:p w:rsidR="00574B81" w:rsidRDefault="00574B81" w:rsidP="00574B81">
      <w:pPr>
        <w:spacing w:line="360" w:lineRule="auto"/>
        <w:ind w:left="820" w:right="266" w:firstLine="708"/>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76672" behindDoc="0" locked="0" layoutInCell="1" allowOverlap="1" wp14:anchorId="5A46C345" wp14:editId="67BE02F5">
                <wp:simplePos x="0" y="0"/>
                <wp:positionH relativeFrom="column">
                  <wp:posOffset>3051544</wp:posOffset>
                </wp:positionH>
                <wp:positionV relativeFrom="paragraph">
                  <wp:posOffset>296575</wp:posOffset>
                </wp:positionV>
                <wp:extent cx="0" cy="231154"/>
                <wp:effectExtent l="95250" t="0" r="57150" b="54610"/>
                <wp:wrapNone/>
                <wp:docPr id="41" name="Straight Arrow Connector 41"/>
                <wp:cNvGraphicFramePr/>
                <a:graphic xmlns:a="http://schemas.openxmlformats.org/drawingml/2006/main">
                  <a:graphicData uri="http://schemas.microsoft.com/office/word/2010/wordprocessingShape">
                    <wps:wsp>
                      <wps:cNvCnPr/>
                      <wps:spPr>
                        <a:xfrm>
                          <a:off x="0" y="0"/>
                          <a:ext cx="0" cy="2311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40.3pt;margin-top:23.35pt;width:0;height:18.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" strokecolor="black [3213]">
                <v:stroke endarrow="open"/>
              </v:shape>
            </w:pict>
          </mc:Fallback>
        </mc:AlternateContent>
      </w:r>
    </w:p>
    <w:p w:rsidR="00574B81" w:rsidRDefault="00574B81" w:rsidP="00574B81">
      <w:pPr>
        <w:spacing w:line="360" w:lineRule="auto"/>
        <w:ind w:left="820" w:right="266" w:firstLine="708"/>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94080" behindDoc="0" locked="0" layoutInCell="1" allowOverlap="1" wp14:anchorId="7F84697C" wp14:editId="15CFBD40">
                <wp:simplePos x="0" y="0"/>
                <wp:positionH relativeFrom="column">
                  <wp:posOffset>3253105</wp:posOffset>
                </wp:positionH>
                <wp:positionV relativeFrom="paragraph">
                  <wp:posOffset>215265</wp:posOffset>
                </wp:positionV>
                <wp:extent cx="1785620" cy="0"/>
                <wp:effectExtent l="38100" t="76200" r="0" b="114300"/>
                <wp:wrapNone/>
                <wp:docPr id="58" name="Straight Arrow Connector 58"/>
                <wp:cNvGraphicFramePr/>
                <a:graphic xmlns:a="http://schemas.openxmlformats.org/drawingml/2006/main">
                  <a:graphicData uri="http://schemas.microsoft.com/office/word/2010/wordprocessingShape">
                    <wps:wsp>
                      <wps:cNvCnPr/>
                      <wps:spPr>
                        <a:xfrm flipH="1">
                          <a:off x="0" y="0"/>
                          <a:ext cx="17856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256.15pt;margin-top:16.95pt;width:140.6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" strokecolor="black [3213]">
                <v:stroke endarrow="open"/>
              </v:shape>
            </w:pict>
          </mc:Fallback>
        </mc:AlternateContent>
      </w:r>
      <w:r>
        <w:rPr>
          <w:rFonts w:ascii="Georgia" w:eastAsia="Times New Roman" w:hAnsi="Georgia"/>
          <w:noProof/>
        </w:rPr>
        <mc:AlternateContent>
          <mc:Choice Requires="wps">
            <w:drawing>
              <wp:anchor distT="0" distB="0" distL="114300" distR="114300" simplePos="0" relativeHeight="251695104" behindDoc="0" locked="0" layoutInCell="1" allowOverlap="1" wp14:anchorId="5D9BF5D2" wp14:editId="4332749F">
                <wp:simplePos x="0" y="0"/>
                <wp:positionH relativeFrom="column">
                  <wp:posOffset>5039537</wp:posOffset>
                </wp:positionH>
                <wp:positionV relativeFrom="paragraph">
                  <wp:posOffset>215767</wp:posOffset>
                </wp:positionV>
                <wp:extent cx="0" cy="180754"/>
                <wp:effectExtent l="0" t="0" r="19050" b="10160"/>
                <wp:wrapNone/>
                <wp:docPr id="60" name="Straight Connector 60"/>
                <wp:cNvGraphicFramePr/>
                <a:graphic xmlns:a="http://schemas.openxmlformats.org/drawingml/2006/main">
                  <a:graphicData uri="http://schemas.microsoft.com/office/word/2010/wordprocessingShape">
                    <wps:wsp>
                      <wps:cNvCnPr/>
                      <wps:spPr>
                        <a:xfrm>
                          <a:off x="0" y="0"/>
                          <a:ext cx="0" cy="180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96.8pt,17pt" to="396.8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" strokecolor="black [3213]"/>
            </w:pict>
          </mc:Fallback>
        </mc:AlternateContent>
      </w:r>
      <w:r>
        <w:rPr>
          <w:rFonts w:ascii="Georgia" w:eastAsia="Times New Roman" w:hAnsi="Georgia"/>
          <w:noProof/>
        </w:rPr>
        <mc:AlternateContent>
          <mc:Choice Requires="wps">
            <w:drawing>
              <wp:anchor distT="0" distB="0" distL="114300" distR="114300" simplePos="0" relativeHeight="251664384" behindDoc="0" locked="0" layoutInCell="1" allowOverlap="1" wp14:anchorId="01B0D0DB" wp14:editId="774913E8">
                <wp:simplePos x="0" y="0"/>
                <wp:positionH relativeFrom="column">
                  <wp:posOffset>1977198</wp:posOffset>
                </wp:positionH>
                <wp:positionV relativeFrom="paragraph">
                  <wp:posOffset>162575</wp:posOffset>
                </wp:positionV>
                <wp:extent cx="2094230" cy="637540"/>
                <wp:effectExtent l="0" t="0" r="20320" b="10160"/>
                <wp:wrapNone/>
                <wp:docPr id="26" name="Regular Pentagon 26"/>
                <wp:cNvGraphicFramePr/>
                <a:graphic xmlns:a="http://schemas.openxmlformats.org/drawingml/2006/main">
                  <a:graphicData uri="http://schemas.microsoft.com/office/word/2010/wordprocessingShape">
                    <wps:wsp>
                      <wps:cNvSpPr/>
                      <wps:spPr>
                        <a:xfrm>
                          <a:off x="0" y="0"/>
                          <a:ext cx="2094230" cy="637540"/>
                        </a:xfrm>
                        <a:prstGeom prst="pentagon">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Default="00EF21A2" w:rsidP="00574B81">
                            <w:pPr>
                              <w:jc w:val="center"/>
                            </w:pPr>
                            <w:r>
                              <w:rPr>
                                <w:rFonts w:ascii="Times New Roman" w:eastAsia="Times New Roman" w:hAnsi="Times New Roman"/>
                              </w:rPr>
                              <w:t>Stasioneritas Data dengan ADF</w:t>
                            </w:r>
                          </w:p>
                          <w:p w:rsidR="00EF21A2" w:rsidRDefault="00EF21A2" w:rsidP="00574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6" o:spid="_x0000_s1027" type="#_x0000_t56" style="position:absolute;left:0;text-align:left;margin-left:155.7pt;margin-top:12.8pt;width:164.9pt;height:5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" fillcolor="white [3201]" strokecolor="black [3213]" strokeweight=".25pt">
                <v:textbox>
                  <w:txbxContent>
                    <w:p w:rsidR="00EF21A2" w:rsidRDefault="00EF21A2" w:rsidP="00574B81">
                      <w:pPr>
                        <w:jc w:val="center"/>
                      </w:pPr>
                      <w:r>
                        <w:rPr>
                          <w:rFonts w:ascii="Times New Roman" w:eastAsia="Times New Roman" w:hAnsi="Times New Roman"/>
                        </w:rPr>
                        <w:t>Stasioneritas Data dengan ADF</w:t>
                      </w:r>
                    </w:p>
                    <w:p w:rsidR="00EF21A2" w:rsidRDefault="00EF21A2" w:rsidP="00574B81">
                      <w:pPr>
                        <w:jc w:val="center"/>
                      </w:pPr>
                    </w:p>
                  </w:txbxContent>
                </v:textbox>
              </v:shape>
            </w:pict>
          </mc:Fallback>
        </mc:AlternateContent>
      </w:r>
    </w:p>
    <w:p w:rsidR="00574B81" w:rsidRDefault="00574B81" w:rsidP="00574B81">
      <w:pPr>
        <w:spacing w:line="360" w:lineRule="auto"/>
        <w:ind w:left="820" w:right="266" w:firstLine="31"/>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96128" behindDoc="0" locked="0" layoutInCell="1" allowOverlap="1" wp14:anchorId="498DADE2" wp14:editId="5B549895">
                <wp:simplePos x="0" y="0"/>
                <wp:positionH relativeFrom="column">
                  <wp:posOffset>3877029</wp:posOffset>
                </wp:positionH>
                <wp:positionV relativeFrom="paragraph">
                  <wp:posOffset>242909</wp:posOffset>
                </wp:positionV>
                <wp:extent cx="523240" cy="287020"/>
                <wp:effectExtent l="0" t="0" r="10160" b="17780"/>
                <wp:wrapNone/>
                <wp:docPr id="61" name="Rectangle 61"/>
                <wp:cNvGraphicFramePr/>
                <a:graphic xmlns:a="http://schemas.openxmlformats.org/drawingml/2006/main">
                  <a:graphicData uri="http://schemas.microsoft.com/office/word/2010/wordprocessingShape">
                    <wps:wsp>
                      <wps:cNvSpPr/>
                      <wps:spPr>
                        <a:xfrm>
                          <a:off x="0" y="0"/>
                          <a:ext cx="523240" cy="28702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EF21A2" w:rsidRPr="00D27B3C" w:rsidRDefault="00EF21A2" w:rsidP="00574B81">
                            <w:pPr>
                              <w:jc w:val="center"/>
                              <w:rPr>
                                <w:rFonts w:asciiTheme="majorBidi" w:hAnsiTheme="majorBidi" w:cstheme="majorBidi"/>
                                <w:lang w:val="id-ID"/>
                              </w:rPr>
                            </w:pPr>
                            <w:r w:rsidRPr="00D27B3C">
                              <w:rPr>
                                <w:rFonts w:asciiTheme="majorBidi" w:hAnsiTheme="majorBidi" w:cstheme="majorBidi"/>
                                <w:lang w:val="id-ID"/>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8" style="position:absolute;left:0;text-align:left;margin-left:305.3pt;margin-top:19.15pt;width:41.2pt;height:2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" fillcolor="white [3201]" strokecolor="white [3212]" strokeweight=".25pt">
                <v:textbox>
                  <w:txbxContent>
                    <w:p w:rsidR="00EF21A2" w:rsidRPr="00D27B3C" w:rsidRDefault="00EF21A2" w:rsidP="00574B81">
                      <w:pPr>
                        <w:jc w:val="center"/>
                        <w:rPr>
                          <w:rFonts w:asciiTheme="majorBidi" w:hAnsiTheme="majorBidi" w:cstheme="majorBidi"/>
                          <w:lang w:val="id-ID"/>
                        </w:rPr>
                      </w:pPr>
                      <w:r w:rsidRPr="00D27B3C">
                        <w:rPr>
                          <w:rFonts w:asciiTheme="majorBidi" w:hAnsiTheme="majorBidi" w:cstheme="majorBidi"/>
                          <w:lang w:val="id-ID"/>
                        </w:rPr>
                        <w:t>Tidak</w:t>
                      </w:r>
                    </w:p>
                  </w:txbxContent>
                </v:textbox>
              </v:rect>
            </w:pict>
          </mc:Fallback>
        </mc:AlternateContent>
      </w:r>
      <w:r>
        <w:rPr>
          <w:rFonts w:ascii="Georgia" w:eastAsia="Times New Roman" w:hAnsi="Georgia"/>
          <w:noProof/>
        </w:rPr>
        <mc:AlternateContent>
          <mc:Choice Requires="wps">
            <w:drawing>
              <wp:anchor distT="0" distB="0" distL="114300" distR="114300" simplePos="0" relativeHeight="251663360" behindDoc="0" locked="0" layoutInCell="1" allowOverlap="1" wp14:anchorId="576E7208" wp14:editId="431977F2">
                <wp:simplePos x="0" y="0"/>
                <wp:positionH relativeFrom="column">
                  <wp:posOffset>4497572</wp:posOffset>
                </wp:positionH>
                <wp:positionV relativeFrom="paragraph">
                  <wp:posOffset>31396</wp:posOffset>
                </wp:positionV>
                <wp:extent cx="1148080" cy="276446"/>
                <wp:effectExtent l="0" t="0" r="13970" b="28575"/>
                <wp:wrapNone/>
                <wp:docPr id="25" name="Rectangle 25"/>
                <wp:cNvGraphicFramePr/>
                <a:graphic xmlns:a="http://schemas.openxmlformats.org/drawingml/2006/main">
                  <a:graphicData uri="http://schemas.microsoft.com/office/word/2010/wordprocessingShape">
                    <wps:wsp>
                      <wps:cNvSpPr/>
                      <wps:spPr>
                        <a:xfrm>
                          <a:off x="0" y="0"/>
                          <a:ext cx="1148080" cy="27644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Default="00EF21A2" w:rsidP="00574B81">
                            <w:pPr>
                              <w:jc w:val="center"/>
                            </w:pPr>
                            <w:r w:rsidRPr="005F7795">
                              <w:rPr>
                                <w:rFonts w:ascii="Times New Roman" w:eastAsia="Times New Roman" w:hAnsi="Times New Roman"/>
                                <w:i/>
                                <w:lang w:val="id-ID"/>
                              </w:rPr>
                              <w:t>Differencing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9" style="position:absolute;left:0;text-align:left;margin-left:354.15pt;margin-top:2.45pt;width:90.4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" fillcolor="white [3201]" strokecolor="black [3213]" strokeweight=".25pt">
                <v:textbox>
                  <w:txbxContent>
                    <w:p w:rsidR="00EF21A2" w:rsidRDefault="00EF21A2" w:rsidP="00574B81">
                      <w:pPr>
                        <w:jc w:val="center"/>
                      </w:pPr>
                      <w:r w:rsidRPr="005F7795">
                        <w:rPr>
                          <w:rFonts w:ascii="Times New Roman" w:eastAsia="Times New Roman" w:hAnsi="Times New Roman"/>
                          <w:i/>
                          <w:lang w:val="id-ID"/>
                        </w:rPr>
                        <w:t>Differencing</w:t>
                      </w:r>
                    </w:p>
                  </w:txbxContent>
                </v:textbox>
              </v:rect>
            </w:pict>
          </mc:Fallback>
        </mc:AlternateContent>
      </w:r>
      <w:r>
        <w:rPr>
          <w:rFonts w:ascii="Georgia" w:eastAsia="Times New Roman" w:hAnsi="Georgia"/>
          <w:noProof/>
        </w:rPr>
        <mc:AlternateContent>
          <mc:Choice Requires="wps">
            <w:drawing>
              <wp:anchor distT="0" distB="0" distL="114300" distR="114300" simplePos="0" relativeHeight="251693056" behindDoc="0" locked="0" layoutInCell="1" allowOverlap="1" wp14:anchorId="431B4CFD" wp14:editId="09656A18">
                <wp:simplePos x="0" y="0"/>
                <wp:positionH relativeFrom="column">
                  <wp:posOffset>3976577</wp:posOffset>
                </wp:positionH>
                <wp:positionV relativeFrom="paragraph">
                  <wp:posOffset>137721</wp:posOffset>
                </wp:positionV>
                <wp:extent cx="531628" cy="0"/>
                <wp:effectExtent l="0" t="76200" r="20955" b="114300"/>
                <wp:wrapNone/>
                <wp:docPr id="57" name="Straight Arrow Connector 57"/>
                <wp:cNvGraphicFramePr/>
                <a:graphic xmlns:a="http://schemas.openxmlformats.org/drawingml/2006/main">
                  <a:graphicData uri="http://schemas.microsoft.com/office/word/2010/wordprocessingShape">
                    <wps:wsp>
                      <wps:cNvCnPr/>
                      <wps:spPr>
                        <a:xfrm>
                          <a:off x="0" y="0"/>
                          <a:ext cx="53162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313.1pt;margin-top:10.85pt;width:41.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" strokecolor="black [3213]">
                <v:stroke endarrow="open"/>
              </v:shape>
            </w:pict>
          </mc:Fallback>
        </mc:AlternateContent>
      </w:r>
    </w:p>
    <w:p w:rsidR="00574B81" w:rsidRDefault="00574B81" w:rsidP="001037CB">
      <w:pPr>
        <w:spacing w:line="360" w:lineRule="auto"/>
        <w:ind w:left="820" w:right="266" w:firstLine="31"/>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77696" behindDoc="0" locked="0" layoutInCell="1" allowOverlap="1" wp14:anchorId="12A3C894" wp14:editId="30528F89">
                <wp:simplePos x="0" y="0"/>
                <wp:positionH relativeFrom="column">
                  <wp:posOffset>2977116</wp:posOffset>
                </wp:positionH>
                <wp:positionV relativeFrom="paragraph">
                  <wp:posOffset>70308</wp:posOffset>
                </wp:positionV>
                <wp:extent cx="20955" cy="350874"/>
                <wp:effectExtent l="76200" t="0" r="93345" b="49530"/>
                <wp:wrapNone/>
                <wp:docPr id="42" name="Straight Arrow Connector 42"/>
                <wp:cNvGraphicFramePr/>
                <a:graphic xmlns:a="http://schemas.openxmlformats.org/drawingml/2006/main">
                  <a:graphicData uri="http://schemas.microsoft.com/office/word/2010/wordprocessingShape">
                    <wps:wsp>
                      <wps:cNvCnPr/>
                      <wps:spPr>
                        <a:xfrm>
                          <a:off x="0" y="0"/>
                          <a:ext cx="20955" cy="3508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234.4pt;margin-top:5.55pt;width:1.65pt;height:2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" strokecolor="black [3213]">
                <v:stroke endarrow="open"/>
              </v:shape>
            </w:pict>
          </mc:Fallback>
        </mc:AlternateContent>
      </w:r>
      <w:r>
        <w:rPr>
          <w:rFonts w:ascii="Georgia" w:eastAsia="Times New Roman" w:hAnsi="Georgia"/>
          <w:noProof/>
        </w:rPr>
        <mc:AlternateContent>
          <mc:Choice Requires="wps">
            <w:drawing>
              <wp:anchor distT="0" distB="0" distL="114300" distR="114300" simplePos="0" relativeHeight="251697152" behindDoc="0" locked="0" layoutInCell="1" allowOverlap="1" wp14:anchorId="6A595654" wp14:editId="0051D360">
                <wp:simplePos x="0" y="0"/>
                <wp:positionH relativeFrom="column">
                  <wp:posOffset>3091180</wp:posOffset>
                </wp:positionH>
                <wp:positionV relativeFrom="paragraph">
                  <wp:posOffset>102235</wp:posOffset>
                </wp:positionV>
                <wp:extent cx="523240" cy="265430"/>
                <wp:effectExtent l="0" t="0" r="10160" b="20320"/>
                <wp:wrapNone/>
                <wp:docPr id="62" name="Rectangle 62"/>
                <wp:cNvGraphicFramePr/>
                <a:graphic xmlns:a="http://schemas.openxmlformats.org/drawingml/2006/main">
                  <a:graphicData uri="http://schemas.microsoft.com/office/word/2010/wordprocessingShape">
                    <wps:wsp>
                      <wps:cNvSpPr/>
                      <wps:spPr>
                        <a:xfrm>
                          <a:off x="0" y="0"/>
                          <a:ext cx="523240" cy="26543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EF21A2" w:rsidRPr="00D27B3C" w:rsidRDefault="00EF21A2" w:rsidP="00574B81">
                            <w:pPr>
                              <w:jc w:val="center"/>
                              <w:rPr>
                                <w:rFonts w:asciiTheme="majorBidi" w:hAnsiTheme="majorBidi" w:cstheme="majorBidi"/>
                                <w:lang w:val="id-ID"/>
                              </w:rPr>
                            </w:pPr>
                            <w:r>
                              <w:rPr>
                                <w:rFonts w:asciiTheme="majorBidi" w:hAnsiTheme="majorBidi" w:cstheme="majorBidi"/>
                                <w:lang w:val="id-ID"/>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0" style="position:absolute;left:0;text-align:left;margin-left:243.4pt;margin-top:8.05pt;width:41.2pt;height:2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" fillcolor="white [3201]" strokecolor="white [3212]" strokeweight=".25pt">
                <v:textbox>
                  <w:txbxContent>
                    <w:p w:rsidR="00EF21A2" w:rsidRPr="00D27B3C" w:rsidRDefault="00EF21A2" w:rsidP="00574B81">
                      <w:pPr>
                        <w:jc w:val="center"/>
                        <w:rPr>
                          <w:rFonts w:asciiTheme="majorBidi" w:hAnsiTheme="majorBidi" w:cstheme="majorBidi"/>
                          <w:lang w:val="id-ID"/>
                        </w:rPr>
                      </w:pPr>
                      <w:r>
                        <w:rPr>
                          <w:rFonts w:asciiTheme="majorBidi" w:hAnsiTheme="majorBidi" w:cstheme="majorBidi"/>
                          <w:lang w:val="id-ID"/>
                        </w:rPr>
                        <w:t>Ya</w:t>
                      </w:r>
                    </w:p>
                  </w:txbxContent>
                </v:textbox>
              </v:rect>
            </w:pict>
          </mc:Fallback>
        </mc:AlternateContent>
      </w:r>
    </w:p>
    <w:p w:rsidR="00574B81" w:rsidRDefault="00574B81" w:rsidP="00574B81">
      <w:pPr>
        <w:spacing w:line="360" w:lineRule="auto"/>
        <w:ind w:left="820" w:right="266" w:firstLine="708"/>
        <w:jc w:val="both"/>
        <w:rPr>
          <w:rFonts w:ascii="Georgia" w:eastAsia="Times New Roman" w:hAnsi="Georgia"/>
          <w:lang w:val="id-ID"/>
        </w:rPr>
      </w:pPr>
      <w:r>
        <w:rPr>
          <w:rFonts w:ascii="Georgia" w:eastAsia="Times New Roman" w:hAnsi="Georgia"/>
          <w:noProof/>
        </w:rPr>
        <mc:AlternateContent>
          <mc:Choice Requires="wps">
            <w:drawing>
              <wp:anchor distT="0" distB="0" distL="114300" distR="114300" simplePos="0" relativeHeight="251678720" behindDoc="0" locked="0" layoutInCell="1" allowOverlap="1" wp14:anchorId="5E26AAD8" wp14:editId="0C74F751">
                <wp:simplePos x="0" y="0"/>
                <wp:positionH relativeFrom="column">
                  <wp:posOffset>2976245</wp:posOffset>
                </wp:positionH>
                <wp:positionV relativeFrom="paragraph">
                  <wp:posOffset>320675</wp:posOffset>
                </wp:positionV>
                <wp:extent cx="0" cy="159385"/>
                <wp:effectExtent l="95250" t="0" r="76200" b="50165"/>
                <wp:wrapNone/>
                <wp:docPr id="43" name="Straight Arrow Connector 43"/>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234.35pt;margin-top:25.25pt;width:0;height:12.55pt;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" strokecolor="black [3213]">
                <v:stroke endarrow="open"/>
              </v:shape>
            </w:pict>
          </mc:Fallback>
        </mc:AlternateContent>
      </w:r>
      <w:r>
        <w:rPr>
          <w:rFonts w:ascii="Georgia" w:eastAsia="Times New Roman" w:hAnsi="Georgia"/>
          <w:noProof/>
        </w:rPr>
        <mc:AlternateContent>
          <mc:Choice Requires="wps">
            <w:drawing>
              <wp:anchor distT="0" distB="0" distL="114300" distR="114300" simplePos="0" relativeHeight="251665408" behindDoc="0" locked="0" layoutInCell="1" allowOverlap="1" wp14:anchorId="7E408DED" wp14:editId="0D91C373">
                <wp:simplePos x="0" y="0"/>
                <wp:positionH relativeFrom="column">
                  <wp:posOffset>1562735</wp:posOffset>
                </wp:positionH>
                <wp:positionV relativeFrom="paragraph">
                  <wp:posOffset>55245</wp:posOffset>
                </wp:positionV>
                <wp:extent cx="2945130" cy="265430"/>
                <wp:effectExtent l="0" t="0" r="26670" b="20320"/>
                <wp:wrapNone/>
                <wp:docPr id="27" name="Rectangle 27"/>
                <wp:cNvGraphicFramePr/>
                <a:graphic xmlns:a="http://schemas.openxmlformats.org/drawingml/2006/main">
                  <a:graphicData uri="http://schemas.microsoft.com/office/word/2010/wordprocessingShape">
                    <wps:wsp>
                      <wps:cNvSpPr/>
                      <wps:spPr>
                        <a:xfrm>
                          <a:off x="0" y="0"/>
                          <a:ext cx="294513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C71246" w:rsidRDefault="00EF21A2" w:rsidP="00574B81">
                            <w:pPr>
                              <w:jc w:val="center"/>
                              <w:rPr>
                                <w:lang w:val="id-ID"/>
                              </w:rPr>
                            </w:pPr>
                            <w:r w:rsidRPr="005F7795">
                              <w:rPr>
                                <w:rFonts w:ascii="Times New Roman" w:hAnsi="Times New Roman"/>
                                <w:color w:val="000000"/>
                              </w:rPr>
                              <w:t>Identifika</w:t>
                            </w:r>
                            <w:r>
                              <w:rPr>
                                <w:rFonts w:ascii="Times New Roman" w:hAnsi="Times New Roman"/>
                                <w:color w:val="000000"/>
                                <w:lang w:val="id-ID"/>
                              </w:rPr>
                              <w:t>s</w:t>
                            </w:r>
                            <w:r w:rsidRPr="005F7795">
                              <w:rPr>
                                <w:rFonts w:ascii="Times New Roman" w:hAnsi="Times New Roman"/>
                                <w:color w:val="000000"/>
                              </w:rPr>
                              <w:t>i Model (Box-Jenkins</w:t>
                            </w:r>
                            <w:r>
                              <w:rPr>
                                <w:rFonts w:ascii="Times New Roman" w:hAnsi="Times New Roman"/>
                                <w:color w:val="000000"/>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1" style="position:absolute;left:0;text-align:left;margin-left:123.05pt;margin-top:4.35pt;width:231.9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" fillcolor="white [3201]" strokecolor="black [3213]" strokeweight=".25pt">
                <v:textbox>
                  <w:txbxContent>
                    <w:p w:rsidR="00EF21A2" w:rsidRPr="00C71246" w:rsidRDefault="00EF21A2" w:rsidP="00574B81">
                      <w:pPr>
                        <w:jc w:val="center"/>
                        <w:rPr>
                          <w:lang w:val="id-ID"/>
                        </w:rPr>
                      </w:pPr>
                      <w:r w:rsidRPr="005F7795">
                        <w:rPr>
                          <w:rFonts w:ascii="Times New Roman" w:hAnsi="Times New Roman"/>
                          <w:color w:val="000000"/>
                        </w:rPr>
                        <w:t>Identifika</w:t>
                      </w:r>
                      <w:r>
                        <w:rPr>
                          <w:rFonts w:ascii="Times New Roman" w:hAnsi="Times New Roman"/>
                          <w:color w:val="000000"/>
                          <w:lang w:val="id-ID"/>
                        </w:rPr>
                        <w:t>s</w:t>
                      </w:r>
                      <w:r w:rsidRPr="005F7795">
                        <w:rPr>
                          <w:rFonts w:ascii="Times New Roman" w:hAnsi="Times New Roman"/>
                          <w:color w:val="000000"/>
                        </w:rPr>
                        <w:t>i Model (Box-Jenkins</w:t>
                      </w:r>
                      <w:r>
                        <w:rPr>
                          <w:rFonts w:ascii="Times New Roman" w:hAnsi="Times New Roman"/>
                          <w:color w:val="000000"/>
                          <w:lang w:val="id-ID"/>
                        </w:rPr>
                        <w:t>)</w:t>
                      </w:r>
                    </w:p>
                  </w:txbxContent>
                </v:textbox>
              </v:rect>
            </w:pict>
          </mc:Fallback>
        </mc:AlternateContent>
      </w:r>
    </w:p>
    <w:p w:rsidR="00574B81" w:rsidRDefault="00574B81"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66432" behindDoc="0" locked="0" layoutInCell="1" allowOverlap="1" wp14:anchorId="2C03BA1E" wp14:editId="2607D23D">
                <wp:simplePos x="0" y="0"/>
                <wp:positionH relativeFrom="column">
                  <wp:posOffset>1544645</wp:posOffset>
                </wp:positionH>
                <wp:positionV relativeFrom="paragraph">
                  <wp:posOffset>98159</wp:posOffset>
                </wp:positionV>
                <wp:extent cx="2945130" cy="265430"/>
                <wp:effectExtent l="0" t="0" r="26670" b="20320"/>
                <wp:wrapNone/>
                <wp:docPr id="28" name="Rectangle 28"/>
                <wp:cNvGraphicFramePr/>
                <a:graphic xmlns:a="http://schemas.openxmlformats.org/drawingml/2006/main">
                  <a:graphicData uri="http://schemas.microsoft.com/office/word/2010/wordprocessingShape">
                    <wps:wsp>
                      <wps:cNvSpPr/>
                      <wps:spPr>
                        <a:xfrm>
                          <a:off x="0" y="0"/>
                          <a:ext cx="294513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sidRPr="005F7795">
                              <w:rPr>
                                <w:rFonts w:ascii="Times New Roman" w:hAnsi="Times New Roman"/>
                                <w:color w:val="000000"/>
                              </w:rPr>
                              <w:t>Estimasi Parameter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2" style="position:absolute;margin-left:121.65pt;margin-top:7.75pt;width:231.9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" fillcolor="white [3201]" strokecolor="black [3213]" strokeweight=".25pt">
                <v:textbox>
                  <w:txbxContent>
                    <w:p w:rsidR="00EF21A2" w:rsidRPr="005F7795" w:rsidRDefault="00EF21A2" w:rsidP="00574B81">
                      <w:pPr>
                        <w:jc w:val="center"/>
                        <w:rPr>
                          <w:lang w:val="id-ID"/>
                        </w:rPr>
                      </w:pPr>
                      <w:r w:rsidRPr="005F7795">
                        <w:rPr>
                          <w:rFonts w:ascii="Times New Roman" w:hAnsi="Times New Roman"/>
                          <w:color w:val="000000"/>
                        </w:rPr>
                        <w:t>Estimasi Parameter Model</w:t>
                      </w:r>
                    </w:p>
                  </w:txbxContent>
                </v:textbox>
              </v:rect>
            </w:pict>
          </mc:Fallback>
        </mc:AlternateContent>
      </w:r>
    </w:p>
    <w:p w:rsidR="00574B81" w:rsidRDefault="00574B81"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67456" behindDoc="0" locked="0" layoutInCell="1" allowOverlap="1" wp14:anchorId="151930A0" wp14:editId="026B2207">
                <wp:simplePos x="0" y="0"/>
                <wp:positionH relativeFrom="column">
                  <wp:posOffset>1558113</wp:posOffset>
                </wp:positionH>
                <wp:positionV relativeFrom="paragraph">
                  <wp:posOffset>237859</wp:posOffset>
                </wp:positionV>
                <wp:extent cx="2945130" cy="265430"/>
                <wp:effectExtent l="0" t="0" r="26670" b="20320"/>
                <wp:wrapNone/>
                <wp:docPr id="29" name="Rectangle 29"/>
                <wp:cNvGraphicFramePr/>
                <a:graphic xmlns:a="http://schemas.openxmlformats.org/drawingml/2006/main">
                  <a:graphicData uri="http://schemas.microsoft.com/office/word/2010/wordprocessingShape">
                    <wps:wsp>
                      <wps:cNvSpPr/>
                      <wps:spPr>
                        <a:xfrm>
                          <a:off x="0" y="0"/>
                          <a:ext cx="294513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sidRPr="005F7795">
                              <w:rPr>
                                <w:rFonts w:ascii="Times New Roman" w:hAnsi="Times New Roman"/>
                                <w:color w:val="000000"/>
                              </w:rPr>
                              <w:t>Pemilihan Model Terbaik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122.7pt;margin-top:18.75pt;width:231.9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" fillcolor="white [3201]" strokecolor="black [3213]" strokeweight=".25pt">
                <v:textbox>
                  <w:txbxContent>
                    <w:p w:rsidR="00EF21A2" w:rsidRPr="005F7795" w:rsidRDefault="00EF21A2" w:rsidP="00574B81">
                      <w:pPr>
                        <w:jc w:val="center"/>
                        <w:rPr>
                          <w:lang w:val="id-ID"/>
                        </w:rPr>
                      </w:pPr>
                      <w:r w:rsidRPr="005F7795">
                        <w:rPr>
                          <w:rFonts w:ascii="Times New Roman" w:hAnsi="Times New Roman"/>
                          <w:color w:val="000000"/>
                        </w:rPr>
                        <w:t>Pemilihan Model Terbaik</w:t>
                      </w:r>
                    </w:p>
                  </w:txbxContent>
                </v:textbox>
              </v:rect>
            </w:pict>
          </mc:Fallback>
        </mc:AlternateContent>
      </w:r>
      <w:r>
        <w:rPr>
          <w:rFonts w:ascii="Georgia" w:eastAsia="Times New Roman" w:hAnsi="Georgia"/>
          <w:noProof/>
        </w:rPr>
        <mc:AlternateContent>
          <mc:Choice Requires="wps">
            <w:drawing>
              <wp:anchor distT="0" distB="0" distL="114300" distR="114300" simplePos="0" relativeHeight="251679744" behindDoc="0" locked="0" layoutInCell="1" allowOverlap="1" wp14:anchorId="630506FC" wp14:editId="52E9E457">
                <wp:simplePos x="0" y="0"/>
                <wp:positionH relativeFrom="column">
                  <wp:posOffset>2979420</wp:posOffset>
                </wp:positionH>
                <wp:positionV relativeFrom="paragraph">
                  <wp:posOffset>76200</wp:posOffset>
                </wp:positionV>
                <wp:extent cx="0" cy="159385"/>
                <wp:effectExtent l="95250" t="0" r="76200" b="50165"/>
                <wp:wrapNone/>
                <wp:docPr id="44" name="Straight Arrow Connector 44"/>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4" o:spid="_x0000_s1026" type="#_x0000_t32" style="position:absolute;margin-left:234.6pt;margin-top:6pt;width:0;height:12.55p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" strokecolor="black [3213]">
                <v:stroke endarrow="open"/>
              </v:shape>
            </w:pict>
          </mc:Fallback>
        </mc:AlternateContent>
      </w:r>
    </w:p>
    <w:p w:rsidR="00574B81" w:rsidRDefault="00574B81"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80768" behindDoc="0" locked="0" layoutInCell="1" allowOverlap="1" wp14:anchorId="71E9B292" wp14:editId="2D748A7E">
                <wp:simplePos x="0" y="0"/>
                <wp:positionH relativeFrom="column">
                  <wp:posOffset>3014980</wp:posOffset>
                </wp:positionH>
                <wp:positionV relativeFrom="paragraph">
                  <wp:posOffset>207010</wp:posOffset>
                </wp:positionV>
                <wp:extent cx="0" cy="159385"/>
                <wp:effectExtent l="95250" t="0" r="76200" b="50165"/>
                <wp:wrapNone/>
                <wp:docPr id="45" name="Straight Arrow Connector 45"/>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5" o:spid="_x0000_s1026" type="#_x0000_t32" style="position:absolute;margin-left:237.4pt;margin-top:16.3pt;width:0;height:12.55p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" strokecolor="black [3213]">
                <v:stroke endarrow="open"/>
              </v:shape>
            </w:pict>
          </mc:Fallback>
        </mc:AlternateContent>
      </w:r>
    </w:p>
    <w:p w:rsidR="00574B81" w:rsidRDefault="00574B81"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68480" behindDoc="0" locked="0" layoutInCell="1" allowOverlap="1" wp14:anchorId="6AF1DC90" wp14:editId="5BA76384">
                <wp:simplePos x="0" y="0"/>
                <wp:positionH relativeFrom="column">
                  <wp:posOffset>1554185</wp:posOffset>
                </wp:positionH>
                <wp:positionV relativeFrom="paragraph">
                  <wp:posOffset>81915</wp:posOffset>
                </wp:positionV>
                <wp:extent cx="2945130" cy="265430"/>
                <wp:effectExtent l="0" t="0" r="26670" b="20320"/>
                <wp:wrapNone/>
                <wp:docPr id="30" name="Rectangle 30"/>
                <wp:cNvGraphicFramePr/>
                <a:graphic xmlns:a="http://schemas.openxmlformats.org/drawingml/2006/main">
                  <a:graphicData uri="http://schemas.microsoft.com/office/word/2010/wordprocessingShape">
                    <wps:wsp>
                      <wps:cNvSpPr/>
                      <wps:spPr>
                        <a:xfrm>
                          <a:off x="0" y="0"/>
                          <a:ext cx="294513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Pr>
                                <w:rFonts w:ascii="Times New Roman" w:hAnsi="Times New Roman"/>
                                <w:color w:val="000000"/>
                              </w:rPr>
                              <w:t>P</w:t>
                            </w:r>
                            <w:r>
                              <w:rPr>
                                <w:rFonts w:ascii="Times New Roman" w:hAnsi="Times New Roman"/>
                                <w:color w:val="000000"/>
                                <w:lang w:val="id-ID"/>
                              </w:rPr>
                              <w:t>eramalan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4" style="position:absolute;margin-left:122.4pt;margin-top:6.45pt;width:231.9pt;height:2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" fillcolor="white [3201]" strokecolor="black [3213]" strokeweight=".25pt">
                <v:textbox>
                  <w:txbxContent>
                    <w:p w:rsidR="00EF21A2" w:rsidRPr="005F7795" w:rsidRDefault="00EF21A2" w:rsidP="00574B81">
                      <w:pPr>
                        <w:jc w:val="center"/>
                        <w:rPr>
                          <w:lang w:val="id-ID"/>
                        </w:rPr>
                      </w:pPr>
                      <w:r>
                        <w:rPr>
                          <w:rFonts w:ascii="Times New Roman" w:hAnsi="Times New Roman"/>
                          <w:color w:val="000000"/>
                        </w:rPr>
                        <w:t>P</w:t>
                      </w:r>
                      <w:r>
                        <w:rPr>
                          <w:rFonts w:ascii="Times New Roman" w:hAnsi="Times New Roman"/>
                          <w:color w:val="000000"/>
                          <w:lang w:val="id-ID"/>
                        </w:rPr>
                        <w:t>eramalan</w:t>
                      </w:r>
                    </w:p>
                  </w:txbxContent>
                </v:textbox>
              </v:rect>
            </w:pict>
          </mc:Fallback>
        </mc:AlternateContent>
      </w:r>
    </w:p>
    <w:p w:rsidR="00574B81"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62336" behindDoc="0" locked="0" layoutInCell="1" allowOverlap="1" wp14:anchorId="3FA1ABAD" wp14:editId="3843D4D4">
                <wp:simplePos x="0" y="0"/>
                <wp:positionH relativeFrom="column">
                  <wp:posOffset>1562735</wp:posOffset>
                </wp:positionH>
                <wp:positionV relativeFrom="paragraph">
                  <wp:posOffset>220345</wp:posOffset>
                </wp:positionV>
                <wp:extent cx="2944495" cy="307975"/>
                <wp:effectExtent l="0" t="0" r="27305" b="15875"/>
                <wp:wrapNone/>
                <wp:docPr id="24" name="Flowchart: Data 24"/>
                <wp:cNvGraphicFramePr/>
                <a:graphic xmlns:a="http://schemas.openxmlformats.org/drawingml/2006/main">
                  <a:graphicData uri="http://schemas.microsoft.com/office/word/2010/wordprocessingShape">
                    <wps:wsp>
                      <wps:cNvSpPr/>
                      <wps:spPr>
                        <a:xfrm>
                          <a:off x="0" y="0"/>
                          <a:ext cx="2944495" cy="30797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Default="00EF21A2" w:rsidP="00574B81">
                            <w:pPr>
                              <w:jc w:val="center"/>
                              <w:rPr>
                                <w:rFonts w:ascii="Times New Roman" w:eastAsia="Times New Roman" w:hAnsi="Times New Roman"/>
                                <w:lang w:val="id-ID"/>
                              </w:rPr>
                            </w:pPr>
                            <w:r>
                              <w:rPr>
                                <w:rFonts w:ascii="Times New Roman" w:eastAsia="Times New Roman" w:hAnsi="Times New Roman"/>
                                <w:lang w:val="id-ID"/>
                              </w:rPr>
                              <w:t>Uji ARCH-LM</w:t>
                            </w:r>
                          </w:p>
                          <w:p w:rsidR="00EF21A2" w:rsidRDefault="00EF21A2" w:rsidP="00574B81">
                            <w:pPr>
                              <w:jc w:val="center"/>
                              <w:rPr>
                                <w:rFonts w:ascii="Times New Roman" w:eastAsia="Times New Roman" w:hAnsi="Times New Roman"/>
                                <w:lang w:val="id-ID"/>
                              </w:rPr>
                            </w:pPr>
                          </w:p>
                          <w:p w:rsidR="00EF21A2" w:rsidRPr="005F7795" w:rsidRDefault="00EF21A2" w:rsidP="00574B81">
                            <w:pPr>
                              <w:jc w:val="center"/>
                              <w:rPr>
                                <w:lang w:val="id-ID"/>
                              </w:rPr>
                            </w:pPr>
                            <w:r>
                              <w:rPr>
                                <w:rFonts w:ascii="Times New Roman" w:eastAsia="Times New Roman" w:hAnsi="Times New Roman"/>
                                <w:lang w:val="id-ID"/>
                              </w:rPr>
                              <w:t>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24" o:spid="_x0000_s1035" type="#_x0000_t111" style="position:absolute;margin-left:123.05pt;margin-top:17.35pt;width:231.8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" fillcolor="white [3201]" strokecolor="black [3213]" strokeweight=".25pt">
                <v:textbox>
                  <w:txbxContent>
                    <w:p w:rsidR="00EF21A2" w:rsidRDefault="00EF21A2" w:rsidP="00574B81">
                      <w:pPr>
                        <w:jc w:val="center"/>
                        <w:rPr>
                          <w:rFonts w:ascii="Times New Roman" w:eastAsia="Times New Roman" w:hAnsi="Times New Roman"/>
                          <w:lang w:val="id-ID"/>
                        </w:rPr>
                      </w:pPr>
                      <w:r>
                        <w:rPr>
                          <w:rFonts w:ascii="Times New Roman" w:eastAsia="Times New Roman" w:hAnsi="Times New Roman"/>
                          <w:lang w:val="id-ID"/>
                        </w:rPr>
                        <w:t>Uji ARCH-LM</w:t>
                      </w:r>
                    </w:p>
                    <w:p w:rsidR="00EF21A2" w:rsidRDefault="00EF21A2" w:rsidP="00574B81">
                      <w:pPr>
                        <w:jc w:val="center"/>
                        <w:rPr>
                          <w:rFonts w:ascii="Times New Roman" w:eastAsia="Times New Roman" w:hAnsi="Times New Roman"/>
                          <w:lang w:val="id-ID"/>
                        </w:rPr>
                      </w:pPr>
                    </w:p>
                    <w:p w:rsidR="00EF21A2" w:rsidRPr="005F7795" w:rsidRDefault="00EF21A2" w:rsidP="00574B81">
                      <w:pPr>
                        <w:jc w:val="center"/>
                        <w:rPr>
                          <w:lang w:val="id-ID"/>
                        </w:rPr>
                      </w:pPr>
                      <w:r>
                        <w:rPr>
                          <w:rFonts w:ascii="Times New Roman" w:eastAsia="Times New Roman" w:hAnsi="Times New Roman"/>
                          <w:lang w:val="id-ID"/>
                        </w:rPr>
                        <w:t>lm</w:t>
                      </w:r>
                    </w:p>
                  </w:txbxContent>
                </v:textbox>
              </v:shape>
            </w:pict>
          </mc:Fallback>
        </mc:AlternateContent>
      </w:r>
      <w:r w:rsidR="00574B81">
        <w:rPr>
          <w:rFonts w:ascii="Georgia" w:eastAsia="Times New Roman" w:hAnsi="Georgia"/>
          <w:noProof/>
        </w:rPr>
        <mc:AlternateContent>
          <mc:Choice Requires="wps">
            <w:drawing>
              <wp:anchor distT="0" distB="0" distL="114300" distR="114300" simplePos="0" relativeHeight="251681792" behindDoc="0" locked="0" layoutInCell="1" allowOverlap="1" wp14:anchorId="1D489FB6" wp14:editId="0623C2AA">
                <wp:simplePos x="0" y="0"/>
                <wp:positionH relativeFrom="column">
                  <wp:posOffset>3001010</wp:posOffset>
                </wp:positionH>
                <wp:positionV relativeFrom="paragraph">
                  <wp:posOffset>63500</wp:posOffset>
                </wp:positionV>
                <wp:extent cx="0" cy="159385"/>
                <wp:effectExtent l="95250" t="0" r="76200" b="50165"/>
                <wp:wrapNone/>
                <wp:docPr id="46" name="Straight Arrow Connector 46"/>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6" o:spid="_x0000_s1026" type="#_x0000_t32" style="position:absolute;margin-left:236.3pt;margin-top:5pt;width:0;height:12.55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" strokecolor="black [3213]">
                <v:stroke endarrow="open"/>
              </v:shape>
            </w:pict>
          </mc:Fallback>
        </mc:AlternateContent>
      </w:r>
    </w:p>
    <w:p w:rsidR="00574B81"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82816" behindDoc="0" locked="0" layoutInCell="1" allowOverlap="1" wp14:anchorId="24EFBA6B" wp14:editId="1BCF595D">
                <wp:simplePos x="0" y="0"/>
                <wp:positionH relativeFrom="column">
                  <wp:posOffset>3788410</wp:posOffset>
                </wp:positionH>
                <wp:positionV relativeFrom="paragraph">
                  <wp:posOffset>243205</wp:posOffset>
                </wp:positionV>
                <wp:extent cx="0" cy="191135"/>
                <wp:effectExtent l="95250" t="0" r="57150" b="56515"/>
                <wp:wrapNone/>
                <wp:docPr id="47" name="Straight Arrow Connector 47"/>
                <wp:cNvGraphicFramePr/>
                <a:graphic xmlns:a="http://schemas.openxmlformats.org/drawingml/2006/main">
                  <a:graphicData uri="http://schemas.microsoft.com/office/word/2010/wordprocessingShape">
                    <wps:wsp>
                      <wps:cNvCnPr/>
                      <wps:spPr>
                        <a:xfrm>
                          <a:off x="0" y="0"/>
                          <a:ext cx="0"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7" o:spid="_x0000_s1026" type="#_x0000_t32" style="position:absolute;margin-left:298.3pt;margin-top:19.15pt;width:0;height:15.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" strokecolor="black [3213]">
                <v:stroke endarrow="open"/>
              </v:shape>
            </w:pict>
          </mc:Fallback>
        </mc:AlternateContent>
      </w:r>
      <w:r>
        <w:rPr>
          <w:rFonts w:ascii="Georgia" w:eastAsia="Times New Roman" w:hAnsi="Georgia"/>
          <w:noProof/>
        </w:rPr>
        <mc:AlternateContent>
          <mc:Choice Requires="wps">
            <w:drawing>
              <wp:anchor distT="0" distB="0" distL="114300" distR="114300" simplePos="0" relativeHeight="251683840" behindDoc="0" locked="0" layoutInCell="1" allowOverlap="1" wp14:anchorId="7CA40AFD" wp14:editId="3C4693AE">
                <wp:simplePos x="0" y="0"/>
                <wp:positionH relativeFrom="column">
                  <wp:posOffset>1980565</wp:posOffset>
                </wp:positionH>
                <wp:positionV relativeFrom="paragraph">
                  <wp:posOffset>243205</wp:posOffset>
                </wp:positionV>
                <wp:extent cx="0" cy="191135"/>
                <wp:effectExtent l="95250" t="0" r="57150" b="56515"/>
                <wp:wrapNone/>
                <wp:docPr id="48" name="Straight Arrow Connector 48"/>
                <wp:cNvGraphicFramePr/>
                <a:graphic xmlns:a="http://schemas.openxmlformats.org/drawingml/2006/main">
                  <a:graphicData uri="http://schemas.microsoft.com/office/word/2010/wordprocessingShape">
                    <wps:wsp>
                      <wps:cNvCnPr/>
                      <wps:spPr>
                        <a:xfrm>
                          <a:off x="0" y="0"/>
                          <a:ext cx="0"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8" o:spid="_x0000_s1026" type="#_x0000_t32" style="position:absolute;margin-left:155.95pt;margin-top:19.15pt;width:0;height:15.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" strokecolor="black [3213]">
                <v:stroke endarrow="open"/>
              </v:shape>
            </w:pict>
          </mc:Fallback>
        </mc:AlternateContent>
      </w:r>
    </w:p>
    <w:p w:rsidR="00574B81"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69504" behindDoc="0" locked="0" layoutInCell="1" allowOverlap="1" wp14:anchorId="7A9C5924" wp14:editId="5B14BF99">
                <wp:simplePos x="0" y="0"/>
                <wp:positionH relativeFrom="column">
                  <wp:posOffset>3604895</wp:posOffset>
                </wp:positionH>
                <wp:positionV relativeFrom="paragraph">
                  <wp:posOffset>143510</wp:posOffset>
                </wp:positionV>
                <wp:extent cx="1285875" cy="2857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85875"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C2593D" w:rsidRDefault="00EF21A2" w:rsidP="00574B81">
                            <w:pPr>
                              <w:jc w:val="center"/>
                              <w:rPr>
                                <w:rFonts w:asciiTheme="majorBidi" w:hAnsiTheme="majorBidi" w:cstheme="majorBidi"/>
                                <w:i/>
                                <w:iCs/>
                                <w:lang w:val="id-ID"/>
                              </w:rPr>
                            </w:pPr>
                            <w:r w:rsidRPr="00C2593D">
                              <w:rPr>
                                <w:rFonts w:asciiTheme="majorBidi" w:hAnsiTheme="majorBidi" w:cstheme="majorBidi"/>
                                <w:i/>
                                <w:iCs/>
                                <w:lang w:val="id-ID"/>
                              </w:rPr>
                              <w:t>Homokedastisitas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36" style="position:absolute;margin-left:283.85pt;margin-top:11.3pt;width:101.2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" fillcolor="white [3201]" strokecolor="black [3213]" strokeweight=".25pt">
                <v:textbox>
                  <w:txbxContent>
                    <w:p w:rsidR="00EF21A2" w:rsidRPr="00C2593D" w:rsidRDefault="00EF21A2" w:rsidP="00574B81">
                      <w:pPr>
                        <w:jc w:val="center"/>
                        <w:rPr>
                          <w:rFonts w:asciiTheme="majorBidi" w:hAnsiTheme="majorBidi" w:cstheme="majorBidi"/>
                          <w:i/>
                          <w:iCs/>
                          <w:lang w:val="id-ID"/>
                        </w:rPr>
                      </w:pPr>
                      <w:r w:rsidRPr="00C2593D">
                        <w:rPr>
                          <w:rFonts w:asciiTheme="majorBidi" w:hAnsiTheme="majorBidi" w:cstheme="majorBidi"/>
                          <w:i/>
                          <w:iCs/>
                          <w:lang w:val="id-ID"/>
                        </w:rPr>
                        <w:t>Homokedastisitas</w:t>
                      </w:r>
                    </w:p>
                  </w:txbxContent>
                </v:textbox>
              </v:rect>
            </w:pict>
          </mc:Fallback>
        </mc:AlternateContent>
      </w:r>
      <w:r>
        <w:rPr>
          <w:rFonts w:ascii="Georgia" w:eastAsia="Times New Roman" w:hAnsi="Georgia"/>
          <w:noProof/>
        </w:rPr>
        <mc:AlternateContent>
          <mc:Choice Requires="wps">
            <w:drawing>
              <wp:anchor distT="0" distB="0" distL="114300" distR="114300" simplePos="0" relativeHeight="251670528" behindDoc="0" locked="0" layoutInCell="1" allowOverlap="1" wp14:anchorId="460744A5" wp14:editId="1FE155A5">
                <wp:simplePos x="0" y="0"/>
                <wp:positionH relativeFrom="column">
                  <wp:posOffset>1509395</wp:posOffset>
                </wp:positionH>
                <wp:positionV relativeFrom="paragraph">
                  <wp:posOffset>144145</wp:posOffset>
                </wp:positionV>
                <wp:extent cx="1466850" cy="2857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466850" cy="285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Default="00EF21A2" w:rsidP="00574B81">
                            <w:pPr>
                              <w:jc w:val="center"/>
                            </w:pPr>
                            <w:r>
                              <w:rPr>
                                <w:rFonts w:ascii="Times New Roman" w:eastAsia="Times New Roman" w:hAnsi="Times New Roman"/>
                                <w:i/>
                                <w:lang w:val="id-ID"/>
                              </w:rPr>
                              <w:t>Hateroskedastisitas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37" style="position:absolute;margin-left:118.85pt;margin-top:11.35pt;width:115.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" fillcolor="white [3201]" strokecolor="black [3213]" strokeweight=".25pt">
                <v:textbox>
                  <w:txbxContent>
                    <w:p w:rsidR="00EF21A2" w:rsidRDefault="00EF21A2" w:rsidP="00574B81">
                      <w:pPr>
                        <w:jc w:val="center"/>
                      </w:pPr>
                      <w:r>
                        <w:rPr>
                          <w:rFonts w:ascii="Times New Roman" w:eastAsia="Times New Roman" w:hAnsi="Times New Roman"/>
                          <w:i/>
                          <w:lang w:val="id-ID"/>
                        </w:rPr>
                        <w:t>Hateroskedastisitas</w:t>
                      </w:r>
                    </w:p>
                  </w:txbxContent>
                </v:textbox>
              </v:rect>
            </w:pict>
          </mc:Fallback>
        </mc:AlternateContent>
      </w:r>
    </w:p>
    <w:p w:rsidR="00574B81"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88960" behindDoc="0" locked="0" layoutInCell="1" allowOverlap="1" wp14:anchorId="229F5D68" wp14:editId="56CF16AD">
                <wp:simplePos x="0" y="0"/>
                <wp:positionH relativeFrom="column">
                  <wp:posOffset>4893945</wp:posOffset>
                </wp:positionH>
                <wp:positionV relativeFrom="paragraph">
                  <wp:posOffset>-2540</wp:posOffset>
                </wp:positionV>
                <wp:extent cx="254635" cy="0"/>
                <wp:effectExtent l="0" t="0" r="12065" b="19050"/>
                <wp:wrapNone/>
                <wp:docPr id="53" name="Straight Connector 53"/>
                <wp:cNvGraphicFramePr/>
                <a:graphic xmlns:a="http://schemas.openxmlformats.org/drawingml/2006/main">
                  <a:graphicData uri="http://schemas.microsoft.com/office/word/2010/wordprocessingShape">
                    <wps:wsp>
                      <wps:cNvCnPr/>
                      <wps:spPr>
                        <a:xfrm>
                          <a:off x="0" y="0"/>
                          <a:ext cx="254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35pt,-.2pt" to="40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" strokecolor="black [3213]"/>
            </w:pict>
          </mc:Fallback>
        </mc:AlternateContent>
      </w:r>
      <w:r>
        <w:rPr>
          <w:rFonts w:ascii="Georgia" w:eastAsia="Times New Roman" w:hAnsi="Georgia"/>
          <w:noProof/>
        </w:rPr>
        <mc:AlternateContent>
          <mc:Choice Requires="wps">
            <w:drawing>
              <wp:anchor distT="0" distB="0" distL="114300" distR="114300" simplePos="0" relativeHeight="251689984" behindDoc="0" locked="0" layoutInCell="1" allowOverlap="1" wp14:anchorId="61A5D804" wp14:editId="325D043F">
                <wp:simplePos x="0" y="0"/>
                <wp:positionH relativeFrom="column">
                  <wp:posOffset>5154546</wp:posOffset>
                </wp:positionH>
                <wp:positionV relativeFrom="paragraph">
                  <wp:posOffset>-6409</wp:posOffset>
                </wp:positionV>
                <wp:extent cx="0" cy="287020"/>
                <wp:effectExtent l="95250" t="0" r="57150" b="55880"/>
                <wp:wrapNone/>
                <wp:docPr id="54" name="Straight Arrow Connector 54"/>
                <wp:cNvGraphicFramePr/>
                <a:graphic xmlns:a="http://schemas.openxmlformats.org/drawingml/2006/main">
                  <a:graphicData uri="http://schemas.microsoft.com/office/word/2010/wordprocessingShape">
                    <wps:wsp>
                      <wps:cNvCnPr/>
                      <wps:spPr>
                        <a:xfrm flipH="1">
                          <a:off x="0" y="0"/>
                          <a:ext cx="0" cy="287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405.85pt;margin-top:-.5pt;width:0;height:22.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" strokecolor="black [3213]">
                <v:stroke endarrow="open"/>
              </v:shape>
            </w:pict>
          </mc:Fallback>
        </mc:AlternateContent>
      </w:r>
      <w:r>
        <w:rPr>
          <w:rFonts w:ascii="Georgia" w:eastAsia="Times New Roman" w:hAnsi="Georgia"/>
          <w:noProof/>
        </w:rPr>
        <mc:AlternateContent>
          <mc:Choice Requires="wps">
            <w:drawing>
              <wp:anchor distT="0" distB="0" distL="114300" distR="114300" simplePos="0" relativeHeight="251692032" behindDoc="0" locked="0" layoutInCell="1" allowOverlap="1" wp14:anchorId="3578A2DA" wp14:editId="700C6759">
                <wp:simplePos x="0" y="0"/>
                <wp:positionH relativeFrom="column">
                  <wp:posOffset>1970361</wp:posOffset>
                </wp:positionH>
                <wp:positionV relativeFrom="paragraph">
                  <wp:posOffset>125317</wp:posOffset>
                </wp:positionV>
                <wp:extent cx="10632" cy="191386"/>
                <wp:effectExtent l="76200" t="0" r="66040" b="56515"/>
                <wp:wrapNone/>
                <wp:docPr id="56" name="Straight Arrow Connector 56"/>
                <wp:cNvGraphicFramePr/>
                <a:graphic xmlns:a="http://schemas.openxmlformats.org/drawingml/2006/main">
                  <a:graphicData uri="http://schemas.microsoft.com/office/word/2010/wordprocessingShape">
                    <wps:wsp>
                      <wps:cNvCnPr/>
                      <wps:spPr>
                        <a:xfrm>
                          <a:off x="0" y="0"/>
                          <a:ext cx="10632" cy="1913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55.15pt;margin-top:9.85pt;width:.85pt;height:1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" strokecolor="black [3213]">
                <v:stroke endarrow="open"/>
              </v:shape>
            </w:pict>
          </mc:Fallback>
        </mc:AlternateContent>
      </w:r>
    </w:p>
    <w:p w:rsidR="00574B81"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91008" behindDoc="0" locked="0" layoutInCell="1" allowOverlap="1" wp14:anchorId="26E5BF97" wp14:editId="56F3B9E1">
                <wp:simplePos x="0" y="0"/>
                <wp:positionH relativeFrom="column">
                  <wp:posOffset>4607235</wp:posOffset>
                </wp:positionH>
                <wp:positionV relativeFrom="paragraph">
                  <wp:posOffset>-2850</wp:posOffset>
                </wp:positionV>
                <wp:extent cx="1149867" cy="808074"/>
                <wp:effectExtent l="0" t="0" r="12700" b="11430"/>
                <wp:wrapNone/>
                <wp:docPr id="55" name="Oval 55"/>
                <wp:cNvGraphicFramePr/>
                <a:graphic xmlns:a="http://schemas.openxmlformats.org/drawingml/2006/main">
                  <a:graphicData uri="http://schemas.microsoft.com/office/word/2010/wordprocessingShape">
                    <wps:wsp>
                      <wps:cNvSpPr/>
                      <wps:spPr>
                        <a:xfrm>
                          <a:off x="0" y="0"/>
                          <a:ext cx="1149867" cy="808074"/>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lang w:val="id-ID"/>
                              </w:rPr>
                              <w:t>Tidak dilakukan Estimasi Reksadana Campuran</w:t>
                            </w:r>
                            <w:r>
                              <w:rPr>
                                <w:rFonts w:ascii="Times New Roman" w:eastAsia="Times New Roman" w:hAnsi="Times New Roman"/>
                              </w:rPr>
                              <w:t xml:space="preserve"> </w:t>
                            </w:r>
                            <w:r>
                              <w:rPr>
                                <w:rFonts w:ascii="Times New Roman" w:eastAsia="Times New Roman" w:hAnsi="Times New Roman"/>
                                <w:lang w:val="id-ID"/>
                              </w:rPr>
                              <w:t>campuran</w:t>
                            </w:r>
                          </w:p>
                          <w:p w:rsidR="00EF21A2" w:rsidRDefault="00EF21A2" w:rsidP="00574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38" style="position:absolute;margin-left:362.75pt;margin-top:-.2pt;width:90.55pt;height:6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" fillcolor="white [3201]" strokecolor="black [3213]" strokeweight=".25pt">
                <v:textbo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lang w:val="id-ID"/>
                        </w:rPr>
                        <w:t>Tidak dilakukan Estimasi Reksadana Campuran</w:t>
                      </w:r>
                      <w:r>
                        <w:rPr>
                          <w:rFonts w:ascii="Times New Roman" w:eastAsia="Times New Roman" w:hAnsi="Times New Roman"/>
                        </w:rPr>
                        <w:t xml:space="preserve"> </w:t>
                      </w:r>
                      <w:r>
                        <w:rPr>
                          <w:rFonts w:ascii="Times New Roman" w:eastAsia="Times New Roman" w:hAnsi="Times New Roman"/>
                          <w:lang w:val="id-ID"/>
                        </w:rPr>
                        <w:t>campuran</w:t>
                      </w:r>
                    </w:p>
                    <w:p w:rsidR="00EF21A2" w:rsidRDefault="00EF21A2" w:rsidP="00574B81">
                      <w:pPr>
                        <w:jc w:val="center"/>
                      </w:pPr>
                    </w:p>
                  </w:txbxContent>
                </v:textbox>
              </v:oval>
            </w:pict>
          </mc:Fallback>
        </mc:AlternateContent>
      </w:r>
      <w:r>
        <w:rPr>
          <w:rFonts w:ascii="Georgia" w:eastAsia="Times New Roman" w:hAnsi="Georgia"/>
          <w:noProof/>
        </w:rPr>
        <mc:AlternateContent>
          <mc:Choice Requires="wps">
            <w:drawing>
              <wp:anchor distT="0" distB="0" distL="114300" distR="114300" simplePos="0" relativeHeight="251671552" behindDoc="0" locked="0" layoutInCell="1" allowOverlap="1" wp14:anchorId="5F2EC527" wp14:editId="204E4FE6">
                <wp:simplePos x="0" y="0"/>
                <wp:positionH relativeFrom="column">
                  <wp:posOffset>1450975</wp:posOffset>
                </wp:positionH>
                <wp:positionV relativeFrom="paragraph">
                  <wp:posOffset>28192</wp:posOffset>
                </wp:positionV>
                <wp:extent cx="2945130" cy="265430"/>
                <wp:effectExtent l="0" t="0" r="26670" b="20320"/>
                <wp:wrapNone/>
                <wp:docPr id="35" name="Rectangle 35"/>
                <wp:cNvGraphicFramePr/>
                <a:graphic xmlns:a="http://schemas.openxmlformats.org/drawingml/2006/main">
                  <a:graphicData uri="http://schemas.microsoft.com/office/word/2010/wordprocessingShape">
                    <wps:wsp>
                      <wps:cNvSpPr/>
                      <wps:spPr>
                        <a:xfrm>
                          <a:off x="0" y="0"/>
                          <a:ext cx="294513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sidRPr="005F7795">
                              <w:rPr>
                                <w:rFonts w:ascii="Times New Roman" w:hAnsi="Times New Roman"/>
                                <w:color w:val="000000"/>
                              </w:rPr>
                              <w:t>Identifika</w:t>
                            </w:r>
                            <w:r>
                              <w:rPr>
                                <w:rFonts w:ascii="Times New Roman" w:hAnsi="Times New Roman"/>
                                <w:color w:val="000000"/>
                                <w:lang w:val="id-ID"/>
                              </w:rPr>
                              <w:t>s</w:t>
                            </w:r>
                            <w:r>
                              <w:rPr>
                                <w:rFonts w:ascii="Times New Roman" w:hAnsi="Times New Roman"/>
                                <w:color w:val="000000"/>
                              </w:rPr>
                              <w:t>i Model</w:t>
                            </w:r>
                            <w:r>
                              <w:rPr>
                                <w:rFonts w:ascii="Times New Roman" w:hAnsi="Times New Roman"/>
                                <w:color w:val="000000"/>
                                <w:lang w:val="id-ID"/>
                              </w:rPr>
                              <w:t xml:space="preserve"> ARCH/GARCH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9" style="position:absolute;margin-left:114.25pt;margin-top:2.2pt;width:231.9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" fillcolor="white [3201]" strokecolor="black [3213]" strokeweight=".25pt">
                <v:textbox>
                  <w:txbxContent>
                    <w:p w:rsidR="00EF21A2" w:rsidRPr="005F7795" w:rsidRDefault="00EF21A2" w:rsidP="00574B81">
                      <w:pPr>
                        <w:jc w:val="center"/>
                        <w:rPr>
                          <w:lang w:val="id-ID"/>
                        </w:rPr>
                      </w:pPr>
                      <w:r w:rsidRPr="005F7795">
                        <w:rPr>
                          <w:rFonts w:ascii="Times New Roman" w:hAnsi="Times New Roman"/>
                          <w:color w:val="000000"/>
                        </w:rPr>
                        <w:t>Identifika</w:t>
                      </w:r>
                      <w:r>
                        <w:rPr>
                          <w:rFonts w:ascii="Times New Roman" w:hAnsi="Times New Roman"/>
                          <w:color w:val="000000"/>
                          <w:lang w:val="id-ID"/>
                        </w:rPr>
                        <w:t>s</w:t>
                      </w:r>
                      <w:r>
                        <w:rPr>
                          <w:rFonts w:ascii="Times New Roman" w:hAnsi="Times New Roman"/>
                          <w:color w:val="000000"/>
                        </w:rPr>
                        <w:t>i Model</w:t>
                      </w:r>
                      <w:r>
                        <w:rPr>
                          <w:rFonts w:ascii="Times New Roman" w:hAnsi="Times New Roman"/>
                          <w:color w:val="000000"/>
                          <w:lang w:val="id-ID"/>
                        </w:rPr>
                        <w:t xml:space="preserve"> ARCH/GARCH</w:t>
                      </w:r>
                    </w:p>
                  </w:txbxContent>
                </v:textbox>
              </v:rect>
            </w:pict>
          </mc:Fallback>
        </mc:AlternateContent>
      </w:r>
    </w:p>
    <w:p w:rsidR="00574B81" w:rsidRPr="005F7795" w:rsidRDefault="00287C86" w:rsidP="00574B81">
      <w:pPr>
        <w:spacing w:line="240" w:lineRule="auto"/>
        <w:rPr>
          <w:rFonts w:ascii="Times New Roman" w:eastAsia="Times New Roman" w:hAnsi="Times New Roman"/>
          <w:lang w:val="id-ID"/>
        </w:rPr>
      </w:pPr>
      <w:r>
        <w:rPr>
          <w:rFonts w:ascii="Georgia" w:eastAsia="Times New Roman" w:hAnsi="Georgia"/>
          <w:noProof/>
        </w:rPr>
        <mc:AlternateContent>
          <mc:Choice Requires="wps">
            <w:drawing>
              <wp:anchor distT="0" distB="0" distL="114300" distR="114300" simplePos="0" relativeHeight="251672576" behindDoc="0" locked="0" layoutInCell="1" allowOverlap="1" wp14:anchorId="775BDF27" wp14:editId="1A8CC8A4">
                <wp:simplePos x="0" y="0"/>
                <wp:positionH relativeFrom="column">
                  <wp:posOffset>1647190</wp:posOffset>
                </wp:positionH>
                <wp:positionV relativeFrom="paragraph">
                  <wp:posOffset>163830</wp:posOffset>
                </wp:positionV>
                <wp:extent cx="2508885" cy="265430"/>
                <wp:effectExtent l="0" t="0" r="24765" b="20320"/>
                <wp:wrapNone/>
                <wp:docPr id="36" name="Rectangle 36"/>
                <wp:cNvGraphicFramePr/>
                <a:graphic xmlns:a="http://schemas.openxmlformats.org/drawingml/2006/main">
                  <a:graphicData uri="http://schemas.microsoft.com/office/word/2010/wordprocessingShape">
                    <wps:wsp>
                      <wps:cNvSpPr/>
                      <wps:spPr>
                        <a:xfrm>
                          <a:off x="0" y="0"/>
                          <a:ext cx="2508885"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Pr>
                                <w:rFonts w:ascii="Times New Roman" w:hAnsi="Times New Roman"/>
                                <w:color w:val="000000"/>
                                <w:lang w:val="id-ID"/>
                              </w:rPr>
                              <w:t>Estimasi 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margin-left:129.7pt;margin-top:12.9pt;width:197.55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" fillcolor="white [3201]" strokecolor="black [3213]" strokeweight=".25pt">
                <v:textbox>
                  <w:txbxContent>
                    <w:p w:rsidR="00EF21A2" w:rsidRPr="005F7795" w:rsidRDefault="00EF21A2" w:rsidP="00574B81">
                      <w:pPr>
                        <w:jc w:val="center"/>
                        <w:rPr>
                          <w:lang w:val="id-ID"/>
                        </w:rPr>
                      </w:pPr>
                      <w:r>
                        <w:rPr>
                          <w:rFonts w:ascii="Times New Roman" w:hAnsi="Times New Roman"/>
                          <w:color w:val="000000"/>
                          <w:lang w:val="id-ID"/>
                        </w:rPr>
                        <w:t>Estimasi Parameter</w:t>
                      </w:r>
                    </w:p>
                  </w:txbxContent>
                </v:textbox>
              </v:rect>
            </w:pict>
          </mc:Fallback>
        </mc:AlternateContent>
      </w:r>
      <w:r w:rsidR="00574B81">
        <w:rPr>
          <w:rFonts w:ascii="Georgia" w:eastAsia="Times New Roman" w:hAnsi="Georgia"/>
          <w:noProof/>
        </w:rPr>
        <mc:AlternateContent>
          <mc:Choice Requires="wps">
            <w:drawing>
              <wp:anchor distT="0" distB="0" distL="114300" distR="114300" simplePos="0" relativeHeight="251687936" behindDoc="0" locked="0" layoutInCell="1" allowOverlap="1" wp14:anchorId="25F9FD98" wp14:editId="028264AC">
                <wp:simplePos x="0" y="0"/>
                <wp:positionH relativeFrom="column">
                  <wp:posOffset>2862743</wp:posOffset>
                </wp:positionH>
                <wp:positionV relativeFrom="paragraph">
                  <wp:posOffset>7473</wp:posOffset>
                </wp:positionV>
                <wp:extent cx="0" cy="159385"/>
                <wp:effectExtent l="95250" t="0" r="76200" b="50165"/>
                <wp:wrapNone/>
                <wp:docPr id="52" name="Straight Arrow Connector 52"/>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2" o:spid="_x0000_s1026" type="#_x0000_t32" style="position:absolute;margin-left:225.4pt;margin-top:.6pt;width:0;height:12.55pt;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" strokecolor="black [3213]">
                <v:stroke endarrow="open"/>
              </v:shape>
            </w:pict>
          </mc:Fallback>
        </mc:AlternateContent>
      </w:r>
    </w:p>
    <w:p w:rsidR="00574B81" w:rsidRDefault="00287C86" w:rsidP="00574B81">
      <w:pPr>
        <w:spacing w:line="240" w:lineRule="auto"/>
        <w:rPr>
          <w:rFonts w:ascii="Times New Roman" w:eastAsia="Times New Roman" w:hAnsi="Times New Roman"/>
        </w:rPr>
      </w:pPr>
      <w:r>
        <w:rPr>
          <w:rFonts w:ascii="Georgia" w:eastAsia="Times New Roman" w:hAnsi="Georgia"/>
          <w:noProof/>
        </w:rPr>
        <mc:AlternateContent>
          <mc:Choice Requires="wps">
            <w:drawing>
              <wp:anchor distT="0" distB="0" distL="114300" distR="114300" simplePos="0" relativeHeight="251686912" behindDoc="0" locked="0" layoutInCell="1" allowOverlap="1" wp14:anchorId="5F5CD3A7" wp14:editId="07309E37">
                <wp:simplePos x="0" y="0"/>
                <wp:positionH relativeFrom="column">
                  <wp:posOffset>2858770</wp:posOffset>
                </wp:positionH>
                <wp:positionV relativeFrom="paragraph">
                  <wp:posOffset>141605</wp:posOffset>
                </wp:positionV>
                <wp:extent cx="0" cy="159385"/>
                <wp:effectExtent l="95250" t="0" r="76200" b="50165"/>
                <wp:wrapNone/>
                <wp:docPr id="51" name="Straight Arrow Connector 51"/>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225.1pt;margin-top:11.15pt;width:0;height:12.55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" strokecolor="black [3213]">
                <v:stroke endarrow="open"/>
              </v:shape>
            </w:pict>
          </mc:Fallback>
        </mc:AlternateContent>
      </w:r>
    </w:p>
    <w:p w:rsidR="00574B81" w:rsidRDefault="00574B81" w:rsidP="00574B81">
      <w:pPr>
        <w:spacing w:line="240" w:lineRule="auto"/>
        <w:rPr>
          <w:rFonts w:ascii="Times New Roman" w:eastAsia="Times New Roman" w:hAnsi="Times New Roman"/>
        </w:rPr>
      </w:pPr>
      <w:r>
        <w:rPr>
          <w:rFonts w:ascii="Georgia" w:eastAsia="Times New Roman" w:hAnsi="Georgia"/>
          <w:noProof/>
        </w:rPr>
        <mc:AlternateContent>
          <mc:Choice Requires="wps">
            <w:drawing>
              <wp:anchor distT="0" distB="0" distL="114300" distR="114300" simplePos="0" relativeHeight="251673600" behindDoc="0" locked="0" layoutInCell="1" allowOverlap="1" wp14:anchorId="6F3267B7" wp14:editId="7BC1B91C">
                <wp:simplePos x="0" y="0"/>
                <wp:positionH relativeFrom="column">
                  <wp:posOffset>1828165</wp:posOffset>
                </wp:positionH>
                <wp:positionV relativeFrom="paragraph">
                  <wp:posOffset>14428</wp:posOffset>
                </wp:positionV>
                <wp:extent cx="2019846" cy="265430"/>
                <wp:effectExtent l="0" t="0" r="19050" b="20320"/>
                <wp:wrapNone/>
                <wp:docPr id="38" name="Rectangle 38"/>
                <wp:cNvGraphicFramePr/>
                <a:graphic xmlns:a="http://schemas.openxmlformats.org/drawingml/2006/main">
                  <a:graphicData uri="http://schemas.microsoft.com/office/word/2010/wordprocessingShape">
                    <wps:wsp>
                      <wps:cNvSpPr/>
                      <wps:spPr>
                        <a:xfrm>
                          <a:off x="0" y="0"/>
                          <a:ext cx="2019846"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Pr>
                                <w:rFonts w:ascii="Times New Roman" w:hAnsi="Times New Roman"/>
                                <w:color w:val="000000"/>
                                <w:lang w:val="id-ID"/>
                              </w:rPr>
                              <w:t>Verifikasi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1" style="position:absolute;margin-left:143.95pt;margin-top:1.15pt;width:159.05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" fillcolor="white [3201]" strokecolor="black [3213]" strokeweight=".25pt">
                <v:textbox>
                  <w:txbxContent>
                    <w:p w:rsidR="00EF21A2" w:rsidRPr="005F7795" w:rsidRDefault="00EF21A2" w:rsidP="00574B81">
                      <w:pPr>
                        <w:jc w:val="center"/>
                        <w:rPr>
                          <w:lang w:val="id-ID"/>
                        </w:rPr>
                      </w:pPr>
                      <w:r>
                        <w:rPr>
                          <w:rFonts w:ascii="Times New Roman" w:hAnsi="Times New Roman"/>
                          <w:color w:val="000000"/>
                          <w:lang w:val="id-ID"/>
                        </w:rPr>
                        <w:t>Verifikasi Model</w:t>
                      </w:r>
                    </w:p>
                  </w:txbxContent>
                </v:textbox>
              </v:rect>
            </w:pict>
          </mc:Fallback>
        </mc:AlternateContent>
      </w:r>
    </w:p>
    <w:p w:rsidR="00574B81" w:rsidRDefault="00287C86" w:rsidP="00574B81">
      <w:pPr>
        <w:spacing w:line="240" w:lineRule="auto"/>
        <w:rPr>
          <w:rFonts w:ascii="Times New Roman" w:eastAsia="Times New Roman" w:hAnsi="Times New Roman"/>
        </w:rPr>
      </w:pPr>
      <w:r>
        <w:rPr>
          <w:rFonts w:ascii="Georgia" w:eastAsia="Times New Roman" w:hAnsi="Georgia"/>
          <w:noProof/>
        </w:rPr>
        <mc:AlternateContent>
          <mc:Choice Requires="wps">
            <w:drawing>
              <wp:anchor distT="0" distB="0" distL="114300" distR="114300" simplePos="0" relativeHeight="251674624" behindDoc="0" locked="0" layoutInCell="1" allowOverlap="1" wp14:anchorId="51E75B16" wp14:editId="339E34D5">
                <wp:simplePos x="0" y="0"/>
                <wp:positionH relativeFrom="column">
                  <wp:posOffset>2136775</wp:posOffset>
                </wp:positionH>
                <wp:positionV relativeFrom="paragraph">
                  <wp:posOffset>151130</wp:posOffset>
                </wp:positionV>
                <wp:extent cx="1498600" cy="265430"/>
                <wp:effectExtent l="0" t="0" r="25400" b="20320"/>
                <wp:wrapNone/>
                <wp:docPr id="39" name="Rectangle 39"/>
                <wp:cNvGraphicFramePr/>
                <a:graphic xmlns:a="http://schemas.openxmlformats.org/drawingml/2006/main">
                  <a:graphicData uri="http://schemas.microsoft.com/office/word/2010/wordprocessingShape">
                    <wps:wsp>
                      <wps:cNvSpPr/>
                      <wps:spPr>
                        <a:xfrm>
                          <a:off x="0" y="0"/>
                          <a:ext cx="1498600" cy="265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5F7795" w:rsidRDefault="00EF21A2" w:rsidP="00574B81">
                            <w:pPr>
                              <w:jc w:val="center"/>
                              <w:rPr>
                                <w:lang w:val="id-ID"/>
                              </w:rPr>
                            </w:pPr>
                            <w:r>
                              <w:rPr>
                                <w:rFonts w:ascii="Times New Roman" w:hAnsi="Times New Roman"/>
                                <w:color w:val="000000"/>
                                <w:lang w:val="id-ID"/>
                              </w:rPr>
                              <w:t>Peramalan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2" style="position:absolute;margin-left:168.25pt;margin-top:11.9pt;width:118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" fillcolor="white [3201]" strokecolor="black [3213]" strokeweight=".25pt">
                <v:textbox>
                  <w:txbxContent>
                    <w:p w:rsidR="00EF21A2" w:rsidRPr="005F7795" w:rsidRDefault="00EF21A2" w:rsidP="00574B81">
                      <w:pPr>
                        <w:jc w:val="center"/>
                        <w:rPr>
                          <w:lang w:val="id-ID"/>
                        </w:rPr>
                      </w:pPr>
                      <w:r>
                        <w:rPr>
                          <w:rFonts w:ascii="Times New Roman" w:hAnsi="Times New Roman"/>
                          <w:color w:val="000000"/>
                          <w:lang w:val="id-ID"/>
                        </w:rPr>
                        <w:t>Peramalan</w:t>
                      </w:r>
                    </w:p>
                  </w:txbxContent>
                </v:textbox>
              </v:rect>
            </w:pict>
          </mc:Fallback>
        </mc:AlternateContent>
      </w:r>
      <w:r w:rsidR="00574B81">
        <w:rPr>
          <w:rFonts w:ascii="Georgia" w:eastAsia="Times New Roman" w:hAnsi="Georgia"/>
          <w:noProof/>
        </w:rPr>
        <mc:AlternateContent>
          <mc:Choice Requires="wps">
            <w:drawing>
              <wp:anchor distT="0" distB="0" distL="114300" distR="114300" simplePos="0" relativeHeight="251685888" behindDoc="0" locked="0" layoutInCell="1" allowOverlap="1" wp14:anchorId="575DA10D" wp14:editId="3DF8491D">
                <wp:simplePos x="0" y="0"/>
                <wp:positionH relativeFrom="column">
                  <wp:posOffset>2876387</wp:posOffset>
                </wp:positionH>
                <wp:positionV relativeFrom="paragraph">
                  <wp:posOffset>-783</wp:posOffset>
                </wp:positionV>
                <wp:extent cx="0" cy="159385"/>
                <wp:effectExtent l="95250" t="0" r="76200" b="50165"/>
                <wp:wrapNone/>
                <wp:docPr id="50" name="Straight Arrow Connector 50"/>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0" o:spid="_x0000_s1026" type="#_x0000_t32" style="position:absolute;margin-left:226.5pt;margin-top:-.05pt;width:0;height:12.55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" strokecolor="black [3213]">
                <v:stroke endarrow="open"/>
              </v:shape>
            </w:pict>
          </mc:Fallback>
        </mc:AlternateContent>
      </w:r>
    </w:p>
    <w:p w:rsidR="00574B81" w:rsidRDefault="00287C86" w:rsidP="00574B81">
      <w:pPr>
        <w:spacing w:line="240" w:lineRule="auto"/>
        <w:rPr>
          <w:rFonts w:ascii="Times New Roman" w:eastAsia="Times New Roman" w:hAnsi="Times New Roman"/>
        </w:rPr>
      </w:pPr>
      <w:r>
        <w:rPr>
          <w:rFonts w:ascii="Georgia" w:eastAsia="Times New Roman" w:hAnsi="Georgia"/>
          <w:noProof/>
        </w:rPr>
        <mc:AlternateContent>
          <mc:Choice Requires="wps">
            <w:drawing>
              <wp:anchor distT="0" distB="0" distL="114300" distR="114300" simplePos="0" relativeHeight="251684864" behindDoc="0" locked="0" layoutInCell="1" allowOverlap="1" wp14:anchorId="7919ABC2" wp14:editId="68DF2397">
                <wp:simplePos x="0" y="0"/>
                <wp:positionH relativeFrom="column">
                  <wp:posOffset>2873375</wp:posOffset>
                </wp:positionH>
                <wp:positionV relativeFrom="paragraph">
                  <wp:posOffset>132715</wp:posOffset>
                </wp:positionV>
                <wp:extent cx="0" cy="159385"/>
                <wp:effectExtent l="95250" t="0" r="76200" b="50165"/>
                <wp:wrapNone/>
                <wp:docPr id="49" name="Straight Arrow Connector 49"/>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9" o:spid="_x0000_s1026" type="#_x0000_t32" style="position:absolute;margin-left:226.25pt;margin-top:10.45pt;width:0;height:12.55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" strokecolor="black [3213]">
                <v:stroke endarrow="open"/>
              </v:shape>
            </w:pict>
          </mc:Fallback>
        </mc:AlternateContent>
      </w:r>
    </w:p>
    <w:p w:rsidR="00574B81" w:rsidRDefault="00287C86" w:rsidP="00574B81">
      <w:pPr>
        <w:spacing w:line="240" w:lineRule="auto"/>
        <w:rPr>
          <w:rFonts w:ascii="Times New Roman" w:eastAsia="Times New Roman" w:hAnsi="Times New Roman"/>
        </w:rPr>
      </w:pPr>
      <w:r>
        <w:rPr>
          <w:rFonts w:ascii="Georgia" w:eastAsia="Times New Roman" w:hAnsi="Georgia"/>
          <w:noProof/>
        </w:rPr>
        <mc:AlternateContent>
          <mc:Choice Requires="wps">
            <w:drawing>
              <wp:anchor distT="0" distB="0" distL="114300" distR="114300" simplePos="0" relativeHeight="251675648" behindDoc="0" locked="0" layoutInCell="1" allowOverlap="1" wp14:anchorId="53654A45" wp14:editId="6FDF20EA">
                <wp:simplePos x="0" y="0"/>
                <wp:positionH relativeFrom="column">
                  <wp:posOffset>1683282</wp:posOffset>
                </wp:positionH>
                <wp:positionV relativeFrom="paragraph">
                  <wp:posOffset>4327</wp:posOffset>
                </wp:positionV>
                <wp:extent cx="2391410" cy="606056"/>
                <wp:effectExtent l="0" t="0" r="27940" b="22860"/>
                <wp:wrapNone/>
                <wp:docPr id="40" name="Oval 40"/>
                <wp:cNvGraphicFramePr/>
                <a:graphic xmlns:a="http://schemas.openxmlformats.org/drawingml/2006/main">
                  <a:graphicData uri="http://schemas.microsoft.com/office/word/2010/wordprocessingShape">
                    <wps:wsp>
                      <wps:cNvSpPr/>
                      <wps:spPr>
                        <a:xfrm>
                          <a:off x="0" y="0"/>
                          <a:ext cx="2391410" cy="606056"/>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lang w:val="id-ID"/>
                              </w:rPr>
                              <w:t>Analisis Volatilitas Reksadana Campuran</w:t>
                            </w:r>
                            <w:r>
                              <w:rPr>
                                <w:rFonts w:ascii="Times New Roman" w:eastAsia="Times New Roman" w:hAnsi="Times New Roman"/>
                              </w:rPr>
                              <w:t xml:space="preserve"> </w:t>
                            </w:r>
                            <w:r>
                              <w:rPr>
                                <w:rFonts w:ascii="Times New Roman" w:eastAsia="Times New Roman" w:hAnsi="Times New Roman"/>
                                <w:lang w:val="id-ID"/>
                              </w:rPr>
                              <w:t>campuran</w:t>
                            </w:r>
                          </w:p>
                          <w:p w:rsidR="00EF21A2" w:rsidRDefault="00EF21A2" w:rsidP="00574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 o:spid="_x0000_s1043" style="position:absolute;margin-left:132.55pt;margin-top:.35pt;width:188.3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" fillcolor="white [3201]" strokecolor="black [3213]" strokeweight=".25pt">
                <v:textbox>
                  <w:txbxContent>
                    <w:p w:rsidR="00EF21A2" w:rsidRPr="00FF6A17" w:rsidRDefault="00EF21A2" w:rsidP="00574B81">
                      <w:pPr>
                        <w:spacing w:line="240" w:lineRule="auto"/>
                        <w:jc w:val="center"/>
                        <w:rPr>
                          <w:rFonts w:ascii="Times New Roman" w:eastAsia="Times New Roman" w:hAnsi="Times New Roman"/>
                          <w:sz w:val="24"/>
                          <w:lang w:val="id-ID"/>
                        </w:rPr>
                      </w:pPr>
                      <w:r>
                        <w:rPr>
                          <w:rFonts w:ascii="Times New Roman" w:eastAsia="Times New Roman" w:hAnsi="Times New Roman"/>
                          <w:lang w:val="id-ID"/>
                        </w:rPr>
                        <w:t>Analisis Volatilitas Reksadana Campuran</w:t>
                      </w:r>
                      <w:r>
                        <w:rPr>
                          <w:rFonts w:ascii="Times New Roman" w:eastAsia="Times New Roman" w:hAnsi="Times New Roman"/>
                        </w:rPr>
                        <w:t xml:space="preserve"> </w:t>
                      </w:r>
                      <w:r>
                        <w:rPr>
                          <w:rFonts w:ascii="Times New Roman" w:eastAsia="Times New Roman" w:hAnsi="Times New Roman"/>
                          <w:lang w:val="id-ID"/>
                        </w:rPr>
                        <w:t>campuran</w:t>
                      </w:r>
                    </w:p>
                    <w:p w:rsidR="00EF21A2" w:rsidRDefault="00EF21A2" w:rsidP="00574B81">
                      <w:pPr>
                        <w:jc w:val="center"/>
                      </w:pPr>
                    </w:p>
                  </w:txbxContent>
                </v:textbox>
              </v:oval>
            </w:pict>
          </mc:Fallback>
        </mc:AlternateContent>
      </w:r>
    </w:p>
    <w:p w:rsidR="00574B81" w:rsidRPr="00574B81" w:rsidRDefault="00574B81" w:rsidP="00574B81">
      <w:pPr>
        <w:spacing w:line="240" w:lineRule="auto"/>
        <w:rPr>
          <w:rFonts w:ascii="Times New Roman" w:eastAsia="Times New Roman" w:hAnsi="Times New Roman"/>
          <w:lang w:val="id-ID"/>
        </w:rPr>
      </w:pPr>
    </w:p>
    <w:p w:rsidR="00574B81" w:rsidRPr="00574B81" w:rsidRDefault="00574B81" w:rsidP="00574B81">
      <w:pPr>
        <w:autoSpaceDE w:val="0"/>
        <w:autoSpaceDN w:val="0"/>
        <w:adjustRightInd w:val="0"/>
        <w:spacing w:after="0" w:line="360" w:lineRule="auto"/>
        <w:jc w:val="both"/>
        <w:rPr>
          <w:rFonts w:ascii="Georgia" w:hAnsi="Georgia"/>
          <w:lang w:val="id-ID"/>
        </w:rPr>
      </w:pPr>
    </w:p>
    <w:p w:rsidR="00931A64" w:rsidRDefault="00574B81" w:rsidP="00931A64">
      <w:pPr>
        <w:spacing w:after="0" w:line="360" w:lineRule="auto"/>
        <w:jc w:val="both"/>
        <w:rPr>
          <w:rFonts w:ascii="Georgia" w:hAnsi="Georgia"/>
          <w:b/>
          <w:lang w:val="id-ID"/>
        </w:rPr>
      </w:pPr>
      <w:r w:rsidRPr="00402981">
        <w:rPr>
          <w:rFonts w:ascii="Georgia" w:hAnsi="Georgia"/>
          <w:b/>
        </w:rPr>
        <w:lastRenderedPageBreak/>
        <w:t>HASIL DAN PEMBAHASA</w:t>
      </w:r>
      <w:r w:rsidRPr="00F762A5">
        <w:rPr>
          <w:rFonts w:ascii="Georgia" w:hAnsi="Georgia"/>
          <w:b/>
        </w:rPr>
        <w:t>N</w:t>
      </w:r>
      <w:bookmarkStart w:id="1" w:name="_Toc448140959"/>
      <w:bookmarkStart w:id="2" w:name="_Toc448786758"/>
      <w:bookmarkStart w:id="3" w:name="_Toc220055"/>
    </w:p>
    <w:p w:rsidR="00931A64" w:rsidRPr="00931A64" w:rsidRDefault="00931A64" w:rsidP="00931A64">
      <w:pPr>
        <w:spacing w:after="0" w:line="360" w:lineRule="auto"/>
        <w:jc w:val="both"/>
        <w:rPr>
          <w:rFonts w:ascii="Georgia" w:hAnsi="Georgia"/>
          <w:b/>
          <w:color w:val="1D1B11" w:themeColor="background2" w:themeShade="1A"/>
          <w:lang w:val="id-ID"/>
        </w:rPr>
      </w:pPr>
      <w:r w:rsidRPr="00931A64">
        <w:rPr>
          <w:rFonts w:ascii="Georgia" w:hAnsi="Georgia"/>
          <w:b/>
          <w:bCs/>
        </w:rPr>
        <w:t>Uji Stasioneritas Data</w:t>
      </w:r>
      <w:bookmarkEnd w:id="1"/>
      <w:bookmarkEnd w:id="2"/>
      <w:bookmarkEnd w:id="3"/>
    </w:p>
    <w:p w:rsidR="00931A64" w:rsidRPr="00931A64" w:rsidRDefault="00931A64" w:rsidP="00931A64">
      <w:pPr>
        <w:pStyle w:val="BodyText"/>
        <w:spacing w:line="360" w:lineRule="auto"/>
        <w:ind w:right="-1" w:firstLine="701"/>
        <w:jc w:val="both"/>
        <w:rPr>
          <w:rFonts w:ascii="Georgia" w:hAnsi="Georgia" w:cstheme="majorBidi"/>
          <w:lang w:val="id-ID"/>
        </w:rPr>
      </w:pPr>
      <w:proofErr w:type="gramStart"/>
      <w:r w:rsidRPr="00931A64">
        <w:rPr>
          <w:rFonts w:ascii="Georgia" w:hAnsi="Georgia" w:cstheme="majorBidi"/>
          <w:w w:val="105"/>
        </w:rPr>
        <w:t xml:space="preserve">Pengujian </w:t>
      </w:r>
      <w:r w:rsidRPr="00931A64">
        <w:rPr>
          <w:rFonts w:ascii="Georgia" w:hAnsi="Georgia" w:cstheme="majorBidi"/>
          <w:i/>
          <w:w w:val="105"/>
        </w:rPr>
        <w:t xml:space="preserve">unit root </w:t>
      </w:r>
      <w:r w:rsidRPr="00931A64">
        <w:rPr>
          <w:rFonts w:ascii="Georgia" w:hAnsi="Georgia" w:cstheme="majorBidi"/>
          <w:w w:val="105"/>
        </w:rPr>
        <w:t xml:space="preserve">dalam model penelitian ini didasarkan pada </w:t>
      </w:r>
      <w:r w:rsidRPr="00931A64">
        <w:rPr>
          <w:rFonts w:ascii="Georgia" w:hAnsi="Georgia" w:cstheme="majorBidi"/>
          <w:i/>
          <w:w w:val="105"/>
        </w:rPr>
        <w:t xml:space="preserve">Augmented Dickey Fuller </w:t>
      </w:r>
      <w:r w:rsidRPr="00931A64">
        <w:rPr>
          <w:rFonts w:ascii="Georgia" w:hAnsi="Georgia" w:cstheme="majorBidi"/>
          <w:w w:val="105"/>
        </w:rPr>
        <w:t>(ADF) test pada tingkat level.</w:t>
      </w:r>
      <w:proofErr w:type="gramEnd"/>
      <w:r w:rsidRPr="00931A64">
        <w:rPr>
          <w:rFonts w:ascii="Georgia" w:hAnsi="Georgia" w:cstheme="majorBidi"/>
          <w:w w:val="105"/>
        </w:rPr>
        <w:t xml:space="preserve"> </w:t>
      </w:r>
    </w:p>
    <w:p w:rsidR="00931A64" w:rsidRPr="00931A64" w:rsidRDefault="00931A64" w:rsidP="00931A64">
      <w:pPr>
        <w:pStyle w:val="Heading3"/>
        <w:spacing w:line="360" w:lineRule="auto"/>
        <w:ind w:left="0"/>
        <w:jc w:val="center"/>
        <w:rPr>
          <w:rFonts w:ascii="Georgia" w:hAnsi="Georgia"/>
          <w:b/>
          <w:bCs/>
          <w:color w:val="auto"/>
          <w:sz w:val="22"/>
          <w:szCs w:val="22"/>
          <w:lang w:val="id-ID"/>
        </w:rPr>
      </w:pPr>
      <w:bookmarkStart w:id="4" w:name="_Toc448140960"/>
      <w:bookmarkStart w:id="5" w:name="_Toc448150332"/>
      <w:bookmarkStart w:id="6" w:name="_Toc448212017"/>
      <w:bookmarkStart w:id="7" w:name="_Toc448786759"/>
      <w:proofErr w:type="gramStart"/>
      <w:r w:rsidRPr="00931A64">
        <w:rPr>
          <w:rFonts w:ascii="Georgia" w:hAnsi="Georgia"/>
          <w:b/>
          <w:bCs/>
          <w:color w:val="auto"/>
          <w:sz w:val="22"/>
          <w:szCs w:val="22"/>
        </w:rPr>
        <w:t xml:space="preserve">Tabel </w:t>
      </w:r>
      <w:r w:rsidRPr="00931A64">
        <w:rPr>
          <w:rFonts w:ascii="Georgia" w:hAnsi="Georgia"/>
          <w:b/>
          <w:bCs/>
          <w:color w:val="auto"/>
          <w:sz w:val="22"/>
          <w:szCs w:val="22"/>
          <w:lang w:val="id-ID"/>
        </w:rPr>
        <w:t>3.1</w:t>
      </w:r>
      <w:r w:rsidRPr="00931A64">
        <w:rPr>
          <w:rFonts w:ascii="Georgia" w:hAnsi="Georgia"/>
          <w:b/>
          <w:bCs/>
          <w:color w:val="auto"/>
          <w:sz w:val="22"/>
          <w:szCs w:val="22"/>
        </w:rPr>
        <w:t>.</w:t>
      </w:r>
      <w:bookmarkStart w:id="8" w:name="_Toc448140961"/>
      <w:bookmarkStart w:id="9" w:name="_Toc448150333"/>
      <w:bookmarkStart w:id="10" w:name="_Toc448212018"/>
      <w:bookmarkStart w:id="11" w:name="_Toc448786760"/>
      <w:bookmarkEnd w:id="4"/>
      <w:bookmarkEnd w:id="5"/>
      <w:bookmarkEnd w:id="6"/>
      <w:bookmarkEnd w:id="7"/>
      <w:proofErr w:type="gramEnd"/>
      <w:r w:rsidRPr="00931A64">
        <w:rPr>
          <w:rFonts w:ascii="Georgia" w:hAnsi="Georgia"/>
          <w:b/>
          <w:bCs/>
          <w:color w:val="auto"/>
          <w:sz w:val="22"/>
          <w:szCs w:val="22"/>
        </w:rPr>
        <w:t xml:space="preserve"> </w:t>
      </w:r>
    </w:p>
    <w:p w:rsidR="00931A64" w:rsidRPr="00931A64" w:rsidRDefault="00931A64" w:rsidP="00931A64">
      <w:pPr>
        <w:pStyle w:val="Heading3"/>
        <w:spacing w:line="360" w:lineRule="auto"/>
        <w:ind w:left="0"/>
        <w:jc w:val="center"/>
        <w:rPr>
          <w:rFonts w:ascii="Georgia" w:hAnsi="Georgia"/>
          <w:b/>
          <w:bCs/>
          <w:color w:val="auto"/>
          <w:sz w:val="22"/>
          <w:szCs w:val="22"/>
          <w:lang w:val="id-ID"/>
        </w:rPr>
      </w:pPr>
      <w:r w:rsidRPr="00931A64">
        <w:rPr>
          <w:rFonts w:ascii="Georgia" w:hAnsi="Georgia"/>
          <w:b/>
          <w:bCs/>
          <w:color w:val="auto"/>
          <w:w w:val="105"/>
          <w:sz w:val="22"/>
          <w:szCs w:val="22"/>
        </w:rPr>
        <w:t xml:space="preserve">Hasil Pengujian </w:t>
      </w:r>
      <w:r w:rsidRPr="00931A64">
        <w:rPr>
          <w:rFonts w:ascii="Georgia" w:hAnsi="Georgia"/>
          <w:b/>
          <w:bCs/>
          <w:i/>
          <w:color w:val="auto"/>
          <w:w w:val="105"/>
          <w:sz w:val="22"/>
          <w:szCs w:val="22"/>
        </w:rPr>
        <w:t xml:space="preserve">Unit Root </w:t>
      </w:r>
      <w:r w:rsidRPr="00931A64">
        <w:rPr>
          <w:rFonts w:ascii="Georgia" w:hAnsi="Georgia"/>
          <w:b/>
          <w:bCs/>
          <w:color w:val="auto"/>
          <w:w w:val="105"/>
          <w:sz w:val="22"/>
          <w:szCs w:val="22"/>
        </w:rPr>
        <w:t>pada Level</w:t>
      </w:r>
      <w:bookmarkEnd w:id="8"/>
      <w:bookmarkEnd w:id="9"/>
      <w:bookmarkEnd w:id="10"/>
      <w:bookmarkEnd w:id="11"/>
    </w:p>
    <w:tbl>
      <w:tblPr>
        <w:tblStyle w:val="LightShading"/>
        <w:tblW w:w="8964" w:type="dxa"/>
        <w:tblInd w:w="250" w:type="dxa"/>
        <w:tblLayout w:type="fixed"/>
        <w:tblLook w:val="04A0" w:firstRow="1" w:lastRow="0" w:firstColumn="1" w:lastColumn="0" w:noHBand="0" w:noVBand="1"/>
      </w:tblPr>
      <w:tblGrid>
        <w:gridCol w:w="1593"/>
        <w:gridCol w:w="1418"/>
        <w:gridCol w:w="1275"/>
        <w:gridCol w:w="1276"/>
        <w:gridCol w:w="1276"/>
        <w:gridCol w:w="2126"/>
      </w:tblGrid>
      <w:tr w:rsidR="00931A64" w:rsidRPr="00931A64" w:rsidTr="00931A6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vMerge w:val="restart"/>
            <w:tcBorders>
              <w:top w:val="single" w:sz="18" w:space="0" w:color="auto"/>
            </w:tcBorders>
          </w:tcPr>
          <w:p w:rsidR="00931A64" w:rsidRPr="00931A64" w:rsidRDefault="00931A64" w:rsidP="00EB79CC">
            <w:pPr>
              <w:jc w:val="center"/>
              <w:rPr>
                <w:rFonts w:ascii="Georgia" w:eastAsia="Times New Roman" w:hAnsi="Georgia"/>
                <w:bCs w:val="0"/>
                <w:lang w:val="id-ID"/>
              </w:rPr>
            </w:pPr>
            <w:r w:rsidRPr="00931A64">
              <w:rPr>
                <w:rFonts w:ascii="Georgia" w:eastAsia="Times New Roman" w:hAnsi="Georgia"/>
                <w:bCs w:val="0"/>
                <w:lang w:val="id-ID"/>
              </w:rPr>
              <w:t>Jenis Reksa dana</w:t>
            </w:r>
          </w:p>
        </w:tc>
        <w:tc>
          <w:tcPr>
            <w:tcW w:w="1418" w:type="dxa"/>
            <w:vMerge w:val="restart"/>
            <w:tcBorders>
              <w:top w:val="single" w:sz="18" w:space="0" w:color="auto"/>
            </w:tcBorders>
          </w:tcPr>
          <w:p w:rsidR="00931A64" w:rsidRPr="00931A64" w:rsidRDefault="009B12B0"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Pr>
                <w:rFonts w:ascii="Georgia" w:eastAsia="Times New Roman" w:hAnsi="Georgia"/>
                <w:bCs w:val="0"/>
                <w:lang w:val="id-ID"/>
              </w:rPr>
              <w:t>t-</w:t>
            </w:r>
            <w:r w:rsidR="00931A64" w:rsidRPr="00931A64">
              <w:rPr>
                <w:rFonts w:ascii="Georgia" w:eastAsia="Times New Roman" w:hAnsi="Georgia"/>
                <w:bCs w:val="0"/>
                <w:lang w:val="id-ID"/>
              </w:rPr>
              <w:t>Statistik</w:t>
            </w:r>
          </w:p>
        </w:tc>
        <w:tc>
          <w:tcPr>
            <w:tcW w:w="3827" w:type="dxa"/>
            <w:gridSpan w:val="3"/>
            <w:tcBorders>
              <w:top w:val="single" w:sz="18" w:space="0" w:color="auto"/>
            </w:tcBorders>
          </w:tcPr>
          <w:p w:rsidR="00931A64" w:rsidRPr="00931A64" w:rsidRDefault="00931A64"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sidRPr="00931A64">
              <w:rPr>
                <w:rFonts w:ascii="Georgia" w:hAnsi="Georgia" w:cstheme="majorBidi"/>
                <w:bCs w:val="0"/>
                <w:w w:val="105"/>
              </w:rPr>
              <w:t>Nilai Kritis Mc Kinon</w:t>
            </w:r>
          </w:p>
        </w:tc>
        <w:tc>
          <w:tcPr>
            <w:tcW w:w="2126" w:type="dxa"/>
            <w:vMerge w:val="restart"/>
            <w:tcBorders>
              <w:top w:val="single" w:sz="18" w:space="0" w:color="auto"/>
            </w:tcBorders>
          </w:tcPr>
          <w:p w:rsidR="00931A64" w:rsidRPr="00931A64" w:rsidRDefault="00931A64"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sidRPr="00931A64">
              <w:rPr>
                <w:rFonts w:ascii="Georgia" w:eastAsia="Times New Roman" w:hAnsi="Georgia"/>
                <w:bCs w:val="0"/>
                <w:lang w:val="id-ID"/>
              </w:rPr>
              <w:t>Kesimpulan</w:t>
            </w:r>
          </w:p>
        </w:tc>
      </w:tr>
      <w:tr w:rsidR="00931A64" w:rsidRPr="00931A64" w:rsidTr="00931A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vMerge/>
            <w:tcBorders>
              <w:bottom w:val="thinThickSmallGap" w:sz="24" w:space="0" w:color="auto"/>
            </w:tcBorders>
          </w:tcPr>
          <w:p w:rsidR="00931A64" w:rsidRPr="00931A64" w:rsidRDefault="00931A64" w:rsidP="00EB79CC">
            <w:pPr>
              <w:ind w:left="567"/>
              <w:jc w:val="center"/>
              <w:rPr>
                <w:rFonts w:ascii="Georgia" w:eastAsia="Times New Roman" w:hAnsi="Georgia"/>
                <w:b w:val="0"/>
                <w:lang w:val="id-ID"/>
              </w:rPr>
            </w:pPr>
          </w:p>
        </w:tc>
        <w:tc>
          <w:tcPr>
            <w:tcW w:w="1418" w:type="dxa"/>
            <w:vMerge/>
            <w:tcBorders>
              <w:bottom w:val="thinThickSmallGap" w:sz="24" w:space="0" w:color="auto"/>
            </w:tcBorders>
          </w:tcPr>
          <w:p w:rsidR="00931A64" w:rsidRPr="00931A64" w:rsidRDefault="00931A64" w:rsidP="00EB79CC">
            <w:pPr>
              <w:ind w:left="567"/>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p>
        </w:tc>
        <w:tc>
          <w:tcPr>
            <w:tcW w:w="1275"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1</w:t>
            </w:r>
            <w:r w:rsidRPr="00931A64">
              <w:rPr>
                <w:rFonts w:ascii="Georgia" w:eastAsia="Times New Roman" w:hAnsi="Georgia"/>
                <w:b/>
                <w:w w:val="99"/>
              </w:rPr>
              <w:t>%)</w:t>
            </w:r>
          </w:p>
        </w:tc>
        <w:tc>
          <w:tcPr>
            <w:tcW w:w="1276"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5</w:t>
            </w:r>
            <w:r w:rsidRPr="00931A64">
              <w:rPr>
                <w:rFonts w:ascii="Georgia" w:eastAsia="Times New Roman" w:hAnsi="Georgia"/>
                <w:b/>
                <w:w w:val="99"/>
              </w:rPr>
              <w:t>%)</w:t>
            </w:r>
          </w:p>
        </w:tc>
        <w:tc>
          <w:tcPr>
            <w:tcW w:w="1276"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10</w:t>
            </w:r>
            <w:r w:rsidRPr="00931A64">
              <w:rPr>
                <w:rFonts w:ascii="Georgia" w:eastAsia="Times New Roman" w:hAnsi="Georgia"/>
                <w:b/>
                <w:w w:val="99"/>
              </w:rPr>
              <w:t>%)</w:t>
            </w:r>
          </w:p>
        </w:tc>
        <w:tc>
          <w:tcPr>
            <w:tcW w:w="2126" w:type="dxa"/>
            <w:vMerge/>
            <w:tcBorders>
              <w:bottom w:val="thinThickSmallGap" w:sz="24" w:space="0" w:color="auto"/>
            </w:tcBorders>
          </w:tcPr>
          <w:p w:rsidR="00931A64" w:rsidRPr="00931A64" w:rsidRDefault="00931A64" w:rsidP="00EB79CC">
            <w:pPr>
              <w:ind w:left="34"/>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p>
        </w:tc>
      </w:tr>
      <w:tr w:rsidR="00931A64" w:rsidRPr="00931A64" w:rsidTr="00931A64">
        <w:trPr>
          <w:trHeight w:val="20"/>
        </w:trPr>
        <w:tc>
          <w:tcPr>
            <w:cnfStyle w:val="001000000000" w:firstRow="0" w:lastRow="0" w:firstColumn="1" w:lastColumn="0" w:oddVBand="0" w:evenVBand="0" w:oddHBand="0" w:evenHBand="0" w:firstRowFirstColumn="0" w:firstRowLastColumn="0" w:lastRowFirstColumn="0" w:lastRowLastColumn="0"/>
            <w:tcW w:w="1593" w:type="dxa"/>
            <w:tcBorders>
              <w:top w:val="thinThickSmallGap" w:sz="24" w:space="0" w:color="auto"/>
              <w:bottom w:val="nil"/>
            </w:tcBorders>
            <w:shd w:val="clear" w:color="auto" w:fill="auto"/>
          </w:tcPr>
          <w:p w:rsidR="00931A64" w:rsidRPr="00931A64" w:rsidRDefault="00931A64" w:rsidP="00EB79CC">
            <w:pPr>
              <w:jc w:val="center"/>
              <w:rPr>
                <w:rFonts w:ascii="Georgia" w:eastAsia="Times New Roman" w:hAnsi="Georgia"/>
                <w:b w:val="0"/>
                <w:lang w:val="id-ID"/>
              </w:rPr>
            </w:pPr>
            <w:r w:rsidRPr="00931A64">
              <w:rPr>
                <w:rFonts w:ascii="Georgia" w:eastAsia="Times New Roman" w:hAnsi="Georgia"/>
                <w:b w:val="0"/>
                <w:lang w:val="id-ID"/>
              </w:rPr>
              <w:t>Syariah</w:t>
            </w:r>
          </w:p>
        </w:tc>
        <w:tc>
          <w:tcPr>
            <w:tcW w:w="1418" w:type="dxa"/>
            <w:tcBorders>
              <w:top w:val="thinThickSmallGap" w:sz="24" w:space="0" w:color="auto"/>
              <w:bottom w:val="nil"/>
            </w:tcBorders>
            <w:shd w:val="clear" w:color="auto" w:fill="auto"/>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Cs/>
              </w:rPr>
            </w:pPr>
            <w:r w:rsidRPr="00931A64">
              <w:rPr>
                <w:rFonts w:ascii="Georgia" w:hAnsi="Georgia"/>
                <w:bCs/>
                <w:color w:val="000000"/>
                <w:lang w:val="id-ID"/>
              </w:rPr>
              <w:t>-</w:t>
            </w:r>
            <w:r w:rsidRPr="00931A64">
              <w:rPr>
                <w:rFonts w:ascii="Georgia" w:hAnsi="Georgia"/>
                <w:bCs/>
                <w:color w:val="000000"/>
              </w:rPr>
              <w:t>2.480626</w:t>
            </w:r>
          </w:p>
        </w:tc>
        <w:tc>
          <w:tcPr>
            <w:tcW w:w="1275" w:type="dxa"/>
            <w:tcBorders>
              <w:top w:val="thinThickSmallGap" w:sz="24" w:space="0" w:color="auto"/>
              <w:bottom w:val="nil"/>
            </w:tcBorders>
            <w:shd w:val="clear" w:color="auto" w:fill="auto"/>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Cs/>
                <w:lang w:val="id-ID"/>
              </w:rPr>
            </w:pPr>
            <w:r w:rsidRPr="00931A64">
              <w:rPr>
                <w:rFonts w:ascii="Georgia" w:hAnsi="Georgia"/>
                <w:bCs/>
                <w:color w:val="000000"/>
              </w:rPr>
              <w:t>-3.435576</w:t>
            </w:r>
          </w:p>
        </w:tc>
        <w:tc>
          <w:tcPr>
            <w:tcW w:w="1276" w:type="dxa"/>
            <w:tcBorders>
              <w:top w:val="thinThickSmallGap" w:sz="24" w:space="0" w:color="auto"/>
              <w:bottom w:val="nil"/>
            </w:tcBorders>
            <w:shd w:val="clear" w:color="auto" w:fill="auto"/>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Cs/>
                <w:w w:val="99"/>
              </w:rPr>
            </w:pPr>
            <w:r w:rsidRPr="00931A64">
              <w:rPr>
                <w:rFonts w:ascii="Georgia" w:hAnsi="Georgia"/>
                <w:bCs/>
                <w:color w:val="000000"/>
              </w:rPr>
              <w:t>-2.863736</w:t>
            </w:r>
          </w:p>
        </w:tc>
        <w:tc>
          <w:tcPr>
            <w:tcW w:w="1276" w:type="dxa"/>
            <w:tcBorders>
              <w:top w:val="thinThickSmallGap" w:sz="24" w:space="0" w:color="auto"/>
              <w:bottom w:val="nil"/>
            </w:tcBorders>
            <w:shd w:val="clear" w:color="auto" w:fill="auto"/>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Cs/>
                <w:lang w:val="id-ID"/>
              </w:rPr>
            </w:pPr>
            <w:r w:rsidRPr="00931A64">
              <w:rPr>
                <w:rFonts w:ascii="Georgia" w:hAnsi="Georgia"/>
                <w:bCs/>
                <w:color w:val="000000"/>
              </w:rPr>
              <w:t>-2.567989</w:t>
            </w:r>
          </w:p>
        </w:tc>
        <w:tc>
          <w:tcPr>
            <w:tcW w:w="2126" w:type="dxa"/>
            <w:tcBorders>
              <w:top w:val="thinThickSmallGap" w:sz="24" w:space="0" w:color="auto"/>
              <w:bottom w:val="nil"/>
            </w:tcBorders>
            <w:shd w:val="clear" w:color="auto" w:fill="auto"/>
          </w:tcPr>
          <w:p w:rsidR="00931A64" w:rsidRPr="00931A64" w:rsidRDefault="00931A64" w:rsidP="00EB79CC">
            <w:pPr>
              <w:ind w:left="34"/>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Cs/>
                <w:lang w:val="id-ID"/>
              </w:rPr>
            </w:pPr>
            <w:r w:rsidRPr="00931A64">
              <w:rPr>
                <w:rFonts w:ascii="Georgia" w:eastAsia="Times New Roman" w:hAnsi="Georgia"/>
                <w:bCs/>
                <w:lang w:val="id-ID"/>
              </w:rPr>
              <w:t>Tidak Stasioner</w:t>
            </w:r>
          </w:p>
        </w:tc>
      </w:tr>
      <w:tr w:rsidR="00931A64" w:rsidRPr="00931A64" w:rsidTr="00931A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tcBorders>
              <w:top w:val="nil"/>
              <w:bottom w:val="single" w:sz="18" w:space="0" w:color="auto"/>
            </w:tcBorders>
            <w:shd w:val="clear" w:color="auto" w:fill="auto"/>
          </w:tcPr>
          <w:p w:rsidR="00931A64" w:rsidRPr="00931A64" w:rsidRDefault="00931A64" w:rsidP="00EB79CC">
            <w:pPr>
              <w:jc w:val="center"/>
              <w:rPr>
                <w:rFonts w:ascii="Georgia" w:eastAsia="Times New Roman" w:hAnsi="Georgia"/>
                <w:b w:val="0"/>
                <w:lang w:val="id-ID"/>
              </w:rPr>
            </w:pPr>
            <w:r w:rsidRPr="00931A64">
              <w:rPr>
                <w:rFonts w:ascii="Georgia" w:eastAsia="Times New Roman" w:hAnsi="Georgia"/>
                <w:b w:val="0"/>
                <w:lang w:val="id-ID"/>
              </w:rPr>
              <w:t>Konvensional</w:t>
            </w:r>
          </w:p>
        </w:tc>
        <w:tc>
          <w:tcPr>
            <w:tcW w:w="1418" w:type="dxa"/>
            <w:tcBorders>
              <w:top w:val="nil"/>
              <w:bottom w:val="single" w:sz="18"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Cs/>
              </w:rPr>
            </w:pPr>
            <w:r w:rsidRPr="00931A64">
              <w:rPr>
                <w:rFonts w:ascii="Georgia" w:hAnsi="Georgia"/>
                <w:bCs/>
                <w:color w:val="000000"/>
                <w:lang w:val="id-ID"/>
              </w:rPr>
              <w:t>-</w:t>
            </w:r>
            <w:r w:rsidRPr="00931A64">
              <w:rPr>
                <w:rFonts w:ascii="Georgia" w:hAnsi="Georgia"/>
                <w:bCs/>
                <w:color w:val="000000"/>
              </w:rPr>
              <w:t>2.232953</w:t>
            </w:r>
          </w:p>
        </w:tc>
        <w:tc>
          <w:tcPr>
            <w:tcW w:w="1275" w:type="dxa"/>
            <w:tcBorders>
              <w:top w:val="nil"/>
              <w:bottom w:val="single" w:sz="18"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Cs/>
                <w:lang w:val="id-ID"/>
              </w:rPr>
            </w:pPr>
            <w:r w:rsidRPr="00931A64">
              <w:rPr>
                <w:rFonts w:ascii="Georgia" w:hAnsi="Georgia"/>
                <w:bCs/>
                <w:color w:val="000000"/>
              </w:rPr>
              <w:t>-3.435576</w:t>
            </w:r>
          </w:p>
        </w:tc>
        <w:tc>
          <w:tcPr>
            <w:tcW w:w="1276" w:type="dxa"/>
            <w:tcBorders>
              <w:top w:val="nil"/>
              <w:bottom w:val="single" w:sz="18"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Cs/>
                <w:w w:val="99"/>
              </w:rPr>
            </w:pPr>
            <w:r w:rsidRPr="00931A64">
              <w:rPr>
                <w:rFonts w:ascii="Georgia" w:hAnsi="Georgia"/>
                <w:bCs/>
                <w:color w:val="000000"/>
                <w:lang w:val="id-ID"/>
              </w:rPr>
              <w:t>-</w:t>
            </w:r>
            <w:r w:rsidRPr="00931A64">
              <w:rPr>
                <w:rFonts w:ascii="Georgia" w:hAnsi="Georgia"/>
                <w:bCs/>
                <w:color w:val="000000"/>
              </w:rPr>
              <w:t>2.863736</w:t>
            </w:r>
          </w:p>
        </w:tc>
        <w:tc>
          <w:tcPr>
            <w:tcW w:w="1276" w:type="dxa"/>
            <w:tcBorders>
              <w:top w:val="nil"/>
              <w:bottom w:val="single" w:sz="18"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Cs/>
                <w:lang w:val="id-ID"/>
              </w:rPr>
            </w:pPr>
            <w:r w:rsidRPr="00931A64">
              <w:rPr>
                <w:rFonts w:ascii="Georgia" w:hAnsi="Georgia"/>
                <w:bCs/>
                <w:color w:val="000000"/>
              </w:rPr>
              <w:t>-2.567989</w:t>
            </w:r>
          </w:p>
        </w:tc>
        <w:tc>
          <w:tcPr>
            <w:tcW w:w="2126" w:type="dxa"/>
            <w:tcBorders>
              <w:top w:val="nil"/>
              <w:bottom w:val="single" w:sz="18" w:space="0" w:color="auto"/>
            </w:tcBorders>
            <w:shd w:val="clear" w:color="auto" w:fill="auto"/>
          </w:tcPr>
          <w:p w:rsidR="00931A64" w:rsidRPr="00931A64" w:rsidRDefault="00931A64" w:rsidP="00EB79CC">
            <w:pPr>
              <w:ind w:left="34"/>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Cs/>
                <w:lang w:val="id-ID"/>
              </w:rPr>
            </w:pPr>
            <w:r w:rsidRPr="00931A64">
              <w:rPr>
                <w:rFonts w:ascii="Georgia" w:eastAsia="Times New Roman" w:hAnsi="Georgia"/>
                <w:bCs/>
                <w:lang w:val="id-ID"/>
              </w:rPr>
              <w:t>Tidak Stasioner</w:t>
            </w:r>
          </w:p>
        </w:tc>
      </w:tr>
    </w:tbl>
    <w:p w:rsidR="00931A64" w:rsidRDefault="00931A64" w:rsidP="00931A64">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931A64" w:rsidRPr="00931A64" w:rsidRDefault="00931A64" w:rsidP="00EF21A2">
      <w:pPr>
        <w:spacing w:after="0" w:line="360" w:lineRule="auto"/>
        <w:ind w:right="2" w:firstLine="653"/>
        <w:jc w:val="both"/>
        <w:rPr>
          <w:rFonts w:ascii="Georgia" w:hAnsi="Georgia" w:cstheme="majorBidi"/>
          <w:b/>
          <w:bCs/>
          <w:i/>
          <w:iCs/>
          <w:lang w:val="id-ID"/>
        </w:rPr>
      </w:pPr>
      <w:r w:rsidRPr="00931A64">
        <w:rPr>
          <w:rFonts w:ascii="Georgia" w:hAnsi="Georgia" w:cstheme="majorBidi"/>
        </w:rPr>
        <w:t xml:space="preserve">Tabel </w:t>
      </w:r>
      <w:r w:rsidRPr="00931A64">
        <w:rPr>
          <w:rFonts w:ascii="Georgia" w:hAnsi="Georgia" w:cstheme="majorBidi"/>
          <w:lang w:val="id-ID"/>
        </w:rPr>
        <w:t>3.</w:t>
      </w:r>
      <w:r w:rsidRPr="00931A64">
        <w:rPr>
          <w:rFonts w:ascii="Georgia" w:hAnsi="Georgia" w:cstheme="majorBidi"/>
        </w:rPr>
        <w:t xml:space="preserve">1 menunjukkan </w:t>
      </w:r>
      <w:proofErr w:type="gramStart"/>
      <w:r w:rsidRPr="00931A64">
        <w:rPr>
          <w:rFonts w:ascii="Georgia" w:hAnsi="Georgia" w:cstheme="majorBidi"/>
        </w:rPr>
        <w:t xml:space="preserve">bahwa </w:t>
      </w:r>
      <w:r w:rsidR="001A3389">
        <w:rPr>
          <w:rFonts w:ascii="Georgia" w:hAnsi="Georgia" w:cstheme="majorBidi"/>
          <w:lang w:val="id-ID"/>
        </w:rPr>
        <w:t xml:space="preserve"> </w:t>
      </w:r>
      <w:r w:rsidRPr="00931A64">
        <w:rPr>
          <w:rFonts w:ascii="Georgia" w:hAnsi="Georgia" w:cstheme="majorBidi"/>
        </w:rPr>
        <w:t>hasil</w:t>
      </w:r>
      <w:proofErr w:type="gramEnd"/>
      <w:r w:rsidRPr="00931A64">
        <w:rPr>
          <w:rFonts w:ascii="Georgia" w:hAnsi="Georgia" w:cstheme="majorBidi"/>
        </w:rPr>
        <w:t xml:space="preserve"> uji </w:t>
      </w:r>
      <w:r w:rsidRPr="00931A64">
        <w:rPr>
          <w:rFonts w:ascii="Georgia" w:hAnsi="Georgia" w:cstheme="majorBidi"/>
          <w:i/>
          <w:iCs/>
        </w:rPr>
        <w:t>unit root</w:t>
      </w:r>
      <w:r w:rsidRPr="00931A64">
        <w:rPr>
          <w:rFonts w:ascii="Georgia" w:hAnsi="Georgia" w:cstheme="majorBidi"/>
        </w:rPr>
        <w:t xml:space="preserve"> pada level </w:t>
      </w:r>
      <w:r w:rsidRPr="00931A64">
        <w:rPr>
          <w:rFonts w:ascii="Georgia" w:hAnsi="Georgia" w:cstheme="majorBidi"/>
          <w:lang w:val="id-ID"/>
        </w:rPr>
        <w:t>reksadana campuran konvensional dan reksadana campuran syariah</w:t>
      </w:r>
      <w:r w:rsidRPr="00931A64">
        <w:rPr>
          <w:rFonts w:ascii="Georgia" w:hAnsi="Georgia" w:cstheme="majorBidi"/>
        </w:rPr>
        <w:t xml:space="preserve"> tidak stasioner pada level. </w:t>
      </w:r>
      <w:proofErr w:type="gramStart"/>
      <w:r w:rsidRPr="00931A64">
        <w:rPr>
          <w:rFonts w:ascii="Georgia" w:hAnsi="Georgia" w:cstheme="majorBidi"/>
        </w:rPr>
        <w:t xml:space="preserve">Hal ini ditunjukkan oleh nilai </w:t>
      </w:r>
      <w:r w:rsidR="009B12B0">
        <w:rPr>
          <w:rFonts w:ascii="Georgia" w:hAnsi="Georgia" w:cstheme="majorBidi"/>
          <w:lang w:val="id-ID"/>
        </w:rPr>
        <w:t>t</w:t>
      </w:r>
      <w:r w:rsidRPr="00931A64">
        <w:rPr>
          <w:rFonts w:ascii="Georgia" w:hAnsi="Georgia" w:cstheme="majorBidi"/>
        </w:rPr>
        <w:t xml:space="preserve">-statistik variabel </w:t>
      </w:r>
      <w:r w:rsidR="009B12B0" w:rsidRPr="00931A64">
        <w:rPr>
          <w:rFonts w:ascii="Georgia" w:hAnsi="Georgia" w:cstheme="majorBidi"/>
          <w:lang w:val="id-ID"/>
        </w:rPr>
        <w:t>reksadana campuran konvensional dan reksadana campuran syariah</w:t>
      </w:r>
      <w:r w:rsidRPr="00931A64">
        <w:rPr>
          <w:rFonts w:ascii="Georgia" w:hAnsi="Georgia" w:cstheme="majorBidi"/>
        </w:rPr>
        <w:t xml:space="preserve"> lebih kecil dibandingkan dengan nilai kritis Mc Kinnon.</w:t>
      </w:r>
      <w:proofErr w:type="gramEnd"/>
      <w:r w:rsidRPr="00931A64">
        <w:rPr>
          <w:rFonts w:ascii="Georgia" w:hAnsi="Georgia" w:cstheme="majorBidi"/>
          <w:lang w:val="id-ID"/>
        </w:rPr>
        <w:t xml:space="preserve"> </w:t>
      </w:r>
      <w:proofErr w:type="gramStart"/>
      <w:r w:rsidRPr="00931A64">
        <w:rPr>
          <w:rFonts w:ascii="Georgia" w:hAnsi="Georgia" w:cstheme="majorBidi"/>
        </w:rPr>
        <w:t xml:space="preserve">Oleh karena itu, pengujian </w:t>
      </w:r>
      <w:r w:rsidRPr="00931A64">
        <w:rPr>
          <w:rFonts w:ascii="Georgia" w:hAnsi="Georgia" w:cstheme="majorBidi"/>
          <w:i/>
          <w:iCs/>
        </w:rPr>
        <w:t>unit root</w:t>
      </w:r>
      <w:r w:rsidRPr="00931A64">
        <w:rPr>
          <w:rFonts w:ascii="Georgia" w:hAnsi="Georgia" w:cstheme="majorBidi"/>
        </w:rPr>
        <w:t xml:space="preserve"> terhadap seluruh variabel dilanjutkan melakukan </w:t>
      </w:r>
      <w:r w:rsidRPr="00931A64">
        <w:rPr>
          <w:rFonts w:ascii="Georgia" w:hAnsi="Georgia" w:cstheme="majorBidi"/>
          <w:i/>
          <w:iCs/>
        </w:rPr>
        <w:t>unit root</w:t>
      </w:r>
      <w:r w:rsidRPr="00931A64">
        <w:rPr>
          <w:rFonts w:ascii="Georgia" w:hAnsi="Georgia" w:cstheme="majorBidi"/>
        </w:rPr>
        <w:t xml:space="preserve"> pada tingkat </w:t>
      </w:r>
      <w:r w:rsidRPr="00931A64">
        <w:rPr>
          <w:rFonts w:ascii="Georgia" w:hAnsi="Georgia" w:cstheme="majorBidi"/>
          <w:i/>
          <w:iCs/>
        </w:rPr>
        <w:t>first difference</w:t>
      </w:r>
      <w:r w:rsidRPr="00931A64">
        <w:rPr>
          <w:rFonts w:ascii="Georgia" w:hAnsi="Georgia" w:cstheme="majorBidi"/>
          <w:i/>
          <w:iCs/>
          <w:lang w:val="id-ID"/>
        </w:rPr>
        <w:t>.</w:t>
      </w:r>
      <w:proofErr w:type="gramEnd"/>
    </w:p>
    <w:p w:rsidR="00931A64" w:rsidRPr="00931A64" w:rsidRDefault="00931A64" w:rsidP="00931A64">
      <w:pPr>
        <w:pStyle w:val="Heading3"/>
        <w:spacing w:line="360" w:lineRule="auto"/>
        <w:ind w:left="0"/>
        <w:jc w:val="center"/>
        <w:rPr>
          <w:rFonts w:ascii="Georgia" w:hAnsi="Georgia"/>
          <w:b/>
          <w:bCs/>
          <w:color w:val="auto"/>
          <w:sz w:val="22"/>
          <w:szCs w:val="22"/>
          <w:lang w:val="id-ID"/>
        </w:rPr>
      </w:pPr>
      <w:bookmarkStart w:id="12" w:name="_Toc448140962"/>
      <w:bookmarkStart w:id="13" w:name="_Toc448150334"/>
      <w:bookmarkStart w:id="14" w:name="_Toc448212019"/>
      <w:bookmarkStart w:id="15" w:name="_Toc448786761"/>
      <w:proofErr w:type="gramStart"/>
      <w:r w:rsidRPr="00931A64">
        <w:rPr>
          <w:rFonts w:ascii="Georgia" w:hAnsi="Georgia"/>
          <w:b/>
          <w:bCs/>
          <w:color w:val="auto"/>
          <w:sz w:val="22"/>
          <w:szCs w:val="22"/>
        </w:rPr>
        <w:t xml:space="preserve">Tabel </w:t>
      </w:r>
      <w:r w:rsidRPr="00931A64">
        <w:rPr>
          <w:rFonts w:ascii="Georgia" w:hAnsi="Georgia"/>
          <w:b/>
          <w:bCs/>
          <w:color w:val="auto"/>
          <w:sz w:val="22"/>
          <w:szCs w:val="22"/>
          <w:lang w:val="id-ID"/>
        </w:rPr>
        <w:t>3.2</w:t>
      </w:r>
      <w:r w:rsidRPr="00931A64">
        <w:rPr>
          <w:rFonts w:ascii="Georgia" w:hAnsi="Georgia"/>
          <w:b/>
          <w:bCs/>
          <w:color w:val="auto"/>
          <w:sz w:val="22"/>
          <w:szCs w:val="22"/>
        </w:rPr>
        <w:t>.</w:t>
      </w:r>
      <w:bookmarkStart w:id="16" w:name="_Toc448140963"/>
      <w:bookmarkStart w:id="17" w:name="_Toc448150335"/>
      <w:bookmarkStart w:id="18" w:name="_Toc448212020"/>
      <w:bookmarkStart w:id="19" w:name="_Toc448786762"/>
      <w:bookmarkEnd w:id="12"/>
      <w:bookmarkEnd w:id="13"/>
      <w:bookmarkEnd w:id="14"/>
      <w:bookmarkEnd w:id="15"/>
      <w:proofErr w:type="gramEnd"/>
      <w:r w:rsidRPr="00931A64">
        <w:rPr>
          <w:rFonts w:ascii="Georgia" w:hAnsi="Georgia"/>
          <w:b/>
          <w:bCs/>
          <w:color w:val="auto"/>
          <w:sz w:val="22"/>
          <w:szCs w:val="22"/>
        </w:rPr>
        <w:t xml:space="preserve"> </w:t>
      </w:r>
    </w:p>
    <w:p w:rsidR="00931A64" w:rsidRPr="00931A64" w:rsidRDefault="00931A64" w:rsidP="00931A64">
      <w:pPr>
        <w:pStyle w:val="Heading3"/>
        <w:spacing w:line="360" w:lineRule="auto"/>
        <w:ind w:left="0"/>
        <w:jc w:val="center"/>
        <w:rPr>
          <w:rFonts w:ascii="Georgia" w:hAnsi="Georgia"/>
          <w:b/>
          <w:bCs/>
          <w:i/>
          <w:iCs/>
          <w:color w:val="auto"/>
          <w:w w:val="105"/>
          <w:sz w:val="22"/>
          <w:szCs w:val="22"/>
          <w:lang w:val="id-ID"/>
        </w:rPr>
      </w:pPr>
      <w:r w:rsidRPr="00931A64">
        <w:rPr>
          <w:rFonts w:ascii="Georgia" w:hAnsi="Georgia"/>
          <w:b/>
          <w:bCs/>
          <w:color w:val="auto"/>
          <w:w w:val="105"/>
          <w:sz w:val="22"/>
          <w:szCs w:val="22"/>
        </w:rPr>
        <w:t xml:space="preserve">Hasil Pengujian </w:t>
      </w:r>
      <w:r w:rsidRPr="00931A64">
        <w:rPr>
          <w:rFonts w:ascii="Georgia" w:hAnsi="Georgia"/>
          <w:b/>
          <w:bCs/>
          <w:i/>
          <w:color w:val="auto"/>
          <w:w w:val="105"/>
          <w:sz w:val="22"/>
          <w:szCs w:val="22"/>
        </w:rPr>
        <w:t xml:space="preserve">Unit Root </w:t>
      </w:r>
      <w:r w:rsidRPr="00931A64">
        <w:rPr>
          <w:rFonts w:ascii="Georgia" w:hAnsi="Georgia"/>
          <w:b/>
          <w:bCs/>
          <w:color w:val="auto"/>
          <w:w w:val="105"/>
          <w:sz w:val="22"/>
          <w:szCs w:val="22"/>
        </w:rPr>
        <w:t xml:space="preserve">pada </w:t>
      </w:r>
      <w:r w:rsidRPr="00931A64">
        <w:rPr>
          <w:rFonts w:ascii="Georgia" w:hAnsi="Georgia"/>
          <w:b/>
          <w:bCs/>
          <w:i/>
          <w:iCs/>
          <w:color w:val="auto"/>
          <w:w w:val="105"/>
          <w:sz w:val="22"/>
          <w:szCs w:val="22"/>
        </w:rPr>
        <w:t>First Difference</w:t>
      </w:r>
      <w:bookmarkEnd w:id="16"/>
      <w:bookmarkEnd w:id="17"/>
      <w:bookmarkEnd w:id="18"/>
      <w:bookmarkEnd w:id="19"/>
    </w:p>
    <w:tbl>
      <w:tblPr>
        <w:tblStyle w:val="LightShading"/>
        <w:tblW w:w="8647" w:type="dxa"/>
        <w:tblInd w:w="250" w:type="dxa"/>
        <w:tblLayout w:type="fixed"/>
        <w:tblLook w:val="04A0" w:firstRow="1" w:lastRow="0" w:firstColumn="1" w:lastColumn="0" w:noHBand="0" w:noVBand="1"/>
      </w:tblPr>
      <w:tblGrid>
        <w:gridCol w:w="1593"/>
        <w:gridCol w:w="1418"/>
        <w:gridCol w:w="1275"/>
        <w:gridCol w:w="1276"/>
        <w:gridCol w:w="1276"/>
        <w:gridCol w:w="1809"/>
      </w:tblGrid>
      <w:tr w:rsidR="00931A64" w:rsidRPr="00931A64" w:rsidTr="00931A6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vMerge w:val="restart"/>
            <w:tcBorders>
              <w:top w:val="single" w:sz="18" w:space="0" w:color="auto"/>
            </w:tcBorders>
          </w:tcPr>
          <w:p w:rsidR="00931A64" w:rsidRPr="00931A64" w:rsidRDefault="00931A64" w:rsidP="00EB79CC">
            <w:pPr>
              <w:jc w:val="center"/>
              <w:rPr>
                <w:rFonts w:ascii="Georgia" w:eastAsia="Times New Roman" w:hAnsi="Georgia"/>
                <w:bCs w:val="0"/>
                <w:lang w:val="id-ID"/>
              </w:rPr>
            </w:pPr>
            <w:r w:rsidRPr="00931A64">
              <w:rPr>
                <w:rFonts w:ascii="Georgia" w:eastAsia="Times New Roman" w:hAnsi="Georgia"/>
                <w:bCs w:val="0"/>
                <w:lang w:val="id-ID"/>
              </w:rPr>
              <w:t>Jenis Reksa dana</w:t>
            </w:r>
          </w:p>
        </w:tc>
        <w:tc>
          <w:tcPr>
            <w:tcW w:w="1418" w:type="dxa"/>
            <w:vMerge w:val="restart"/>
            <w:tcBorders>
              <w:top w:val="single" w:sz="18" w:space="0" w:color="auto"/>
            </w:tcBorders>
          </w:tcPr>
          <w:p w:rsidR="00931A64" w:rsidRPr="00931A64" w:rsidRDefault="009B12B0"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Pr>
                <w:rFonts w:ascii="Georgia" w:eastAsia="Times New Roman" w:hAnsi="Georgia"/>
                <w:bCs w:val="0"/>
                <w:lang w:val="id-ID"/>
              </w:rPr>
              <w:t>t-</w:t>
            </w:r>
            <w:r w:rsidR="00931A64" w:rsidRPr="00931A64">
              <w:rPr>
                <w:rFonts w:ascii="Georgia" w:eastAsia="Times New Roman" w:hAnsi="Georgia"/>
                <w:bCs w:val="0"/>
                <w:lang w:val="id-ID"/>
              </w:rPr>
              <w:t xml:space="preserve"> Statistik</w:t>
            </w:r>
          </w:p>
        </w:tc>
        <w:tc>
          <w:tcPr>
            <w:tcW w:w="3827" w:type="dxa"/>
            <w:gridSpan w:val="3"/>
            <w:tcBorders>
              <w:top w:val="single" w:sz="18" w:space="0" w:color="auto"/>
            </w:tcBorders>
          </w:tcPr>
          <w:p w:rsidR="00931A64" w:rsidRPr="00931A64" w:rsidRDefault="00931A64"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sidRPr="00931A64">
              <w:rPr>
                <w:rFonts w:ascii="Georgia" w:hAnsi="Georgia" w:cstheme="majorBidi"/>
                <w:bCs w:val="0"/>
                <w:w w:val="105"/>
              </w:rPr>
              <w:t>Nilai Kritis Mc Kinon</w:t>
            </w:r>
          </w:p>
        </w:tc>
        <w:tc>
          <w:tcPr>
            <w:tcW w:w="1809" w:type="dxa"/>
            <w:vMerge w:val="restart"/>
            <w:tcBorders>
              <w:top w:val="single" w:sz="18" w:space="0" w:color="auto"/>
            </w:tcBorders>
          </w:tcPr>
          <w:p w:rsidR="00931A64" w:rsidRPr="00931A64" w:rsidRDefault="00931A64" w:rsidP="00EB79CC">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lang w:val="id-ID"/>
              </w:rPr>
            </w:pPr>
            <w:r w:rsidRPr="00931A64">
              <w:rPr>
                <w:rFonts w:ascii="Georgia" w:eastAsia="Times New Roman" w:hAnsi="Georgia"/>
                <w:bCs w:val="0"/>
                <w:lang w:val="id-ID"/>
              </w:rPr>
              <w:t>Kesimpulan</w:t>
            </w:r>
          </w:p>
        </w:tc>
      </w:tr>
      <w:tr w:rsidR="00931A64" w:rsidRPr="00931A64" w:rsidTr="00931A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vMerge/>
            <w:tcBorders>
              <w:bottom w:val="thinThickSmallGap" w:sz="24" w:space="0" w:color="auto"/>
            </w:tcBorders>
          </w:tcPr>
          <w:p w:rsidR="00931A64" w:rsidRPr="00931A64" w:rsidRDefault="00931A64" w:rsidP="00EB79CC">
            <w:pPr>
              <w:ind w:left="567"/>
              <w:jc w:val="center"/>
              <w:rPr>
                <w:rFonts w:ascii="Georgia" w:eastAsia="Times New Roman" w:hAnsi="Georgia"/>
                <w:b w:val="0"/>
                <w:lang w:val="id-ID"/>
              </w:rPr>
            </w:pPr>
          </w:p>
        </w:tc>
        <w:tc>
          <w:tcPr>
            <w:tcW w:w="1418" w:type="dxa"/>
            <w:vMerge/>
            <w:tcBorders>
              <w:bottom w:val="thinThickSmallGap" w:sz="24" w:space="0" w:color="auto"/>
            </w:tcBorders>
          </w:tcPr>
          <w:p w:rsidR="00931A64" w:rsidRPr="00931A64" w:rsidRDefault="00931A64" w:rsidP="00EB79CC">
            <w:pPr>
              <w:ind w:left="567"/>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p>
        </w:tc>
        <w:tc>
          <w:tcPr>
            <w:tcW w:w="1275"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1</w:t>
            </w:r>
            <w:r w:rsidRPr="00931A64">
              <w:rPr>
                <w:rFonts w:ascii="Georgia" w:eastAsia="Times New Roman" w:hAnsi="Georgia"/>
                <w:b/>
                <w:w w:val="99"/>
              </w:rPr>
              <w:t>%)</w:t>
            </w:r>
          </w:p>
        </w:tc>
        <w:tc>
          <w:tcPr>
            <w:tcW w:w="1276"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5</w:t>
            </w:r>
            <w:r w:rsidRPr="00931A64">
              <w:rPr>
                <w:rFonts w:ascii="Georgia" w:eastAsia="Times New Roman" w:hAnsi="Georgia"/>
                <w:b/>
                <w:w w:val="99"/>
              </w:rPr>
              <w:t>%)</w:t>
            </w:r>
          </w:p>
        </w:tc>
        <w:tc>
          <w:tcPr>
            <w:tcW w:w="1276" w:type="dxa"/>
            <w:tcBorders>
              <w:bottom w:val="thinThickSmallGap" w:sz="24" w:space="0" w:color="auto"/>
            </w:tcBorders>
            <w:shd w:val="clear" w:color="auto" w:fill="auto"/>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w w:val="99"/>
              </w:rPr>
              <w:t>(</w:t>
            </w:r>
            <w:r w:rsidRPr="00931A64">
              <w:rPr>
                <w:rFonts w:ascii="Georgia" w:eastAsia="Times New Roman" w:hAnsi="Georgia"/>
                <w:b/>
                <w:w w:val="99"/>
                <w:lang w:val="id-ID"/>
              </w:rPr>
              <w:t>10</w:t>
            </w:r>
            <w:r w:rsidRPr="00931A64">
              <w:rPr>
                <w:rFonts w:ascii="Georgia" w:eastAsia="Times New Roman" w:hAnsi="Georgia"/>
                <w:b/>
                <w:w w:val="99"/>
              </w:rPr>
              <w:t>%)</w:t>
            </w:r>
          </w:p>
        </w:tc>
        <w:tc>
          <w:tcPr>
            <w:tcW w:w="1809" w:type="dxa"/>
            <w:vMerge/>
            <w:tcBorders>
              <w:bottom w:val="thinThickSmallGap" w:sz="24" w:space="0" w:color="auto"/>
            </w:tcBorders>
          </w:tcPr>
          <w:p w:rsidR="00931A64" w:rsidRPr="00931A64" w:rsidRDefault="00931A64" w:rsidP="00EB79CC">
            <w:pPr>
              <w:ind w:left="34"/>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p>
        </w:tc>
      </w:tr>
      <w:tr w:rsidR="00931A64" w:rsidRPr="00931A64" w:rsidTr="00931A64">
        <w:trPr>
          <w:trHeight w:val="20"/>
        </w:trPr>
        <w:tc>
          <w:tcPr>
            <w:cnfStyle w:val="001000000000" w:firstRow="0" w:lastRow="0" w:firstColumn="1" w:lastColumn="0" w:oddVBand="0" w:evenVBand="0" w:oddHBand="0" w:evenHBand="0" w:firstRowFirstColumn="0" w:firstRowLastColumn="0" w:lastRowFirstColumn="0" w:lastRowLastColumn="0"/>
            <w:tcW w:w="1593" w:type="dxa"/>
            <w:tcBorders>
              <w:top w:val="thinThickSmallGap" w:sz="24" w:space="0" w:color="auto"/>
              <w:bottom w:val="nil"/>
            </w:tcBorders>
            <w:shd w:val="clear" w:color="auto" w:fill="auto"/>
          </w:tcPr>
          <w:p w:rsidR="00931A64" w:rsidRPr="00931A64" w:rsidRDefault="00931A64" w:rsidP="00EB79CC">
            <w:pPr>
              <w:jc w:val="center"/>
              <w:rPr>
                <w:rFonts w:ascii="Georgia" w:eastAsia="Times New Roman" w:hAnsi="Georgia"/>
                <w:b w:val="0"/>
                <w:lang w:val="id-ID"/>
              </w:rPr>
            </w:pPr>
            <w:r w:rsidRPr="00931A64">
              <w:rPr>
                <w:rFonts w:ascii="Georgia" w:eastAsia="Times New Roman" w:hAnsi="Georgia"/>
                <w:b w:val="0"/>
                <w:lang w:val="id-ID"/>
              </w:rPr>
              <w:t>Syariah</w:t>
            </w:r>
          </w:p>
        </w:tc>
        <w:tc>
          <w:tcPr>
            <w:tcW w:w="1418" w:type="dxa"/>
            <w:tcBorders>
              <w:top w:val="thinThickSmallGap" w:sz="24" w:space="0" w:color="auto"/>
              <w:bottom w:val="nil"/>
            </w:tcBorders>
            <w:shd w:val="clear" w:color="auto" w:fill="auto"/>
            <w:vAlign w:val="center"/>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31A64">
              <w:rPr>
                <w:rFonts w:ascii="Georgia" w:hAnsi="Georgia"/>
                <w:color w:val="000000"/>
              </w:rPr>
              <w:t>-33.87655</w:t>
            </w:r>
          </w:p>
        </w:tc>
        <w:tc>
          <w:tcPr>
            <w:tcW w:w="1275" w:type="dxa"/>
            <w:tcBorders>
              <w:top w:val="thinThickSmallGap" w:sz="24" w:space="0" w:color="auto"/>
              <w:bottom w:val="nil"/>
            </w:tcBorders>
            <w:shd w:val="clear" w:color="auto" w:fill="auto"/>
            <w:vAlign w:val="center"/>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931A64">
              <w:rPr>
                <w:rFonts w:ascii="Georgia" w:hAnsi="Georgia"/>
                <w:color w:val="000000"/>
              </w:rPr>
              <w:t>-3.435581</w:t>
            </w:r>
          </w:p>
        </w:tc>
        <w:tc>
          <w:tcPr>
            <w:tcW w:w="1276" w:type="dxa"/>
            <w:tcBorders>
              <w:top w:val="thinThickSmallGap" w:sz="24" w:space="0" w:color="auto"/>
              <w:bottom w:val="nil"/>
            </w:tcBorders>
            <w:shd w:val="clear" w:color="auto" w:fill="auto"/>
            <w:vAlign w:val="center"/>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w w:val="99"/>
              </w:rPr>
            </w:pPr>
            <w:r w:rsidRPr="00931A64">
              <w:rPr>
                <w:rFonts w:ascii="Georgia" w:hAnsi="Georgia"/>
                <w:color w:val="000000"/>
              </w:rPr>
              <w:t>-2.863738</w:t>
            </w:r>
          </w:p>
        </w:tc>
        <w:tc>
          <w:tcPr>
            <w:tcW w:w="1276" w:type="dxa"/>
            <w:tcBorders>
              <w:top w:val="thinThickSmallGap" w:sz="24" w:space="0" w:color="auto"/>
              <w:bottom w:val="nil"/>
            </w:tcBorders>
            <w:shd w:val="clear" w:color="auto" w:fill="auto"/>
            <w:vAlign w:val="center"/>
          </w:tcPr>
          <w:p w:rsidR="00931A64" w:rsidRPr="00931A64" w:rsidRDefault="00931A64" w:rsidP="00EB79CC">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931A64">
              <w:rPr>
                <w:rFonts w:ascii="Georgia" w:hAnsi="Georgia"/>
                <w:color w:val="000000"/>
                <w:lang w:val="id-ID"/>
              </w:rPr>
              <w:t>-</w:t>
            </w:r>
            <w:r w:rsidRPr="00931A64">
              <w:rPr>
                <w:rFonts w:ascii="Georgia" w:hAnsi="Georgia"/>
                <w:color w:val="000000"/>
              </w:rPr>
              <w:t>2.567990</w:t>
            </w:r>
          </w:p>
        </w:tc>
        <w:tc>
          <w:tcPr>
            <w:tcW w:w="1809" w:type="dxa"/>
            <w:tcBorders>
              <w:top w:val="thinThickSmallGap" w:sz="24" w:space="0" w:color="auto"/>
              <w:bottom w:val="nil"/>
            </w:tcBorders>
            <w:shd w:val="clear" w:color="auto" w:fill="auto"/>
            <w:vAlign w:val="center"/>
          </w:tcPr>
          <w:p w:rsidR="00931A64" w:rsidRPr="00931A64" w:rsidRDefault="00931A64" w:rsidP="00EB79CC">
            <w:pPr>
              <w:ind w:left="34"/>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lang w:val="id-ID"/>
              </w:rPr>
              <w:t>Stasioner</w:t>
            </w:r>
          </w:p>
        </w:tc>
      </w:tr>
      <w:tr w:rsidR="00931A64" w:rsidRPr="00931A64" w:rsidTr="00931A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93" w:type="dxa"/>
            <w:tcBorders>
              <w:top w:val="nil"/>
              <w:bottom w:val="single" w:sz="18" w:space="0" w:color="auto"/>
            </w:tcBorders>
            <w:shd w:val="clear" w:color="auto" w:fill="auto"/>
          </w:tcPr>
          <w:p w:rsidR="00931A64" w:rsidRPr="00931A64" w:rsidRDefault="00931A64" w:rsidP="00EB79CC">
            <w:pPr>
              <w:jc w:val="center"/>
              <w:rPr>
                <w:rFonts w:ascii="Georgia" w:eastAsia="Times New Roman" w:hAnsi="Georgia"/>
                <w:b w:val="0"/>
                <w:lang w:val="id-ID"/>
              </w:rPr>
            </w:pPr>
            <w:r w:rsidRPr="00931A64">
              <w:rPr>
                <w:rFonts w:ascii="Georgia" w:eastAsia="Times New Roman" w:hAnsi="Georgia"/>
                <w:b w:val="0"/>
                <w:lang w:val="id-ID"/>
              </w:rPr>
              <w:t>Konvensional</w:t>
            </w:r>
          </w:p>
        </w:tc>
        <w:tc>
          <w:tcPr>
            <w:tcW w:w="1418" w:type="dxa"/>
            <w:tcBorders>
              <w:top w:val="nil"/>
              <w:bottom w:val="single" w:sz="18" w:space="0" w:color="auto"/>
            </w:tcBorders>
            <w:shd w:val="clear" w:color="auto" w:fill="auto"/>
            <w:vAlign w:val="center"/>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931A64">
              <w:rPr>
                <w:rFonts w:ascii="Georgia" w:hAnsi="Georgia"/>
                <w:color w:val="000000"/>
              </w:rPr>
              <w:t>-32.91771</w:t>
            </w:r>
          </w:p>
        </w:tc>
        <w:tc>
          <w:tcPr>
            <w:tcW w:w="1275" w:type="dxa"/>
            <w:tcBorders>
              <w:top w:val="nil"/>
              <w:bottom w:val="single" w:sz="18" w:space="0" w:color="auto"/>
            </w:tcBorders>
            <w:shd w:val="clear" w:color="auto" w:fill="auto"/>
            <w:vAlign w:val="center"/>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hAnsi="Georgia"/>
                <w:color w:val="000000"/>
              </w:rPr>
              <w:t>-3.435581</w:t>
            </w:r>
          </w:p>
        </w:tc>
        <w:tc>
          <w:tcPr>
            <w:tcW w:w="1276" w:type="dxa"/>
            <w:tcBorders>
              <w:top w:val="nil"/>
              <w:bottom w:val="single" w:sz="18" w:space="0" w:color="auto"/>
            </w:tcBorders>
            <w:shd w:val="clear" w:color="auto" w:fill="auto"/>
            <w:vAlign w:val="center"/>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w w:val="99"/>
              </w:rPr>
            </w:pPr>
            <w:r w:rsidRPr="00931A64">
              <w:rPr>
                <w:rFonts w:ascii="Georgia" w:hAnsi="Georgia"/>
                <w:color w:val="000000"/>
              </w:rPr>
              <w:t>-2.863738</w:t>
            </w:r>
          </w:p>
        </w:tc>
        <w:tc>
          <w:tcPr>
            <w:tcW w:w="1276" w:type="dxa"/>
            <w:tcBorders>
              <w:top w:val="nil"/>
              <w:bottom w:val="single" w:sz="18" w:space="0" w:color="auto"/>
            </w:tcBorders>
            <w:shd w:val="clear" w:color="auto" w:fill="auto"/>
            <w:vAlign w:val="center"/>
          </w:tcPr>
          <w:p w:rsidR="00931A64" w:rsidRPr="00931A64" w:rsidRDefault="00931A64" w:rsidP="00EB79CC">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hAnsi="Georgia"/>
                <w:color w:val="000000"/>
                <w:lang w:val="id-ID"/>
              </w:rPr>
              <w:t>-</w:t>
            </w:r>
            <w:r w:rsidRPr="00931A64">
              <w:rPr>
                <w:rFonts w:ascii="Georgia" w:hAnsi="Georgia"/>
                <w:color w:val="000000"/>
              </w:rPr>
              <w:t>2.567990</w:t>
            </w:r>
          </w:p>
        </w:tc>
        <w:tc>
          <w:tcPr>
            <w:tcW w:w="1809" w:type="dxa"/>
            <w:tcBorders>
              <w:top w:val="nil"/>
              <w:bottom w:val="single" w:sz="18" w:space="0" w:color="auto"/>
            </w:tcBorders>
            <w:shd w:val="clear" w:color="auto" w:fill="auto"/>
            <w:vAlign w:val="center"/>
          </w:tcPr>
          <w:p w:rsidR="00931A64" w:rsidRPr="00931A64" w:rsidRDefault="00931A64" w:rsidP="00EB79CC">
            <w:pPr>
              <w:ind w:left="34"/>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931A64">
              <w:rPr>
                <w:rFonts w:ascii="Georgia" w:eastAsia="Times New Roman" w:hAnsi="Georgia"/>
                <w:b/>
                <w:lang w:val="id-ID"/>
              </w:rPr>
              <w:t>Stasioner</w:t>
            </w:r>
          </w:p>
        </w:tc>
      </w:tr>
    </w:tbl>
    <w:p w:rsidR="00931A64" w:rsidRPr="00931A64" w:rsidRDefault="00931A64" w:rsidP="00931A64">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931A64" w:rsidRPr="00931A64" w:rsidRDefault="00931A64" w:rsidP="00931A64">
      <w:pPr>
        <w:spacing w:line="360" w:lineRule="auto"/>
        <w:ind w:right="2" w:firstLine="708"/>
        <w:jc w:val="both"/>
        <w:rPr>
          <w:rFonts w:ascii="Georgia" w:hAnsi="Georgia" w:cstheme="majorBidi"/>
        </w:rPr>
      </w:pPr>
      <w:r w:rsidRPr="00931A64">
        <w:rPr>
          <w:rFonts w:ascii="Georgia" w:hAnsi="Georgia" w:cstheme="majorBidi"/>
          <w:w w:val="105"/>
        </w:rPr>
        <w:t>Hasil</w:t>
      </w:r>
      <w:r w:rsidRPr="00931A64">
        <w:rPr>
          <w:rFonts w:ascii="Georgia" w:hAnsi="Georgia" w:cstheme="majorBidi"/>
          <w:spacing w:val="-13"/>
          <w:w w:val="105"/>
        </w:rPr>
        <w:t xml:space="preserve"> pengujian </w:t>
      </w:r>
      <w:r w:rsidRPr="00931A64">
        <w:rPr>
          <w:rFonts w:ascii="Georgia" w:hAnsi="Georgia" w:cstheme="majorBidi"/>
          <w:i/>
          <w:w w:val="105"/>
        </w:rPr>
        <w:t xml:space="preserve">unit root </w:t>
      </w:r>
      <w:r w:rsidRPr="00931A64">
        <w:rPr>
          <w:rFonts w:ascii="Georgia" w:hAnsi="Georgia" w:cstheme="majorBidi"/>
          <w:w w:val="105"/>
        </w:rPr>
        <w:t xml:space="preserve">pada </w:t>
      </w:r>
      <w:r w:rsidRPr="00931A64">
        <w:rPr>
          <w:rFonts w:ascii="Georgia" w:hAnsi="Georgia" w:cstheme="majorBidi"/>
          <w:i/>
          <w:iCs/>
          <w:w w:val="105"/>
        </w:rPr>
        <w:t>first difference</w:t>
      </w:r>
      <w:r w:rsidRPr="00931A64">
        <w:rPr>
          <w:rFonts w:ascii="Georgia" w:hAnsi="Georgia" w:cstheme="majorBidi"/>
          <w:w w:val="105"/>
        </w:rPr>
        <w:t xml:space="preserve"> menunjukkan bahwa semua data stasioner, hal ini terlihat dari nilai absolut statistik ADF yang lebih besar dari Mc Kinon </w:t>
      </w:r>
      <w:r w:rsidRPr="00931A64">
        <w:rPr>
          <w:rFonts w:ascii="Georgia" w:hAnsi="Georgia" w:cstheme="majorBidi"/>
          <w:i/>
          <w:w w:val="105"/>
        </w:rPr>
        <w:t xml:space="preserve">Critical Value </w:t>
      </w:r>
      <w:r w:rsidRPr="00931A64">
        <w:rPr>
          <w:rFonts w:ascii="Georgia" w:hAnsi="Georgia" w:cstheme="majorBidi"/>
          <w:w w:val="105"/>
        </w:rPr>
        <w:t>pada nilai kritis 1%, 5% dan 10%.</w:t>
      </w:r>
      <w:r w:rsidRPr="00931A64">
        <w:rPr>
          <w:rFonts w:ascii="Georgia" w:eastAsia="Times New Roman" w:hAnsi="Georgia"/>
        </w:rPr>
        <w:t xml:space="preserve">Dengan nilai tersebut maka semua data reksa dana campuran sudah stasioner atau tidak mempunyai </w:t>
      </w:r>
      <w:r w:rsidRPr="00931A64">
        <w:rPr>
          <w:rFonts w:ascii="Georgia" w:eastAsia="Times New Roman" w:hAnsi="Georgia"/>
          <w:i/>
        </w:rPr>
        <w:t xml:space="preserve">unit root </w:t>
      </w:r>
      <w:r w:rsidRPr="00931A64">
        <w:rPr>
          <w:rFonts w:ascii="Georgia" w:eastAsia="Times New Roman" w:hAnsi="Georgia"/>
        </w:rPr>
        <w:t>sehingga dapat dilanjutkan ketahap selanjutnya.</w:t>
      </w:r>
    </w:p>
    <w:p w:rsidR="00EB79CC" w:rsidRPr="00EB79CC" w:rsidRDefault="00EB79CC" w:rsidP="00EB79CC">
      <w:pPr>
        <w:spacing w:after="0" w:line="360" w:lineRule="auto"/>
        <w:jc w:val="both"/>
        <w:rPr>
          <w:rFonts w:ascii="Georgia" w:hAnsi="Georgia"/>
          <w:b/>
          <w:color w:val="1D1B11" w:themeColor="background2" w:themeShade="1A"/>
          <w:lang w:val="id-ID"/>
        </w:rPr>
      </w:pPr>
      <w:r>
        <w:rPr>
          <w:rFonts w:ascii="Georgia" w:hAnsi="Georgia"/>
          <w:b/>
          <w:bCs/>
          <w:lang w:val="id-ID"/>
        </w:rPr>
        <w:t>Penentuan Model ARIMA</w:t>
      </w:r>
    </w:p>
    <w:p w:rsidR="001037CB" w:rsidRDefault="00EB79CC" w:rsidP="00EB79CC">
      <w:pPr>
        <w:spacing w:line="360" w:lineRule="auto"/>
        <w:ind w:firstLine="709"/>
        <w:jc w:val="both"/>
        <w:rPr>
          <w:rFonts w:ascii="Georgia" w:eastAsia="Times New Roman" w:hAnsi="Georgia"/>
          <w:lang w:val="id-ID"/>
        </w:rPr>
      </w:pPr>
      <w:r w:rsidRPr="00EB79CC">
        <w:rPr>
          <w:rFonts w:ascii="Georgia" w:eastAsia="Times New Roman" w:hAnsi="Georgia"/>
        </w:rPr>
        <w:t xml:space="preserve">Berdasarkan ADF test sebelumnya, diketahui bahwa semua data sudah stasioner pada </w:t>
      </w:r>
      <w:r w:rsidRPr="00EB79CC">
        <w:rPr>
          <w:rFonts w:ascii="Georgia" w:eastAsia="Times New Roman" w:hAnsi="Georgia"/>
          <w:i/>
        </w:rPr>
        <w:t>1st difference</w:t>
      </w:r>
      <w:r w:rsidRPr="00EB79CC">
        <w:rPr>
          <w:rFonts w:ascii="Georgia" w:eastAsia="Times New Roman" w:hAnsi="Georgia"/>
        </w:rPr>
        <w:t>, sehingga dipastikan bahwa menggunakan model ARIMA (p</w:t>
      </w:r>
      <w:proofErr w:type="gramStart"/>
      <w:r w:rsidRPr="00EB79CC">
        <w:rPr>
          <w:rFonts w:ascii="Georgia" w:eastAsia="Times New Roman" w:hAnsi="Georgia"/>
        </w:rPr>
        <w:t>,d,q</w:t>
      </w:r>
      <w:proofErr w:type="gramEnd"/>
      <w:r w:rsidRPr="00EB79CC">
        <w:rPr>
          <w:rFonts w:ascii="Georgia" w:eastAsia="Times New Roman" w:hAnsi="Georgia"/>
        </w:rPr>
        <w:t xml:space="preserve">) untuk melakukan pendugaan dan mencari ordo yang paling tepat. </w:t>
      </w:r>
      <w:proofErr w:type="gramStart"/>
      <w:r w:rsidRPr="00EB79CC">
        <w:rPr>
          <w:rFonts w:ascii="Georgia" w:eastAsia="Times New Roman" w:hAnsi="Georgia"/>
        </w:rPr>
        <w:t xml:space="preserve">Kemudian untuk membandingkan model terbaik dapat dilihat dari nilai </w:t>
      </w:r>
      <w:r w:rsidRPr="00EB79CC">
        <w:rPr>
          <w:rFonts w:ascii="Georgia" w:eastAsia="Times New Roman" w:hAnsi="Georgia"/>
          <w:i/>
        </w:rPr>
        <w:t>Akaike Info Criterion</w:t>
      </w:r>
      <w:r w:rsidRPr="00EB79CC">
        <w:rPr>
          <w:rFonts w:ascii="Georgia" w:eastAsia="Times New Roman" w:hAnsi="Georgia"/>
        </w:rPr>
        <w:t xml:space="preserve"> (AIC) dan </w:t>
      </w:r>
      <w:r w:rsidRPr="00EB79CC">
        <w:rPr>
          <w:rFonts w:ascii="Georgia" w:eastAsia="Times New Roman" w:hAnsi="Georgia"/>
          <w:i/>
        </w:rPr>
        <w:t>Schwarz Criterion</w:t>
      </w:r>
      <w:r w:rsidRPr="00EB79CC">
        <w:rPr>
          <w:rFonts w:ascii="Georgia" w:eastAsia="Times New Roman" w:hAnsi="Georgia"/>
        </w:rPr>
        <w:t xml:space="preserve"> (SIC) yang paling kecil</w:t>
      </w:r>
      <w:r>
        <w:rPr>
          <w:rFonts w:ascii="Georgia" w:eastAsia="Times New Roman" w:hAnsi="Georgia"/>
          <w:lang w:val="id-ID"/>
        </w:rPr>
        <w:t>.</w:t>
      </w:r>
      <w:proofErr w:type="gramEnd"/>
    </w:p>
    <w:p w:rsidR="00EB79CC" w:rsidRDefault="00EB79CC" w:rsidP="00EB79CC">
      <w:pPr>
        <w:spacing w:after="0" w:line="360" w:lineRule="auto"/>
        <w:jc w:val="center"/>
        <w:rPr>
          <w:rFonts w:ascii="Georgia" w:eastAsia="Times New Roman" w:hAnsi="Georgia"/>
          <w:b/>
          <w:lang w:val="id-ID"/>
        </w:rPr>
      </w:pPr>
    </w:p>
    <w:p w:rsidR="00EF21A2" w:rsidRDefault="00EF21A2" w:rsidP="00EB79CC">
      <w:pPr>
        <w:spacing w:after="0" w:line="360" w:lineRule="auto"/>
        <w:jc w:val="center"/>
        <w:rPr>
          <w:rFonts w:ascii="Georgia" w:eastAsia="Times New Roman" w:hAnsi="Georgia"/>
          <w:b/>
          <w:lang w:val="id-ID"/>
        </w:rPr>
      </w:pPr>
    </w:p>
    <w:p w:rsidR="00EB79CC" w:rsidRDefault="00EB79CC" w:rsidP="00EB79CC">
      <w:pPr>
        <w:spacing w:after="0" w:line="360" w:lineRule="auto"/>
        <w:jc w:val="center"/>
        <w:rPr>
          <w:rFonts w:ascii="Georgia" w:eastAsia="Times New Roman" w:hAnsi="Georgia"/>
          <w:b/>
          <w:lang w:val="id-ID"/>
        </w:rPr>
      </w:pPr>
    </w:p>
    <w:p w:rsidR="00D033BB" w:rsidRPr="00EB79CC" w:rsidRDefault="00D033BB" w:rsidP="00357EC3">
      <w:pPr>
        <w:spacing w:after="0" w:line="360" w:lineRule="auto"/>
        <w:ind w:firstLine="709"/>
        <w:jc w:val="center"/>
        <w:rPr>
          <w:rFonts w:ascii="Georgia" w:eastAsia="Times New Roman" w:hAnsi="Georgia"/>
          <w:b/>
          <w:lang w:val="id-ID"/>
        </w:rPr>
      </w:pPr>
      <w:r w:rsidRPr="00EB79CC">
        <w:rPr>
          <w:rFonts w:ascii="Georgia" w:eastAsia="Times New Roman" w:hAnsi="Georgia"/>
          <w:b/>
        </w:rPr>
        <w:t xml:space="preserve">Tabel </w:t>
      </w:r>
      <w:r w:rsidRPr="00EB79CC">
        <w:rPr>
          <w:rFonts w:ascii="Georgia" w:eastAsia="Times New Roman" w:hAnsi="Georgia"/>
          <w:b/>
          <w:lang w:val="id-ID"/>
        </w:rPr>
        <w:t>3</w:t>
      </w:r>
      <w:r w:rsidRPr="00EB79CC">
        <w:rPr>
          <w:rFonts w:ascii="Georgia" w:eastAsia="Times New Roman" w:hAnsi="Georgia"/>
          <w:b/>
        </w:rPr>
        <w:t>.</w:t>
      </w:r>
      <w:r w:rsidR="00E33277">
        <w:rPr>
          <w:rFonts w:ascii="Georgia" w:eastAsia="Times New Roman" w:hAnsi="Georgia"/>
          <w:b/>
          <w:lang w:val="id-ID"/>
        </w:rPr>
        <w:t>3</w:t>
      </w:r>
    </w:p>
    <w:p w:rsidR="00D033BB" w:rsidRPr="00EB79CC" w:rsidRDefault="00D033BB" w:rsidP="00357EC3">
      <w:pPr>
        <w:spacing w:after="0" w:line="360" w:lineRule="auto"/>
        <w:jc w:val="center"/>
        <w:rPr>
          <w:rFonts w:ascii="Georgia" w:eastAsia="Times New Roman" w:hAnsi="Georgia"/>
          <w:b/>
          <w:lang w:val="id-ID"/>
        </w:rPr>
      </w:pPr>
      <w:r w:rsidRPr="00EB79CC">
        <w:rPr>
          <w:rFonts w:ascii="Georgia" w:eastAsia="Times New Roman" w:hAnsi="Georgia"/>
          <w:b/>
        </w:rPr>
        <w:t xml:space="preserve">Estimasi Model ARIMA Reksa </w:t>
      </w:r>
      <w:proofErr w:type="gramStart"/>
      <w:r w:rsidRPr="00EB79CC">
        <w:rPr>
          <w:rFonts w:ascii="Georgia" w:eastAsia="Times New Roman" w:hAnsi="Georgia"/>
          <w:b/>
        </w:rPr>
        <w:t>dana</w:t>
      </w:r>
      <w:proofErr w:type="gramEnd"/>
      <w:r w:rsidRPr="00EB79CC">
        <w:rPr>
          <w:rFonts w:ascii="Georgia" w:eastAsia="Times New Roman" w:hAnsi="Georgia"/>
          <w:b/>
        </w:rPr>
        <w:t xml:space="preserve"> Campuran </w:t>
      </w:r>
      <w:r w:rsidR="00357EC3">
        <w:rPr>
          <w:rFonts w:ascii="Georgia" w:eastAsia="Times New Roman" w:hAnsi="Georgia"/>
          <w:b/>
          <w:lang w:val="id-ID"/>
        </w:rPr>
        <w:t>Syariah</w:t>
      </w:r>
    </w:p>
    <w:tbl>
      <w:tblPr>
        <w:tblStyle w:val="LightShading"/>
        <w:tblW w:w="8363" w:type="dxa"/>
        <w:tblInd w:w="366" w:type="dxa"/>
        <w:tblLook w:val="04A0" w:firstRow="1" w:lastRow="0" w:firstColumn="1" w:lastColumn="0" w:noHBand="0" w:noVBand="1"/>
      </w:tblPr>
      <w:tblGrid>
        <w:gridCol w:w="1212"/>
        <w:gridCol w:w="901"/>
        <w:gridCol w:w="1289"/>
        <w:gridCol w:w="992"/>
        <w:gridCol w:w="1266"/>
        <w:gridCol w:w="1144"/>
        <w:gridCol w:w="1559"/>
      </w:tblGrid>
      <w:tr w:rsidR="00D033BB" w:rsidRPr="00EB79CC" w:rsidTr="00D03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Borders>
              <w:top w:val="single" w:sz="18" w:space="0" w:color="auto"/>
              <w:bottom w:val="thickThinSmallGap" w:sz="18" w:space="0" w:color="auto"/>
            </w:tcBorders>
            <w:vAlign w:val="center"/>
          </w:tcPr>
          <w:p w:rsidR="00D033BB" w:rsidRPr="00EB79CC" w:rsidRDefault="00D033BB" w:rsidP="00D033BB">
            <w:pPr>
              <w:jc w:val="center"/>
              <w:rPr>
                <w:rFonts w:ascii="Georgia" w:eastAsia="Times New Roman" w:hAnsi="Georgia"/>
                <w:bCs w:val="0"/>
              </w:rPr>
            </w:pPr>
            <w:r w:rsidRPr="00EB79CC">
              <w:rPr>
                <w:rFonts w:ascii="Georgia" w:eastAsia="Times New Roman" w:hAnsi="Georgia"/>
                <w:bCs w:val="0"/>
              </w:rPr>
              <w:t>Model</w:t>
            </w:r>
          </w:p>
        </w:tc>
        <w:tc>
          <w:tcPr>
            <w:tcW w:w="901" w:type="dxa"/>
            <w:tcBorders>
              <w:top w:val="single" w:sz="18" w:space="0" w:color="auto"/>
              <w:bottom w:val="thickThinSmallGap" w:sz="18" w:space="0" w:color="auto"/>
            </w:tcBorders>
            <w:vAlign w:val="center"/>
          </w:tcPr>
          <w:p w:rsidR="00D033BB" w:rsidRPr="00EB79CC" w:rsidRDefault="00D033BB" w:rsidP="00D033B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Type</w:t>
            </w:r>
          </w:p>
        </w:tc>
        <w:tc>
          <w:tcPr>
            <w:tcW w:w="1289" w:type="dxa"/>
            <w:tcBorders>
              <w:top w:val="single" w:sz="18" w:space="0" w:color="auto"/>
              <w:bottom w:val="thickThinSmallGap" w:sz="18" w:space="0" w:color="auto"/>
            </w:tcBorders>
            <w:vAlign w:val="center"/>
          </w:tcPr>
          <w:p w:rsidR="00D033BB" w:rsidRPr="00EB79CC" w:rsidRDefault="00D033BB" w:rsidP="00D033BB">
            <w:pPr>
              <w:ind w:left="3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Coef</w:t>
            </w:r>
          </w:p>
        </w:tc>
        <w:tc>
          <w:tcPr>
            <w:tcW w:w="992" w:type="dxa"/>
            <w:tcBorders>
              <w:top w:val="single" w:sz="18" w:space="0" w:color="auto"/>
              <w:bottom w:val="thickThinSmallGap" w:sz="18" w:space="0" w:color="auto"/>
            </w:tcBorders>
            <w:vAlign w:val="center"/>
          </w:tcPr>
          <w:p w:rsidR="00D033BB" w:rsidRPr="00EB79CC" w:rsidRDefault="00D033BB" w:rsidP="00D033B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Prob.</w:t>
            </w:r>
          </w:p>
        </w:tc>
        <w:tc>
          <w:tcPr>
            <w:tcW w:w="1266" w:type="dxa"/>
            <w:tcBorders>
              <w:top w:val="single" w:sz="18" w:space="0" w:color="auto"/>
              <w:bottom w:val="thickThinSmallGap" w:sz="18" w:space="0" w:color="auto"/>
            </w:tcBorders>
            <w:vAlign w:val="center"/>
          </w:tcPr>
          <w:p w:rsidR="00D033BB" w:rsidRPr="00EB79CC" w:rsidRDefault="00D033BB" w:rsidP="00D033B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w w:val="99"/>
              </w:rPr>
            </w:pPr>
            <w:r w:rsidRPr="00EB79CC">
              <w:rPr>
                <w:rFonts w:ascii="Georgia" w:eastAsia="Times New Roman" w:hAnsi="Georgia"/>
                <w:bCs w:val="0"/>
                <w:w w:val="99"/>
              </w:rPr>
              <w:t>AIC</w:t>
            </w:r>
          </w:p>
        </w:tc>
        <w:tc>
          <w:tcPr>
            <w:tcW w:w="1144" w:type="dxa"/>
            <w:tcBorders>
              <w:top w:val="single" w:sz="18" w:space="0" w:color="auto"/>
              <w:bottom w:val="thickThinSmallGap" w:sz="18" w:space="0" w:color="auto"/>
            </w:tcBorders>
            <w:vAlign w:val="center"/>
          </w:tcPr>
          <w:p w:rsidR="00D033BB" w:rsidRPr="00EB79CC" w:rsidRDefault="00D033BB" w:rsidP="00D033B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SIC</w:t>
            </w:r>
          </w:p>
        </w:tc>
        <w:tc>
          <w:tcPr>
            <w:tcW w:w="1559" w:type="dxa"/>
            <w:tcBorders>
              <w:top w:val="single" w:sz="18" w:space="0" w:color="auto"/>
              <w:bottom w:val="thickThinSmallGap" w:sz="18" w:space="0" w:color="auto"/>
            </w:tcBorders>
            <w:vAlign w:val="center"/>
          </w:tcPr>
          <w:p w:rsidR="00D033BB" w:rsidRPr="00EB79CC" w:rsidRDefault="00D033BB" w:rsidP="00D033BB">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Keterangan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thickThinSmallGap" w:sz="18"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spacing w:line="0" w:lineRule="atLeast"/>
              <w:jc w:val="center"/>
              <w:rPr>
                <w:rFonts w:ascii="Georgia" w:eastAsia="Times New Roman" w:hAnsi="Georgia"/>
                <w:b w:val="0"/>
                <w:bCs w:val="0"/>
                <w:lang w:val="id-ID"/>
              </w:rPr>
            </w:pPr>
            <w:r w:rsidRPr="000D3F67">
              <w:rPr>
                <w:rFonts w:ascii="Georgia" w:eastAsia="Times New Roman" w:hAnsi="Georgia"/>
                <w:b w:val="0"/>
                <w:bCs w:val="0"/>
              </w:rPr>
              <w:t>(1,1,0)</w:t>
            </w:r>
          </w:p>
        </w:tc>
        <w:tc>
          <w:tcPr>
            <w:tcW w:w="901" w:type="dxa"/>
            <w:tcBorders>
              <w:top w:val="thickThinSmallGap" w:sz="18"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5"/>
              </w:rPr>
              <w:t>C</w:t>
            </w:r>
          </w:p>
        </w:tc>
        <w:tc>
          <w:tcPr>
            <w:tcW w:w="1289" w:type="dxa"/>
            <w:tcBorders>
              <w:top w:val="thickThinSmallGap" w:sz="18"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5660.723</w:t>
            </w:r>
          </w:p>
        </w:tc>
        <w:tc>
          <w:tcPr>
            <w:tcW w:w="992" w:type="dxa"/>
            <w:tcBorders>
              <w:top w:val="thickThinSmallGap" w:sz="18"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0.0000</w:t>
            </w:r>
          </w:p>
        </w:tc>
        <w:tc>
          <w:tcPr>
            <w:tcW w:w="1266" w:type="dxa"/>
            <w:vMerge w:val="restart"/>
            <w:tcBorders>
              <w:top w:val="thickThinSmallGap" w:sz="18"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10.08901</w:t>
            </w:r>
          </w:p>
        </w:tc>
        <w:tc>
          <w:tcPr>
            <w:tcW w:w="1144" w:type="dxa"/>
            <w:vMerge w:val="restart"/>
            <w:tcBorders>
              <w:top w:val="thickThinSmallGap" w:sz="18"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10.10171</w:t>
            </w:r>
          </w:p>
        </w:tc>
        <w:tc>
          <w:tcPr>
            <w:tcW w:w="1559" w:type="dxa"/>
            <w:tcBorders>
              <w:top w:val="thickThinSmallGap" w:sz="18"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vAlign w:val="center"/>
          </w:tcPr>
          <w:p w:rsidR="00D033BB" w:rsidRPr="000D3F67" w:rsidRDefault="00D033BB" w:rsidP="00D033BB">
            <w:pPr>
              <w:jc w:val="center"/>
              <w:rPr>
                <w:rFonts w:ascii="Georgia" w:eastAsia="Times New Roman" w:hAnsi="Georgia"/>
                <w:b w:val="0"/>
                <w:bCs w:val="0"/>
                <w:lang w:val="id-ID"/>
              </w:rPr>
            </w:pPr>
          </w:p>
        </w:tc>
        <w:tc>
          <w:tcPr>
            <w:tcW w:w="901"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rPr>
              <w:t>AR(1)</w:t>
            </w:r>
          </w:p>
        </w:tc>
        <w:tc>
          <w:tcPr>
            <w:tcW w:w="1289"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hAnsi="Georgia"/>
                <w:color w:val="000000"/>
              </w:rPr>
              <w:t>0.995855</w:t>
            </w:r>
          </w:p>
        </w:tc>
        <w:tc>
          <w:tcPr>
            <w:tcW w:w="992"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hAnsi="Georgia"/>
                <w:color w:val="000000"/>
              </w:rPr>
              <w:t>0.0000</w:t>
            </w:r>
          </w:p>
        </w:tc>
        <w:tc>
          <w:tcPr>
            <w:tcW w:w="1266"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jc w:val="center"/>
              <w:rPr>
                <w:rFonts w:ascii="Georgia" w:eastAsia="Times New Roman" w:hAnsi="Georgia"/>
                <w:b w:val="0"/>
                <w:bCs w:val="0"/>
                <w:w w:val="98"/>
                <w:lang w:val="id-ID"/>
              </w:rPr>
            </w:pPr>
            <w:r w:rsidRPr="000D3F67">
              <w:rPr>
                <w:rFonts w:ascii="Georgia" w:eastAsia="Times New Roman" w:hAnsi="Georgia"/>
                <w:b w:val="0"/>
                <w:bCs w:val="0"/>
              </w:rPr>
              <w:t>(</w:t>
            </w:r>
            <w:r w:rsidRPr="000D3F67">
              <w:rPr>
                <w:rFonts w:ascii="Georgia" w:eastAsia="Times New Roman" w:hAnsi="Georgia"/>
                <w:b w:val="0"/>
                <w:bCs w:val="0"/>
                <w:lang w:val="id-ID"/>
              </w:rPr>
              <w:t>0</w:t>
            </w:r>
            <w:r w:rsidRPr="000D3F67">
              <w:rPr>
                <w:rFonts w:ascii="Georgia" w:eastAsia="Times New Roman" w:hAnsi="Georgia"/>
                <w:b w:val="0"/>
                <w:bCs w:val="0"/>
              </w:rPr>
              <w:t>,1,</w:t>
            </w:r>
            <w:r w:rsidRPr="000D3F67">
              <w:rPr>
                <w:rFonts w:ascii="Georgia" w:eastAsia="Times New Roman" w:hAnsi="Georgia"/>
                <w:b w:val="0"/>
                <w:bCs w:val="0"/>
                <w:lang w:val="id-ID"/>
              </w:rPr>
              <w:t>1</w:t>
            </w:r>
            <w:r w:rsidRPr="000D3F67">
              <w:rPr>
                <w:rFonts w:ascii="Georgia" w:eastAsia="Times New Roman" w:hAnsi="Georgia"/>
                <w:b w:val="0"/>
                <w:bCs w:val="0"/>
              </w:rPr>
              <w:t>)</w:t>
            </w:r>
          </w:p>
        </w:tc>
        <w:tc>
          <w:tcPr>
            <w:tcW w:w="901"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5"/>
              </w:rPr>
              <w:t>C</w:t>
            </w:r>
          </w:p>
        </w:tc>
        <w:tc>
          <w:tcPr>
            <w:tcW w:w="1289"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5779.720</w:t>
            </w:r>
          </w:p>
        </w:tc>
        <w:tc>
          <w:tcPr>
            <w:tcW w:w="992"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0.0000</w:t>
            </w:r>
          </w:p>
        </w:tc>
        <w:tc>
          <w:tcPr>
            <w:tcW w:w="1266"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13.41131</w:t>
            </w:r>
          </w:p>
        </w:tc>
        <w:tc>
          <w:tcPr>
            <w:tcW w:w="1144"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13.42401</w:t>
            </w:r>
          </w:p>
        </w:tc>
        <w:tc>
          <w:tcPr>
            <w:tcW w:w="1559"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vAlign w:val="center"/>
          </w:tcPr>
          <w:p w:rsidR="00D033BB" w:rsidRPr="000D3F67" w:rsidRDefault="00D033BB" w:rsidP="00D033BB">
            <w:pPr>
              <w:jc w:val="center"/>
              <w:rPr>
                <w:rFonts w:ascii="Georgia" w:hAnsi="Georgia"/>
                <w:b w:val="0"/>
                <w:bCs w:val="0"/>
              </w:rPr>
            </w:pPr>
          </w:p>
        </w:tc>
        <w:tc>
          <w:tcPr>
            <w:tcW w:w="901"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MA</w:t>
            </w:r>
            <w:r w:rsidRPr="00D033BB">
              <w:rPr>
                <w:rFonts w:ascii="Georgia" w:eastAsia="Times New Roman" w:hAnsi="Georgia"/>
                <w:w w:val="99"/>
              </w:rPr>
              <w:t>(1)</w:t>
            </w:r>
          </w:p>
        </w:tc>
        <w:tc>
          <w:tcPr>
            <w:tcW w:w="1289"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hAnsi="Georgia"/>
                <w:color w:val="000000"/>
              </w:rPr>
              <w:t>0.940828</w:t>
            </w:r>
          </w:p>
        </w:tc>
        <w:tc>
          <w:tcPr>
            <w:tcW w:w="992"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hAnsi="Georgia"/>
                <w:color w:val="000000"/>
              </w:rPr>
              <w:t>0.0000</w:t>
            </w:r>
          </w:p>
        </w:tc>
        <w:tc>
          <w:tcPr>
            <w:tcW w:w="1266"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jc w:val="center"/>
              <w:rPr>
                <w:rFonts w:ascii="Georgia" w:eastAsia="Times New Roman" w:hAnsi="Georgia"/>
                <w:b w:val="0"/>
                <w:bCs w:val="0"/>
                <w:w w:val="98"/>
                <w:lang w:val="id-ID"/>
              </w:rPr>
            </w:pPr>
            <w:r w:rsidRPr="000D3F67">
              <w:rPr>
                <w:rFonts w:ascii="Georgia" w:eastAsia="Times New Roman" w:hAnsi="Georgia"/>
                <w:b w:val="0"/>
                <w:bCs w:val="0"/>
              </w:rPr>
              <w:t>(1,1,</w:t>
            </w:r>
            <w:r w:rsidRPr="000D3F67">
              <w:rPr>
                <w:rFonts w:ascii="Georgia" w:eastAsia="Times New Roman" w:hAnsi="Georgia"/>
                <w:b w:val="0"/>
                <w:bCs w:val="0"/>
                <w:lang w:val="id-ID"/>
              </w:rPr>
              <w:t>1</w:t>
            </w:r>
            <w:r w:rsidRPr="000D3F67">
              <w:rPr>
                <w:rFonts w:ascii="Georgia" w:eastAsia="Times New Roman" w:hAnsi="Georgia"/>
                <w:b w:val="0"/>
                <w:bCs w:val="0"/>
              </w:rPr>
              <w:t>)</w:t>
            </w:r>
          </w:p>
        </w:tc>
        <w:tc>
          <w:tcPr>
            <w:tcW w:w="901"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5"/>
              </w:rPr>
              <w:t>C</w:t>
            </w:r>
          </w:p>
        </w:tc>
        <w:tc>
          <w:tcPr>
            <w:tcW w:w="1289"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5666.118</w:t>
            </w:r>
          </w:p>
        </w:tc>
        <w:tc>
          <w:tcPr>
            <w:tcW w:w="992"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10.08999</w:t>
            </w:r>
          </w:p>
        </w:tc>
        <w:tc>
          <w:tcPr>
            <w:tcW w:w="1144"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10.10692</w:t>
            </w:r>
          </w:p>
        </w:tc>
        <w:tc>
          <w:tcPr>
            <w:tcW w:w="1559"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315A2F">
        <w:trPr>
          <w:trHeight w:val="20"/>
        </w:trPr>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vAlign w:val="center"/>
          </w:tcPr>
          <w:p w:rsidR="00D033BB" w:rsidRPr="000D3F67" w:rsidRDefault="00D033BB" w:rsidP="00315A2F">
            <w:pPr>
              <w:jc w:val="center"/>
              <w:rPr>
                <w:rFonts w:ascii="Georgia" w:hAnsi="Georgia"/>
                <w:b w:val="0"/>
                <w:bCs w:val="0"/>
              </w:rPr>
            </w:pPr>
          </w:p>
        </w:tc>
        <w:tc>
          <w:tcPr>
            <w:tcW w:w="901" w:type="dxa"/>
            <w:shd w:val="clear" w:color="auto" w:fill="auto"/>
            <w:vAlign w:val="center"/>
          </w:tcPr>
          <w:p w:rsidR="00D033BB" w:rsidRPr="00D033BB" w:rsidRDefault="00D033BB" w:rsidP="00315A2F">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rPr>
              <w:t>AR(1)</w:t>
            </w:r>
          </w:p>
        </w:tc>
        <w:tc>
          <w:tcPr>
            <w:tcW w:w="1289" w:type="dxa"/>
            <w:shd w:val="clear" w:color="auto" w:fill="auto"/>
            <w:vAlign w:val="center"/>
          </w:tcPr>
          <w:p w:rsidR="00D033BB" w:rsidRPr="00D033BB" w:rsidRDefault="00D033BB" w:rsidP="00315A2F">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0.995582</w:t>
            </w:r>
          </w:p>
        </w:tc>
        <w:tc>
          <w:tcPr>
            <w:tcW w:w="992" w:type="dxa"/>
            <w:shd w:val="clear" w:color="auto" w:fill="auto"/>
            <w:vAlign w:val="center"/>
          </w:tcPr>
          <w:p w:rsidR="00D033BB" w:rsidRPr="00D033BB" w:rsidRDefault="00D033BB" w:rsidP="00315A2F">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shd w:val="clear" w:color="auto" w:fill="auto"/>
            <w:vAlign w:val="center"/>
          </w:tcPr>
          <w:p w:rsidR="00D033BB" w:rsidRPr="00D033BB" w:rsidRDefault="00D033BB" w:rsidP="00315A2F">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shd w:val="clear" w:color="auto" w:fill="auto"/>
            <w:vAlign w:val="center"/>
          </w:tcPr>
          <w:p w:rsidR="00D033BB" w:rsidRPr="00D033BB" w:rsidRDefault="00D033BB" w:rsidP="00315A2F">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shd w:val="clear" w:color="auto" w:fill="auto"/>
            <w:vAlign w:val="center"/>
          </w:tcPr>
          <w:p w:rsidR="00D033BB" w:rsidRPr="00D033BB" w:rsidRDefault="00D033BB" w:rsidP="00315A2F">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315A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vAlign w:val="center"/>
          </w:tcPr>
          <w:p w:rsidR="00D033BB" w:rsidRPr="000D3F67" w:rsidRDefault="00D033BB" w:rsidP="00315A2F">
            <w:pPr>
              <w:jc w:val="center"/>
              <w:rPr>
                <w:rFonts w:ascii="Georgia" w:eastAsia="Times New Roman" w:hAnsi="Georgia"/>
                <w:b w:val="0"/>
                <w:bCs w:val="0"/>
                <w:lang w:val="id-ID"/>
              </w:rPr>
            </w:pPr>
          </w:p>
        </w:tc>
        <w:tc>
          <w:tcPr>
            <w:tcW w:w="901" w:type="dxa"/>
            <w:tcBorders>
              <w:bottom w:val="single" w:sz="2" w:space="0" w:color="auto"/>
            </w:tcBorders>
            <w:shd w:val="clear" w:color="auto" w:fill="auto"/>
            <w:vAlign w:val="center"/>
          </w:tcPr>
          <w:p w:rsidR="00D033BB" w:rsidRPr="00D033BB" w:rsidRDefault="00D033BB" w:rsidP="00315A2F">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MA</w:t>
            </w:r>
            <w:r w:rsidRPr="00D033BB">
              <w:rPr>
                <w:rFonts w:ascii="Georgia" w:eastAsia="Times New Roman" w:hAnsi="Georgia"/>
                <w:w w:val="99"/>
              </w:rPr>
              <w:t>(1)</w:t>
            </w:r>
          </w:p>
        </w:tc>
        <w:tc>
          <w:tcPr>
            <w:tcW w:w="1289" w:type="dxa"/>
            <w:tcBorders>
              <w:bottom w:val="single" w:sz="2" w:space="0" w:color="auto"/>
            </w:tcBorders>
            <w:shd w:val="clear" w:color="auto" w:fill="auto"/>
            <w:vAlign w:val="center"/>
          </w:tcPr>
          <w:p w:rsidR="00D033BB" w:rsidRPr="00D033BB" w:rsidRDefault="00D033BB" w:rsidP="00315A2F">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0.027825</w:t>
            </w:r>
          </w:p>
        </w:tc>
        <w:tc>
          <w:tcPr>
            <w:tcW w:w="992" w:type="dxa"/>
            <w:tcBorders>
              <w:bottom w:val="single" w:sz="2" w:space="0" w:color="auto"/>
            </w:tcBorders>
            <w:shd w:val="clear" w:color="auto" w:fill="auto"/>
            <w:vAlign w:val="center"/>
          </w:tcPr>
          <w:p w:rsidR="00D033BB" w:rsidRPr="00D033BB" w:rsidRDefault="00D033BB" w:rsidP="00315A2F">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0.2448</w:t>
            </w:r>
          </w:p>
        </w:tc>
        <w:tc>
          <w:tcPr>
            <w:tcW w:w="1266" w:type="dxa"/>
            <w:vMerge/>
            <w:tcBorders>
              <w:bottom w:val="single" w:sz="2" w:space="0" w:color="auto"/>
            </w:tcBorders>
            <w:shd w:val="clear" w:color="auto" w:fill="auto"/>
            <w:vAlign w:val="center"/>
          </w:tcPr>
          <w:p w:rsidR="00D033BB" w:rsidRPr="00D033BB" w:rsidRDefault="00D033BB" w:rsidP="00315A2F">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vAlign w:val="center"/>
          </w:tcPr>
          <w:p w:rsidR="00D033BB" w:rsidRPr="00D033BB" w:rsidRDefault="00D033BB" w:rsidP="00315A2F">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vAlign w:val="center"/>
          </w:tcPr>
          <w:p w:rsidR="00D033BB" w:rsidRPr="00D033BB" w:rsidRDefault="00D033BB" w:rsidP="00315A2F">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Tidak 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jc w:val="center"/>
              <w:rPr>
                <w:rFonts w:ascii="Georgia" w:eastAsia="Times New Roman" w:hAnsi="Georgia"/>
                <w:b w:val="0"/>
                <w:bCs w:val="0"/>
                <w:w w:val="98"/>
                <w:lang w:val="id-ID"/>
              </w:rPr>
            </w:pPr>
            <w:r w:rsidRPr="000D3F67">
              <w:rPr>
                <w:rFonts w:ascii="Georgia" w:eastAsia="Times New Roman" w:hAnsi="Georgia"/>
                <w:b w:val="0"/>
                <w:bCs w:val="0"/>
              </w:rPr>
              <w:t>(1,1,</w:t>
            </w:r>
            <w:r w:rsidRPr="000D3F67">
              <w:rPr>
                <w:rFonts w:ascii="Georgia" w:eastAsia="Times New Roman" w:hAnsi="Georgia"/>
                <w:b w:val="0"/>
                <w:bCs w:val="0"/>
                <w:lang w:val="id-ID"/>
              </w:rPr>
              <w:t>2</w:t>
            </w:r>
            <w:r w:rsidRPr="000D3F67">
              <w:rPr>
                <w:rFonts w:ascii="Georgia" w:eastAsia="Times New Roman" w:hAnsi="Georgia"/>
                <w:b w:val="0"/>
                <w:bCs w:val="0"/>
              </w:rPr>
              <w:t>)</w:t>
            </w:r>
          </w:p>
        </w:tc>
        <w:tc>
          <w:tcPr>
            <w:tcW w:w="901" w:type="dxa"/>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5"/>
              </w:rPr>
              <w:t>C</w:t>
            </w:r>
          </w:p>
        </w:tc>
        <w:tc>
          <w:tcPr>
            <w:tcW w:w="1289"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5647.262</w:t>
            </w:r>
          </w:p>
        </w:tc>
        <w:tc>
          <w:tcPr>
            <w:tcW w:w="992"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hAnsi="Georgia"/>
                <w:color w:val="000000"/>
              </w:rPr>
              <w:t>10.10432</w:t>
            </w:r>
          </w:p>
        </w:tc>
        <w:tc>
          <w:tcPr>
            <w:tcW w:w="1144"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hAnsi="Georgia"/>
                <w:color w:val="000000"/>
              </w:rPr>
              <w:t>10.10432</w:t>
            </w:r>
          </w:p>
        </w:tc>
        <w:tc>
          <w:tcPr>
            <w:tcW w:w="1559" w:type="dxa"/>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vAlign w:val="center"/>
          </w:tcPr>
          <w:p w:rsidR="00D033BB" w:rsidRPr="000D3F67" w:rsidRDefault="00D033BB" w:rsidP="00D033BB">
            <w:pPr>
              <w:jc w:val="center"/>
              <w:rPr>
                <w:rFonts w:ascii="Georgia" w:hAnsi="Georgia"/>
                <w:b w:val="0"/>
                <w:bCs w:val="0"/>
              </w:rPr>
            </w:pPr>
          </w:p>
        </w:tc>
        <w:tc>
          <w:tcPr>
            <w:tcW w:w="901" w:type="dxa"/>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rPr>
              <w:t>AR(1)</w:t>
            </w:r>
          </w:p>
        </w:tc>
        <w:tc>
          <w:tcPr>
            <w:tcW w:w="1289" w:type="dxa"/>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0.996428</w:t>
            </w:r>
          </w:p>
        </w:tc>
        <w:tc>
          <w:tcPr>
            <w:tcW w:w="992" w:type="dxa"/>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vAlign w:val="center"/>
          </w:tcPr>
          <w:p w:rsidR="00D033BB" w:rsidRPr="000D3F67" w:rsidRDefault="00D033BB" w:rsidP="00D033BB">
            <w:pPr>
              <w:jc w:val="center"/>
              <w:rPr>
                <w:rFonts w:ascii="Georgia" w:eastAsia="Times New Roman" w:hAnsi="Georgia"/>
                <w:b w:val="0"/>
                <w:bCs w:val="0"/>
                <w:lang w:val="id-ID"/>
              </w:rPr>
            </w:pPr>
          </w:p>
        </w:tc>
        <w:tc>
          <w:tcPr>
            <w:tcW w:w="901"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MA</w:t>
            </w:r>
            <w:r w:rsidRPr="00D033BB">
              <w:rPr>
                <w:rFonts w:ascii="Georgia" w:eastAsia="Times New Roman" w:hAnsi="Georgia"/>
                <w:w w:val="99"/>
              </w:rPr>
              <w:t>(</w:t>
            </w:r>
            <w:r w:rsidRPr="00D033BB">
              <w:rPr>
                <w:rFonts w:ascii="Georgia" w:eastAsia="Times New Roman" w:hAnsi="Georgia"/>
                <w:w w:val="99"/>
                <w:lang w:val="id-ID"/>
              </w:rPr>
              <w:t>2</w:t>
            </w:r>
            <w:r w:rsidRPr="00D033BB">
              <w:rPr>
                <w:rFonts w:ascii="Georgia" w:eastAsia="Times New Roman" w:hAnsi="Georgia"/>
                <w:w w:val="99"/>
              </w:rPr>
              <w:t>)</w:t>
            </w:r>
          </w:p>
        </w:tc>
        <w:tc>
          <w:tcPr>
            <w:tcW w:w="1289" w:type="dxa"/>
            <w:tcBorders>
              <w:bottom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-0.060187</w:t>
            </w:r>
          </w:p>
        </w:tc>
        <w:tc>
          <w:tcPr>
            <w:tcW w:w="992" w:type="dxa"/>
            <w:tcBorders>
              <w:bottom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0.0150</w:t>
            </w:r>
          </w:p>
        </w:tc>
        <w:tc>
          <w:tcPr>
            <w:tcW w:w="1266"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jc w:val="center"/>
              <w:rPr>
                <w:rFonts w:ascii="Georgia" w:eastAsia="Times New Roman" w:hAnsi="Georgia"/>
                <w:b w:val="0"/>
                <w:bCs w:val="0"/>
                <w:w w:val="98"/>
                <w:lang w:val="id-ID"/>
              </w:rPr>
            </w:pPr>
            <w:r w:rsidRPr="000D3F67">
              <w:rPr>
                <w:rFonts w:ascii="Georgia" w:eastAsia="Times New Roman" w:hAnsi="Georgia"/>
                <w:b w:val="0"/>
                <w:bCs w:val="0"/>
              </w:rPr>
              <w:t>(</w:t>
            </w:r>
            <w:r w:rsidRPr="000D3F67">
              <w:rPr>
                <w:rFonts w:ascii="Georgia" w:eastAsia="Times New Roman" w:hAnsi="Georgia"/>
                <w:b w:val="0"/>
                <w:bCs w:val="0"/>
                <w:lang w:val="id-ID"/>
              </w:rPr>
              <w:t>2</w:t>
            </w:r>
            <w:r w:rsidRPr="000D3F67">
              <w:rPr>
                <w:rFonts w:ascii="Georgia" w:eastAsia="Times New Roman" w:hAnsi="Georgia"/>
                <w:b w:val="0"/>
                <w:bCs w:val="0"/>
              </w:rPr>
              <w:t>,1,</w:t>
            </w:r>
            <w:r w:rsidRPr="000D3F67">
              <w:rPr>
                <w:rFonts w:ascii="Georgia" w:eastAsia="Times New Roman" w:hAnsi="Georgia"/>
                <w:b w:val="0"/>
                <w:bCs w:val="0"/>
                <w:lang w:val="id-ID"/>
              </w:rPr>
              <w:t>1</w:t>
            </w:r>
            <w:r w:rsidRPr="000D3F67">
              <w:rPr>
                <w:rFonts w:ascii="Georgia" w:eastAsia="Times New Roman" w:hAnsi="Georgia"/>
                <w:b w:val="0"/>
                <w:bCs w:val="0"/>
              </w:rPr>
              <w:t>)</w:t>
            </w:r>
          </w:p>
        </w:tc>
        <w:tc>
          <w:tcPr>
            <w:tcW w:w="901"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5"/>
              </w:rPr>
              <w:t>C</w:t>
            </w:r>
          </w:p>
        </w:tc>
        <w:tc>
          <w:tcPr>
            <w:tcW w:w="1289"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5660.714</w:t>
            </w:r>
          </w:p>
        </w:tc>
        <w:tc>
          <w:tcPr>
            <w:tcW w:w="992"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10.09053</w:t>
            </w:r>
          </w:p>
        </w:tc>
        <w:tc>
          <w:tcPr>
            <w:tcW w:w="1144"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hAnsi="Georgia"/>
                <w:color w:val="000000"/>
              </w:rPr>
              <w:t>10.09691</w:t>
            </w:r>
          </w:p>
        </w:tc>
        <w:tc>
          <w:tcPr>
            <w:tcW w:w="1559" w:type="dxa"/>
            <w:tcBorders>
              <w:top w:val="single" w:sz="2" w:space="0" w:color="auto"/>
            </w:tcBorders>
            <w:shd w:val="clear" w:color="auto" w:fill="auto"/>
            <w:vAlign w:val="center"/>
          </w:tcPr>
          <w:p w:rsidR="00D033BB" w:rsidRPr="00D033BB" w:rsidRDefault="00D033BB" w:rsidP="00D033BB">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vAlign w:val="center"/>
          </w:tcPr>
          <w:p w:rsidR="00D033BB" w:rsidRPr="000D3F67" w:rsidRDefault="00D033BB" w:rsidP="00D033BB">
            <w:pPr>
              <w:jc w:val="center"/>
              <w:rPr>
                <w:rFonts w:ascii="Georgia" w:hAnsi="Georgia"/>
                <w:b w:val="0"/>
                <w:bCs w:val="0"/>
              </w:rPr>
            </w:pPr>
          </w:p>
        </w:tc>
        <w:tc>
          <w:tcPr>
            <w:tcW w:w="901" w:type="dxa"/>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rPr>
              <w:t>AR(</w:t>
            </w:r>
            <w:r w:rsidRPr="00D033BB">
              <w:rPr>
                <w:rFonts w:ascii="Georgia" w:eastAsia="Times New Roman" w:hAnsi="Georgia"/>
                <w:w w:val="99"/>
                <w:lang w:val="id-ID"/>
              </w:rPr>
              <w:t>2</w:t>
            </w:r>
            <w:r w:rsidRPr="00D033BB">
              <w:rPr>
                <w:rFonts w:ascii="Georgia" w:eastAsia="Times New Roman" w:hAnsi="Georgia"/>
                <w:w w:val="99"/>
              </w:rPr>
              <w:t>)</w:t>
            </w:r>
          </w:p>
        </w:tc>
        <w:tc>
          <w:tcPr>
            <w:tcW w:w="1289" w:type="dxa"/>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0.991730</w:t>
            </w:r>
          </w:p>
        </w:tc>
        <w:tc>
          <w:tcPr>
            <w:tcW w:w="992" w:type="dxa"/>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vAlign w:val="center"/>
          </w:tcPr>
          <w:p w:rsidR="00D033BB" w:rsidRPr="000D3F67" w:rsidRDefault="00D033BB" w:rsidP="00D033BB">
            <w:pPr>
              <w:jc w:val="center"/>
              <w:rPr>
                <w:rFonts w:ascii="Georgia" w:eastAsia="Times New Roman" w:hAnsi="Georgia"/>
                <w:b w:val="0"/>
                <w:bCs w:val="0"/>
                <w:lang w:val="id-ID"/>
              </w:rPr>
            </w:pPr>
          </w:p>
        </w:tc>
        <w:tc>
          <w:tcPr>
            <w:tcW w:w="901" w:type="dxa"/>
            <w:tcBorders>
              <w:bottom w:val="single" w:sz="2" w:space="0" w:color="auto"/>
            </w:tcBorders>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MA</w:t>
            </w:r>
            <w:r w:rsidRPr="00D033BB">
              <w:rPr>
                <w:rFonts w:ascii="Georgia" w:eastAsia="Times New Roman" w:hAnsi="Georgia"/>
                <w:w w:val="99"/>
              </w:rPr>
              <w:t>(</w:t>
            </w:r>
            <w:r w:rsidRPr="00D033BB">
              <w:rPr>
                <w:rFonts w:ascii="Georgia" w:eastAsia="Times New Roman" w:hAnsi="Georgia"/>
                <w:w w:val="99"/>
                <w:lang w:val="id-ID"/>
              </w:rPr>
              <w:t>1</w:t>
            </w:r>
            <w:r w:rsidRPr="00D033BB">
              <w:rPr>
                <w:rFonts w:ascii="Georgia" w:eastAsia="Times New Roman" w:hAnsi="Georgia"/>
                <w:w w:val="99"/>
              </w:rPr>
              <w:t>)</w:t>
            </w:r>
          </w:p>
        </w:tc>
        <w:tc>
          <w:tcPr>
            <w:tcW w:w="1289" w:type="dxa"/>
            <w:tcBorders>
              <w:bottom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0.997162</w:t>
            </w:r>
          </w:p>
        </w:tc>
        <w:tc>
          <w:tcPr>
            <w:tcW w:w="992" w:type="dxa"/>
            <w:tcBorders>
              <w:bottom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tcBorders>
              <w:bottom w:val="single" w:sz="2" w:space="0" w:color="auto"/>
            </w:tcBorders>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vAlign w:val="center"/>
          </w:tcPr>
          <w:p w:rsidR="00D033BB" w:rsidRPr="000D3F67" w:rsidRDefault="00D033BB" w:rsidP="00D033BB">
            <w:pPr>
              <w:spacing w:line="0" w:lineRule="atLeast"/>
              <w:jc w:val="center"/>
              <w:rPr>
                <w:rFonts w:ascii="Georgia" w:eastAsia="Times New Roman" w:hAnsi="Georgia"/>
                <w:b w:val="0"/>
                <w:bCs w:val="0"/>
                <w:w w:val="98"/>
                <w:lang w:val="id-ID"/>
              </w:rPr>
            </w:pPr>
            <w:r w:rsidRPr="000D3F67">
              <w:rPr>
                <w:rFonts w:ascii="Georgia" w:eastAsia="Times New Roman" w:hAnsi="Georgia"/>
                <w:b w:val="0"/>
                <w:bCs w:val="0"/>
                <w:w w:val="98"/>
              </w:rPr>
              <w:t>ARIMA</w:t>
            </w:r>
          </w:p>
          <w:p w:rsidR="00D033BB" w:rsidRPr="000D3F67" w:rsidRDefault="00D033BB" w:rsidP="00D033BB">
            <w:pPr>
              <w:jc w:val="center"/>
              <w:rPr>
                <w:rFonts w:ascii="Georgia" w:eastAsia="Times New Roman" w:hAnsi="Georgia"/>
                <w:b w:val="0"/>
                <w:bCs w:val="0"/>
                <w:w w:val="98"/>
                <w:lang w:val="id-ID"/>
              </w:rPr>
            </w:pPr>
            <w:r w:rsidRPr="000D3F67">
              <w:rPr>
                <w:rFonts w:ascii="Georgia" w:eastAsia="Times New Roman" w:hAnsi="Georgia"/>
                <w:b w:val="0"/>
                <w:bCs w:val="0"/>
              </w:rPr>
              <w:t>(</w:t>
            </w:r>
            <w:r w:rsidRPr="000D3F67">
              <w:rPr>
                <w:rFonts w:ascii="Georgia" w:eastAsia="Times New Roman" w:hAnsi="Georgia"/>
                <w:b w:val="0"/>
                <w:bCs w:val="0"/>
                <w:lang w:val="id-ID"/>
              </w:rPr>
              <w:t>2</w:t>
            </w:r>
            <w:r w:rsidRPr="000D3F67">
              <w:rPr>
                <w:rFonts w:ascii="Georgia" w:eastAsia="Times New Roman" w:hAnsi="Georgia"/>
                <w:b w:val="0"/>
                <w:bCs w:val="0"/>
              </w:rPr>
              <w:t>,1,</w:t>
            </w:r>
            <w:r w:rsidRPr="000D3F67">
              <w:rPr>
                <w:rFonts w:ascii="Georgia" w:eastAsia="Times New Roman" w:hAnsi="Georgia"/>
                <w:b w:val="0"/>
                <w:bCs w:val="0"/>
                <w:lang w:val="id-ID"/>
              </w:rPr>
              <w:t>2</w:t>
            </w:r>
            <w:r w:rsidRPr="000D3F67">
              <w:rPr>
                <w:rFonts w:ascii="Georgia" w:eastAsia="Times New Roman" w:hAnsi="Georgia"/>
                <w:b w:val="0"/>
                <w:bCs w:val="0"/>
              </w:rPr>
              <w:t>)</w:t>
            </w:r>
          </w:p>
        </w:tc>
        <w:tc>
          <w:tcPr>
            <w:tcW w:w="901" w:type="dxa"/>
            <w:tcBorders>
              <w:top w:val="single" w:sz="2" w:space="0" w:color="auto"/>
            </w:tcBorders>
            <w:shd w:val="clear" w:color="auto" w:fill="auto"/>
            <w:vAlign w:val="center"/>
          </w:tcPr>
          <w:p w:rsidR="00D033BB" w:rsidRPr="00D033BB" w:rsidRDefault="00D033BB" w:rsidP="00D033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C</w:t>
            </w:r>
          </w:p>
        </w:tc>
        <w:tc>
          <w:tcPr>
            <w:tcW w:w="1289"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5640.730</w:t>
            </w:r>
          </w:p>
        </w:tc>
        <w:tc>
          <w:tcPr>
            <w:tcW w:w="992" w:type="dxa"/>
            <w:tcBorders>
              <w:top w:val="single" w:sz="2"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hAnsi="Georgia"/>
                <w:color w:val="000000"/>
              </w:rPr>
              <w:t>10.80014</w:t>
            </w:r>
          </w:p>
        </w:tc>
        <w:tc>
          <w:tcPr>
            <w:tcW w:w="1144" w:type="dxa"/>
            <w:vMerge w:val="restart"/>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hAnsi="Georgia"/>
                <w:color w:val="000000"/>
              </w:rPr>
              <w:t>10.81707</w:t>
            </w:r>
          </w:p>
        </w:tc>
        <w:tc>
          <w:tcPr>
            <w:tcW w:w="1559" w:type="dxa"/>
            <w:tcBorders>
              <w:top w:val="single" w:sz="2" w:space="0" w:color="auto"/>
            </w:tcBorders>
            <w:shd w:val="clear" w:color="auto" w:fill="auto"/>
            <w:vAlign w:val="center"/>
          </w:tcPr>
          <w:p w:rsidR="00D033BB" w:rsidRPr="00D033BB" w:rsidRDefault="00D033BB" w:rsidP="00D033BB">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b/>
                <w:lang w:val="id-ID"/>
              </w:rPr>
            </w:pPr>
            <w:r w:rsidRPr="00D033BB">
              <w:rPr>
                <w:rFonts w:ascii="Georgia" w:eastAsia="Times New Roman" w:hAnsi="Georgia"/>
                <w:w w:val="99"/>
                <w:lang w:val="id-ID"/>
              </w:rPr>
              <w:t>Signifikan</w:t>
            </w:r>
          </w:p>
        </w:tc>
      </w:tr>
      <w:tr w:rsidR="00D033BB" w:rsidRPr="00EB79CC" w:rsidTr="00D03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vAlign w:val="center"/>
          </w:tcPr>
          <w:p w:rsidR="00D033BB" w:rsidRPr="00D033BB" w:rsidRDefault="00D033BB" w:rsidP="00D033BB">
            <w:pPr>
              <w:jc w:val="center"/>
              <w:rPr>
                <w:rFonts w:ascii="Georgia" w:hAnsi="Georgia"/>
                <w:b w:val="0"/>
                <w:bCs w:val="0"/>
              </w:rPr>
            </w:pPr>
          </w:p>
        </w:tc>
        <w:tc>
          <w:tcPr>
            <w:tcW w:w="901" w:type="dxa"/>
            <w:shd w:val="clear" w:color="auto" w:fill="auto"/>
            <w:vAlign w:val="center"/>
          </w:tcPr>
          <w:p w:rsidR="00D033BB" w:rsidRPr="00D033BB" w:rsidRDefault="00D033BB" w:rsidP="00D033B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AR(2)</w:t>
            </w:r>
          </w:p>
        </w:tc>
        <w:tc>
          <w:tcPr>
            <w:tcW w:w="1289" w:type="dxa"/>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0.993379</w:t>
            </w:r>
          </w:p>
        </w:tc>
        <w:tc>
          <w:tcPr>
            <w:tcW w:w="992" w:type="dxa"/>
            <w:shd w:val="clear" w:color="auto" w:fill="auto"/>
            <w:vAlign w:val="center"/>
          </w:tcPr>
          <w:p w:rsidR="00D033BB" w:rsidRPr="00D033BB" w:rsidRDefault="00D033BB" w:rsidP="00D033BB">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D033BB">
              <w:rPr>
                <w:rFonts w:ascii="Georgia" w:hAnsi="Georgia"/>
                <w:color w:val="000000"/>
              </w:rPr>
              <w:t>0.0000</w:t>
            </w:r>
          </w:p>
        </w:tc>
        <w:tc>
          <w:tcPr>
            <w:tcW w:w="1266" w:type="dxa"/>
            <w:vMerge/>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shd w:val="clear" w:color="auto" w:fill="auto"/>
            <w:vAlign w:val="center"/>
          </w:tcPr>
          <w:p w:rsidR="00D033BB" w:rsidRPr="00D033BB" w:rsidRDefault="00D033BB" w:rsidP="00D033BB">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r w:rsidR="00D033BB" w:rsidRPr="00EB79CC" w:rsidTr="00D033BB">
        <w:tc>
          <w:tcPr>
            <w:cnfStyle w:val="001000000000" w:firstRow="0" w:lastRow="0" w:firstColumn="1" w:lastColumn="0" w:oddVBand="0" w:evenVBand="0" w:oddHBand="0" w:evenHBand="0" w:firstRowFirstColumn="0" w:firstRowLastColumn="0" w:lastRowFirstColumn="0" w:lastRowLastColumn="0"/>
            <w:tcW w:w="1212" w:type="dxa"/>
            <w:vMerge/>
            <w:tcBorders>
              <w:bottom w:val="single" w:sz="18" w:space="0" w:color="auto"/>
            </w:tcBorders>
            <w:shd w:val="clear" w:color="auto" w:fill="auto"/>
            <w:vAlign w:val="center"/>
          </w:tcPr>
          <w:p w:rsidR="00D033BB" w:rsidRPr="00D033BB" w:rsidRDefault="00D033BB" w:rsidP="00D033BB">
            <w:pPr>
              <w:jc w:val="center"/>
              <w:rPr>
                <w:rFonts w:ascii="Georgia" w:eastAsia="Times New Roman" w:hAnsi="Georgia"/>
                <w:b w:val="0"/>
                <w:bCs w:val="0"/>
                <w:w w:val="98"/>
                <w:lang w:val="id-ID"/>
              </w:rPr>
            </w:pPr>
          </w:p>
        </w:tc>
        <w:tc>
          <w:tcPr>
            <w:tcW w:w="901" w:type="dxa"/>
            <w:tcBorders>
              <w:bottom w:val="single" w:sz="18" w:space="0" w:color="auto"/>
            </w:tcBorders>
            <w:shd w:val="clear" w:color="auto" w:fill="auto"/>
            <w:vAlign w:val="center"/>
          </w:tcPr>
          <w:p w:rsidR="00D033BB" w:rsidRPr="00D033BB" w:rsidRDefault="00D033BB" w:rsidP="00D033B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MA(2)</w:t>
            </w:r>
          </w:p>
        </w:tc>
        <w:tc>
          <w:tcPr>
            <w:tcW w:w="1289" w:type="dxa"/>
            <w:tcBorders>
              <w:bottom w:val="single" w:sz="18"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-0.090977</w:t>
            </w:r>
          </w:p>
        </w:tc>
        <w:tc>
          <w:tcPr>
            <w:tcW w:w="992" w:type="dxa"/>
            <w:tcBorders>
              <w:bottom w:val="single" w:sz="18" w:space="0" w:color="auto"/>
            </w:tcBorders>
            <w:shd w:val="clear" w:color="auto" w:fill="auto"/>
            <w:vAlign w:val="center"/>
          </w:tcPr>
          <w:p w:rsidR="00D033BB" w:rsidRPr="00D033BB" w:rsidRDefault="00D033BB" w:rsidP="00D033BB">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D033BB">
              <w:rPr>
                <w:rFonts w:ascii="Georgia" w:hAnsi="Georgia"/>
                <w:color w:val="000000"/>
              </w:rPr>
              <w:t>0.0005</w:t>
            </w:r>
          </w:p>
        </w:tc>
        <w:tc>
          <w:tcPr>
            <w:tcW w:w="1266" w:type="dxa"/>
            <w:vMerge/>
            <w:tcBorders>
              <w:bottom w:val="single" w:sz="18"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18"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18" w:space="0" w:color="auto"/>
            </w:tcBorders>
            <w:shd w:val="clear" w:color="auto" w:fill="auto"/>
            <w:vAlign w:val="center"/>
          </w:tcPr>
          <w:p w:rsidR="00D033BB" w:rsidRPr="00D033BB" w:rsidRDefault="00D033BB" w:rsidP="00D033BB">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D033BB">
              <w:rPr>
                <w:rFonts w:ascii="Georgia" w:eastAsia="Times New Roman" w:hAnsi="Georgia"/>
                <w:w w:val="99"/>
                <w:lang w:val="id-ID"/>
              </w:rPr>
              <w:t>Signifikan</w:t>
            </w:r>
          </w:p>
        </w:tc>
      </w:tr>
    </w:tbl>
    <w:p w:rsidR="00357EC3" w:rsidRPr="00E33277" w:rsidRDefault="00D033BB" w:rsidP="00E33277">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D033BB" w:rsidRDefault="001A3389" w:rsidP="0042225F">
      <w:pPr>
        <w:spacing w:after="0" w:line="360" w:lineRule="auto"/>
        <w:ind w:firstLine="709"/>
        <w:jc w:val="both"/>
        <w:rPr>
          <w:rFonts w:ascii="Georgia" w:eastAsia="Times New Roman" w:hAnsi="Georgia"/>
          <w:lang w:val="id-ID"/>
        </w:rPr>
      </w:pPr>
      <w:r>
        <w:rPr>
          <w:rFonts w:ascii="Georgia" w:eastAsia="Times New Roman" w:hAnsi="Georgia"/>
          <w:lang w:val="id-ID"/>
        </w:rPr>
        <w:t>T</w:t>
      </w:r>
      <w:r w:rsidR="00E33277">
        <w:rPr>
          <w:rFonts w:ascii="Georgia" w:eastAsia="Times New Roman" w:hAnsi="Georgia"/>
        </w:rPr>
        <w:t xml:space="preserve">abel </w:t>
      </w:r>
      <w:r w:rsidR="00E33277">
        <w:rPr>
          <w:rFonts w:ascii="Georgia" w:eastAsia="Times New Roman" w:hAnsi="Georgia"/>
          <w:lang w:val="id-ID"/>
        </w:rPr>
        <w:t>3</w:t>
      </w:r>
      <w:r w:rsidR="00E33277">
        <w:rPr>
          <w:rFonts w:ascii="Georgia" w:eastAsia="Times New Roman" w:hAnsi="Georgia"/>
        </w:rPr>
        <w:t>.</w:t>
      </w:r>
      <w:r w:rsidR="00E33277">
        <w:rPr>
          <w:rFonts w:ascii="Georgia" w:eastAsia="Times New Roman" w:hAnsi="Georgia"/>
          <w:lang w:val="id-ID"/>
        </w:rPr>
        <w:t>3</w:t>
      </w:r>
      <w:r>
        <w:rPr>
          <w:rFonts w:ascii="Georgia" w:eastAsia="Times New Roman" w:hAnsi="Georgia"/>
        </w:rPr>
        <w:t xml:space="preserve"> di atas</w:t>
      </w:r>
      <w:r>
        <w:rPr>
          <w:rFonts w:ascii="Georgia" w:eastAsia="Times New Roman" w:hAnsi="Georgia"/>
          <w:lang w:val="id-ID"/>
        </w:rPr>
        <w:t xml:space="preserve"> menunjukkan bahwa </w:t>
      </w:r>
      <w:r w:rsidR="00D033BB" w:rsidRPr="00EB79CC">
        <w:rPr>
          <w:rFonts w:ascii="Georgia" w:eastAsia="Times New Roman" w:hAnsi="Georgia"/>
        </w:rPr>
        <w:t>nilai AIC dan SIC yang terkecil dengan parameter yang sign</w:t>
      </w:r>
      <w:r>
        <w:rPr>
          <w:rFonts w:ascii="Georgia" w:eastAsia="Times New Roman" w:hAnsi="Georgia"/>
        </w:rPr>
        <w:t xml:space="preserve">ifikan (nilai Prob. &lt; 5%) </w:t>
      </w:r>
      <w:r>
        <w:rPr>
          <w:rFonts w:ascii="Georgia" w:eastAsia="Times New Roman" w:hAnsi="Georgia"/>
          <w:lang w:val="id-ID"/>
        </w:rPr>
        <w:t>terdapat pada</w:t>
      </w:r>
      <w:r w:rsidR="00D033BB" w:rsidRPr="00EB79CC">
        <w:rPr>
          <w:rFonts w:ascii="Georgia" w:eastAsia="Times New Roman" w:hAnsi="Georgia"/>
        </w:rPr>
        <w:t xml:space="preserve"> model ARIMA (1</w:t>
      </w:r>
      <w:proofErr w:type="gramStart"/>
      <w:r w:rsidR="00D033BB" w:rsidRPr="00EB79CC">
        <w:rPr>
          <w:rFonts w:ascii="Georgia" w:eastAsia="Times New Roman" w:hAnsi="Georgia"/>
        </w:rPr>
        <w:t>,1,</w:t>
      </w:r>
      <w:r w:rsidR="00D033BB" w:rsidRPr="00EB79CC">
        <w:rPr>
          <w:rFonts w:ascii="Georgia" w:eastAsia="Times New Roman" w:hAnsi="Georgia"/>
          <w:lang w:val="id-ID"/>
        </w:rPr>
        <w:t>0</w:t>
      </w:r>
      <w:proofErr w:type="gramEnd"/>
      <w:r w:rsidR="00D033BB" w:rsidRPr="00EB79CC">
        <w:rPr>
          <w:rFonts w:ascii="Georgia" w:eastAsia="Times New Roman" w:hAnsi="Georgia"/>
        </w:rPr>
        <w:t>). Jadi model terbaik untuk reksa dana campuran syariah berdasarkan kriteria nilai AIC dan SIC minimum adalah model ARIMA (1</w:t>
      </w:r>
      <w:proofErr w:type="gramStart"/>
      <w:r w:rsidR="00D033BB" w:rsidRPr="00EB79CC">
        <w:rPr>
          <w:rFonts w:ascii="Georgia" w:eastAsia="Times New Roman" w:hAnsi="Georgia"/>
        </w:rPr>
        <w:t>,1,</w:t>
      </w:r>
      <w:r w:rsidR="00D033BB" w:rsidRPr="00EB79CC">
        <w:rPr>
          <w:rFonts w:ascii="Georgia" w:eastAsia="Times New Roman" w:hAnsi="Georgia"/>
          <w:lang w:val="id-ID"/>
        </w:rPr>
        <w:t>0</w:t>
      </w:r>
      <w:proofErr w:type="gramEnd"/>
      <w:r w:rsidR="00D033BB" w:rsidRPr="00EB79CC">
        <w:rPr>
          <w:rFonts w:ascii="Georgia" w:eastAsia="Times New Roman" w:hAnsi="Georgia"/>
        </w:rPr>
        <w:t>).</w:t>
      </w:r>
    </w:p>
    <w:p w:rsidR="00E33277" w:rsidRPr="00EB79CC" w:rsidRDefault="00E33277" w:rsidP="00E33277">
      <w:pPr>
        <w:spacing w:after="0" w:line="360" w:lineRule="auto"/>
        <w:jc w:val="center"/>
        <w:rPr>
          <w:rFonts w:ascii="Georgia" w:eastAsia="Times New Roman" w:hAnsi="Georgia"/>
          <w:b/>
          <w:lang w:val="id-ID"/>
        </w:rPr>
      </w:pPr>
      <w:proofErr w:type="gramStart"/>
      <w:r w:rsidRPr="00EB79CC">
        <w:rPr>
          <w:rFonts w:ascii="Georgia" w:eastAsia="Times New Roman" w:hAnsi="Georgia"/>
          <w:b/>
        </w:rPr>
        <w:t xml:space="preserve">Tabel </w:t>
      </w:r>
      <w:r w:rsidRPr="00EB79CC">
        <w:rPr>
          <w:rFonts w:ascii="Georgia" w:eastAsia="Times New Roman" w:hAnsi="Georgia"/>
          <w:b/>
          <w:lang w:val="id-ID"/>
        </w:rPr>
        <w:t>3</w:t>
      </w:r>
      <w:r w:rsidRPr="00EB79CC">
        <w:rPr>
          <w:rFonts w:ascii="Georgia" w:eastAsia="Times New Roman" w:hAnsi="Georgia"/>
          <w:b/>
        </w:rPr>
        <w:t>.</w:t>
      </w:r>
      <w:r>
        <w:rPr>
          <w:rFonts w:ascii="Georgia" w:eastAsia="Times New Roman" w:hAnsi="Georgia"/>
          <w:b/>
          <w:lang w:val="id-ID"/>
        </w:rPr>
        <w:t>4</w:t>
      </w:r>
      <w:r w:rsidRPr="00EB79CC">
        <w:rPr>
          <w:rFonts w:ascii="Georgia" w:eastAsia="Times New Roman" w:hAnsi="Georgia"/>
          <w:b/>
          <w:lang w:val="id-ID"/>
        </w:rPr>
        <w:t>.</w:t>
      </w:r>
      <w:proofErr w:type="gramEnd"/>
    </w:p>
    <w:p w:rsidR="00E33277" w:rsidRPr="00EB79CC" w:rsidRDefault="00E33277" w:rsidP="00E33277">
      <w:pPr>
        <w:spacing w:after="0" w:line="360" w:lineRule="auto"/>
        <w:jc w:val="center"/>
        <w:rPr>
          <w:rFonts w:ascii="Georgia" w:eastAsia="Times New Roman" w:hAnsi="Georgia"/>
          <w:b/>
          <w:lang w:val="id-ID"/>
        </w:rPr>
      </w:pPr>
      <w:r w:rsidRPr="00EB79CC">
        <w:rPr>
          <w:rFonts w:ascii="Georgia" w:eastAsia="Times New Roman" w:hAnsi="Georgia"/>
          <w:b/>
        </w:rPr>
        <w:t xml:space="preserve">Estimasi Model ARIMA Reksa </w:t>
      </w:r>
      <w:proofErr w:type="gramStart"/>
      <w:r w:rsidRPr="00EB79CC">
        <w:rPr>
          <w:rFonts w:ascii="Georgia" w:eastAsia="Times New Roman" w:hAnsi="Georgia"/>
          <w:b/>
        </w:rPr>
        <w:t>dana</w:t>
      </w:r>
      <w:proofErr w:type="gramEnd"/>
      <w:r w:rsidRPr="00EB79CC">
        <w:rPr>
          <w:rFonts w:ascii="Georgia" w:eastAsia="Times New Roman" w:hAnsi="Georgia"/>
          <w:b/>
        </w:rPr>
        <w:t xml:space="preserve"> Campuran </w:t>
      </w:r>
      <w:r w:rsidRPr="00EB79CC">
        <w:rPr>
          <w:rFonts w:ascii="Georgia" w:eastAsia="Times New Roman" w:hAnsi="Georgia"/>
          <w:b/>
          <w:lang w:val="id-ID"/>
        </w:rPr>
        <w:t>Konvensional</w:t>
      </w:r>
    </w:p>
    <w:tbl>
      <w:tblPr>
        <w:tblStyle w:val="LightShading"/>
        <w:tblW w:w="8363" w:type="dxa"/>
        <w:tblInd w:w="366" w:type="dxa"/>
        <w:tblLook w:val="04A0" w:firstRow="1" w:lastRow="0" w:firstColumn="1" w:lastColumn="0" w:noHBand="0" w:noVBand="1"/>
      </w:tblPr>
      <w:tblGrid>
        <w:gridCol w:w="1212"/>
        <w:gridCol w:w="901"/>
        <w:gridCol w:w="1289"/>
        <w:gridCol w:w="992"/>
        <w:gridCol w:w="1266"/>
        <w:gridCol w:w="1144"/>
        <w:gridCol w:w="1559"/>
      </w:tblGrid>
      <w:tr w:rsidR="00E33277" w:rsidRPr="00EB79CC" w:rsidTr="00E33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tcBorders>
              <w:top w:val="single" w:sz="18" w:space="0" w:color="auto"/>
              <w:bottom w:val="thickThinSmallGap" w:sz="18" w:space="0" w:color="auto"/>
            </w:tcBorders>
          </w:tcPr>
          <w:p w:rsidR="00E33277" w:rsidRPr="00EB79CC" w:rsidRDefault="00E33277" w:rsidP="00E33277">
            <w:pPr>
              <w:jc w:val="center"/>
              <w:rPr>
                <w:rFonts w:ascii="Georgia" w:eastAsia="Times New Roman" w:hAnsi="Georgia"/>
                <w:bCs w:val="0"/>
              </w:rPr>
            </w:pPr>
            <w:r w:rsidRPr="00EB79CC">
              <w:rPr>
                <w:rFonts w:ascii="Georgia" w:eastAsia="Times New Roman" w:hAnsi="Georgia"/>
                <w:bCs w:val="0"/>
              </w:rPr>
              <w:t>Model</w:t>
            </w:r>
          </w:p>
        </w:tc>
        <w:tc>
          <w:tcPr>
            <w:tcW w:w="901" w:type="dxa"/>
            <w:tcBorders>
              <w:top w:val="single" w:sz="18" w:space="0" w:color="auto"/>
              <w:bottom w:val="thickThinSmallGap" w:sz="18" w:space="0" w:color="auto"/>
            </w:tcBorders>
          </w:tcPr>
          <w:p w:rsidR="00E33277" w:rsidRPr="00EB79CC" w:rsidRDefault="00E33277" w:rsidP="00E33277">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Type</w:t>
            </w:r>
          </w:p>
        </w:tc>
        <w:tc>
          <w:tcPr>
            <w:tcW w:w="1289" w:type="dxa"/>
            <w:tcBorders>
              <w:top w:val="single" w:sz="18" w:space="0" w:color="auto"/>
              <w:bottom w:val="thickThinSmallGap" w:sz="18" w:space="0" w:color="auto"/>
            </w:tcBorders>
          </w:tcPr>
          <w:p w:rsidR="00E33277" w:rsidRPr="00EB79CC" w:rsidRDefault="00E33277" w:rsidP="00E33277">
            <w:pPr>
              <w:ind w:left="3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Coef</w:t>
            </w:r>
          </w:p>
        </w:tc>
        <w:tc>
          <w:tcPr>
            <w:tcW w:w="992" w:type="dxa"/>
            <w:tcBorders>
              <w:top w:val="single" w:sz="18" w:space="0" w:color="auto"/>
              <w:bottom w:val="thickThinSmallGap" w:sz="18" w:space="0" w:color="auto"/>
            </w:tcBorders>
          </w:tcPr>
          <w:p w:rsidR="00E33277" w:rsidRPr="00EB79CC" w:rsidRDefault="00E33277" w:rsidP="00E33277">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Prob.</w:t>
            </w:r>
          </w:p>
        </w:tc>
        <w:tc>
          <w:tcPr>
            <w:tcW w:w="1266" w:type="dxa"/>
            <w:tcBorders>
              <w:top w:val="single" w:sz="18" w:space="0" w:color="auto"/>
              <w:bottom w:val="thickThinSmallGap" w:sz="18" w:space="0" w:color="auto"/>
            </w:tcBorders>
          </w:tcPr>
          <w:p w:rsidR="00E33277" w:rsidRPr="00EB79CC" w:rsidRDefault="00E33277" w:rsidP="00E33277">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w w:val="99"/>
              </w:rPr>
            </w:pPr>
            <w:r w:rsidRPr="00EB79CC">
              <w:rPr>
                <w:rFonts w:ascii="Georgia" w:eastAsia="Times New Roman" w:hAnsi="Georgia"/>
                <w:bCs w:val="0"/>
                <w:w w:val="99"/>
              </w:rPr>
              <w:t>AIC</w:t>
            </w:r>
          </w:p>
        </w:tc>
        <w:tc>
          <w:tcPr>
            <w:tcW w:w="1144" w:type="dxa"/>
            <w:tcBorders>
              <w:top w:val="single" w:sz="18" w:space="0" w:color="auto"/>
              <w:bottom w:val="thickThinSmallGap" w:sz="18" w:space="0" w:color="auto"/>
            </w:tcBorders>
          </w:tcPr>
          <w:p w:rsidR="00E33277" w:rsidRPr="00EB79CC" w:rsidRDefault="00E33277" w:rsidP="00E33277">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SIC</w:t>
            </w:r>
          </w:p>
        </w:tc>
        <w:tc>
          <w:tcPr>
            <w:tcW w:w="1559" w:type="dxa"/>
            <w:tcBorders>
              <w:top w:val="single" w:sz="18" w:space="0" w:color="auto"/>
              <w:bottom w:val="thickThinSmallGap" w:sz="18" w:space="0" w:color="auto"/>
            </w:tcBorders>
          </w:tcPr>
          <w:p w:rsidR="00E33277" w:rsidRPr="00EB79CC" w:rsidRDefault="00E33277" w:rsidP="00E33277">
            <w:pPr>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Cs w:val="0"/>
              </w:rPr>
            </w:pPr>
            <w:r w:rsidRPr="00EB79CC">
              <w:rPr>
                <w:rFonts w:ascii="Georgia" w:eastAsia="Times New Roman" w:hAnsi="Georgia"/>
                <w:bCs w:val="0"/>
              </w:rPr>
              <w:t>Keterangan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thickThinSmallGap" w:sz="18"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lang w:val="id-ID"/>
              </w:rPr>
            </w:pPr>
            <w:r w:rsidRPr="00EB79CC">
              <w:rPr>
                <w:rFonts w:ascii="Georgia" w:eastAsia="Times New Roman" w:hAnsi="Georgia"/>
                <w:b w:val="0"/>
                <w:bCs w:val="0"/>
              </w:rPr>
              <w:t>(1,1,0)</w:t>
            </w:r>
          </w:p>
        </w:tc>
        <w:tc>
          <w:tcPr>
            <w:tcW w:w="901" w:type="dxa"/>
            <w:tcBorders>
              <w:top w:val="thickThinSmallGap" w:sz="18"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5"/>
              </w:rPr>
              <w:t>C</w:t>
            </w:r>
          </w:p>
        </w:tc>
        <w:tc>
          <w:tcPr>
            <w:tcW w:w="1289" w:type="dxa"/>
            <w:tcBorders>
              <w:top w:val="thickThinSmallGap" w:sz="18"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3466.19</w:t>
            </w:r>
          </w:p>
        </w:tc>
        <w:tc>
          <w:tcPr>
            <w:tcW w:w="992" w:type="dxa"/>
            <w:tcBorders>
              <w:top w:val="thickThinSmallGap" w:sz="18"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0.0000</w:t>
            </w:r>
          </w:p>
        </w:tc>
        <w:tc>
          <w:tcPr>
            <w:tcW w:w="1266" w:type="dxa"/>
            <w:vMerge w:val="restart"/>
            <w:tcBorders>
              <w:top w:val="thickThinSmallGap" w:sz="18" w:space="0" w:color="auto"/>
            </w:tcBorders>
            <w:shd w:val="clear" w:color="auto" w:fill="auto"/>
            <w:vAlign w:val="center"/>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9.118002</w:t>
            </w:r>
          </w:p>
        </w:tc>
        <w:tc>
          <w:tcPr>
            <w:tcW w:w="1144" w:type="dxa"/>
            <w:vMerge w:val="restart"/>
            <w:tcBorders>
              <w:top w:val="thickThinSmallGap" w:sz="18" w:space="0" w:color="auto"/>
            </w:tcBorders>
            <w:shd w:val="clear" w:color="auto" w:fill="auto"/>
            <w:vAlign w:val="center"/>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9.130701</w:t>
            </w:r>
          </w:p>
        </w:tc>
        <w:tc>
          <w:tcPr>
            <w:tcW w:w="1559" w:type="dxa"/>
            <w:tcBorders>
              <w:top w:val="thickThinSmallGap" w:sz="18"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tcPr>
          <w:p w:rsidR="00E33277" w:rsidRPr="00EB79CC" w:rsidRDefault="00E33277" w:rsidP="00E33277">
            <w:pPr>
              <w:jc w:val="center"/>
              <w:rPr>
                <w:rFonts w:ascii="Georgia" w:eastAsia="Times New Roman" w:hAnsi="Georgia"/>
                <w:b w:val="0"/>
                <w:bCs w:val="0"/>
                <w:lang w:val="id-ID"/>
              </w:rPr>
            </w:pPr>
          </w:p>
        </w:tc>
        <w:tc>
          <w:tcPr>
            <w:tcW w:w="901"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rPr>
              <w:t>AR(1)</w:t>
            </w:r>
          </w:p>
        </w:tc>
        <w:tc>
          <w:tcPr>
            <w:tcW w:w="1289"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0.998029</w:t>
            </w:r>
          </w:p>
        </w:tc>
        <w:tc>
          <w:tcPr>
            <w:tcW w:w="992"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0.0000</w:t>
            </w:r>
          </w:p>
        </w:tc>
        <w:tc>
          <w:tcPr>
            <w:tcW w:w="1266"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rPr>
              <w:t>(</w:t>
            </w:r>
            <w:r w:rsidRPr="00EB79CC">
              <w:rPr>
                <w:rFonts w:ascii="Georgia" w:eastAsia="Times New Roman" w:hAnsi="Georgia"/>
                <w:b w:val="0"/>
                <w:bCs w:val="0"/>
                <w:lang w:val="id-ID"/>
              </w:rPr>
              <w:t>0</w:t>
            </w:r>
            <w:r w:rsidRPr="00EB79CC">
              <w:rPr>
                <w:rFonts w:ascii="Georgia" w:eastAsia="Times New Roman" w:hAnsi="Georgia"/>
                <w:b w:val="0"/>
                <w:bCs w:val="0"/>
              </w:rPr>
              <w:t>,1,</w:t>
            </w:r>
            <w:r w:rsidRPr="00EB79CC">
              <w:rPr>
                <w:rFonts w:ascii="Georgia" w:eastAsia="Times New Roman" w:hAnsi="Georgia"/>
                <w:b w:val="0"/>
                <w:bCs w:val="0"/>
                <w:lang w:val="id-ID"/>
              </w:rPr>
              <w:t>1</w:t>
            </w:r>
            <w:r w:rsidRPr="00EB79CC">
              <w:rPr>
                <w:rFonts w:ascii="Georgia" w:eastAsia="Times New Roman" w:hAnsi="Georgia"/>
                <w:b w:val="0"/>
                <w:bCs w:val="0"/>
              </w:rPr>
              <w:t>)</w:t>
            </w:r>
          </w:p>
        </w:tc>
        <w:tc>
          <w:tcPr>
            <w:tcW w:w="901"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5"/>
              </w:rPr>
              <w:t>C</w:t>
            </w:r>
          </w:p>
        </w:tc>
        <w:tc>
          <w:tcPr>
            <w:tcW w:w="1289"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3560.680</w:t>
            </w:r>
          </w:p>
        </w:tc>
        <w:tc>
          <w:tcPr>
            <w:tcW w:w="992"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0.0000</w:t>
            </w:r>
          </w:p>
        </w:tc>
        <w:tc>
          <w:tcPr>
            <w:tcW w:w="1266"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12.88573</w:t>
            </w:r>
          </w:p>
        </w:tc>
        <w:tc>
          <w:tcPr>
            <w:tcW w:w="1144"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12.89843</w:t>
            </w:r>
          </w:p>
        </w:tc>
        <w:tc>
          <w:tcPr>
            <w:tcW w:w="1559"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tcPr>
          <w:p w:rsidR="00E33277" w:rsidRPr="00EB79CC" w:rsidRDefault="00E33277" w:rsidP="00E33277">
            <w:pPr>
              <w:jc w:val="center"/>
              <w:rPr>
                <w:rFonts w:ascii="Georgia" w:hAnsi="Georgia"/>
                <w:b w:val="0"/>
                <w:bCs w:val="0"/>
              </w:rPr>
            </w:pPr>
          </w:p>
        </w:tc>
        <w:tc>
          <w:tcPr>
            <w:tcW w:w="901"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MA</w:t>
            </w:r>
            <w:r w:rsidRPr="00EB79CC">
              <w:rPr>
                <w:rFonts w:ascii="Georgia" w:eastAsia="Times New Roman" w:hAnsi="Georgia"/>
                <w:w w:val="99"/>
              </w:rPr>
              <w:t>(1)</w:t>
            </w:r>
          </w:p>
        </w:tc>
        <w:tc>
          <w:tcPr>
            <w:tcW w:w="1289"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0.952376</w:t>
            </w:r>
          </w:p>
        </w:tc>
        <w:tc>
          <w:tcPr>
            <w:tcW w:w="992"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0.0000</w:t>
            </w:r>
          </w:p>
        </w:tc>
        <w:tc>
          <w:tcPr>
            <w:tcW w:w="1266"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rPr>
              <w:t>(1,1,</w:t>
            </w:r>
            <w:r w:rsidRPr="00EB79CC">
              <w:rPr>
                <w:rFonts w:ascii="Georgia" w:eastAsia="Times New Roman" w:hAnsi="Georgia"/>
                <w:b w:val="0"/>
                <w:bCs w:val="0"/>
                <w:lang w:val="id-ID"/>
              </w:rPr>
              <w:t>1</w:t>
            </w:r>
            <w:r w:rsidRPr="00EB79CC">
              <w:rPr>
                <w:rFonts w:ascii="Georgia" w:eastAsia="Times New Roman" w:hAnsi="Georgia"/>
                <w:b w:val="0"/>
                <w:bCs w:val="0"/>
              </w:rPr>
              <w:t>)</w:t>
            </w:r>
          </w:p>
        </w:tc>
        <w:tc>
          <w:tcPr>
            <w:tcW w:w="901"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5"/>
              </w:rPr>
              <w:t>C</w:t>
            </w:r>
          </w:p>
        </w:tc>
        <w:tc>
          <w:tcPr>
            <w:tcW w:w="1289"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3474.107</w:t>
            </w:r>
          </w:p>
        </w:tc>
        <w:tc>
          <w:tcPr>
            <w:tcW w:w="992"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9.116461</w:t>
            </w:r>
          </w:p>
        </w:tc>
        <w:tc>
          <w:tcPr>
            <w:tcW w:w="1144"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9.133394</w:t>
            </w:r>
          </w:p>
        </w:tc>
        <w:tc>
          <w:tcPr>
            <w:tcW w:w="1559"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tcPr>
          <w:p w:rsidR="00E33277" w:rsidRPr="00EB79CC" w:rsidRDefault="00E33277" w:rsidP="00E33277">
            <w:pPr>
              <w:jc w:val="center"/>
              <w:rPr>
                <w:rFonts w:ascii="Georgia" w:hAnsi="Georgia"/>
                <w:b w:val="0"/>
                <w:bCs w:val="0"/>
              </w:rPr>
            </w:pPr>
          </w:p>
        </w:tc>
        <w:tc>
          <w:tcPr>
            <w:tcW w:w="901" w:type="dxa"/>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rPr>
              <w:t>AR(1)</w:t>
            </w:r>
          </w:p>
        </w:tc>
        <w:tc>
          <w:tcPr>
            <w:tcW w:w="1289" w:type="dxa"/>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0.997704</w:t>
            </w:r>
          </w:p>
        </w:tc>
        <w:tc>
          <w:tcPr>
            <w:tcW w:w="992" w:type="dxa"/>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tcPr>
          <w:p w:rsidR="00E33277" w:rsidRPr="00EB79CC" w:rsidRDefault="00E33277" w:rsidP="00E33277">
            <w:pPr>
              <w:jc w:val="center"/>
              <w:rPr>
                <w:rFonts w:ascii="Georgia" w:eastAsia="Times New Roman" w:hAnsi="Georgia"/>
                <w:b w:val="0"/>
                <w:bCs w:val="0"/>
                <w:lang w:val="id-ID"/>
              </w:rPr>
            </w:pPr>
          </w:p>
        </w:tc>
        <w:tc>
          <w:tcPr>
            <w:tcW w:w="901" w:type="dxa"/>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MA</w:t>
            </w:r>
            <w:r w:rsidRPr="00EB79CC">
              <w:rPr>
                <w:rFonts w:ascii="Georgia" w:eastAsia="Times New Roman" w:hAnsi="Georgia"/>
                <w:w w:val="99"/>
              </w:rPr>
              <w:t>(1)</w:t>
            </w:r>
          </w:p>
        </w:tc>
        <w:tc>
          <w:tcPr>
            <w:tcW w:w="1289"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0.060154</w:t>
            </w:r>
          </w:p>
        </w:tc>
        <w:tc>
          <w:tcPr>
            <w:tcW w:w="992"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0.0130</w:t>
            </w:r>
          </w:p>
        </w:tc>
        <w:tc>
          <w:tcPr>
            <w:tcW w:w="1266" w:type="dxa"/>
            <w:vMerge/>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rPr>
              <w:t>(1,1,</w:t>
            </w:r>
            <w:r w:rsidRPr="00EB79CC">
              <w:rPr>
                <w:rFonts w:ascii="Georgia" w:eastAsia="Times New Roman" w:hAnsi="Georgia"/>
                <w:b w:val="0"/>
                <w:bCs w:val="0"/>
                <w:lang w:val="id-ID"/>
              </w:rPr>
              <w:t>2</w:t>
            </w:r>
            <w:r w:rsidRPr="00EB79CC">
              <w:rPr>
                <w:rFonts w:ascii="Georgia" w:eastAsia="Times New Roman" w:hAnsi="Georgia"/>
                <w:b w:val="0"/>
                <w:bCs w:val="0"/>
              </w:rPr>
              <w:t>)</w:t>
            </w:r>
          </w:p>
        </w:tc>
        <w:tc>
          <w:tcPr>
            <w:tcW w:w="901" w:type="dxa"/>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5"/>
              </w:rPr>
              <w:t>C</w:t>
            </w:r>
          </w:p>
        </w:tc>
        <w:tc>
          <w:tcPr>
            <w:tcW w:w="1289"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3457.414</w:t>
            </w:r>
          </w:p>
        </w:tc>
        <w:tc>
          <w:tcPr>
            <w:tcW w:w="992"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val="restart"/>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9.116316</w:t>
            </w:r>
          </w:p>
        </w:tc>
        <w:tc>
          <w:tcPr>
            <w:tcW w:w="1144" w:type="dxa"/>
            <w:vMerge w:val="restart"/>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9.133249</w:t>
            </w:r>
          </w:p>
        </w:tc>
        <w:tc>
          <w:tcPr>
            <w:tcW w:w="1559" w:type="dxa"/>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tcPr>
          <w:p w:rsidR="00E33277" w:rsidRPr="00EB79CC" w:rsidRDefault="00E33277" w:rsidP="00E33277">
            <w:pPr>
              <w:jc w:val="center"/>
              <w:rPr>
                <w:rFonts w:ascii="Georgia" w:hAnsi="Georgia"/>
                <w:b w:val="0"/>
                <w:bCs w:val="0"/>
              </w:rPr>
            </w:pPr>
          </w:p>
        </w:tc>
        <w:tc>
          <w:tcPr>
            <w:tcW w:w="901" w:type="dxa"/>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rPr>
              <w:t>AR(1)</w:t>
            </w:r>
          </w:p>
        </w:tc>
        <w:tc>
          <w:tcPr>
            <w:tcW w:w="1289" w:type="dxa"/>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0.998326</w:t>
            </w:r>
          </w:p>
        </w:tc>
        <w:tc>
          <w:tcPr>
            <w:tcW w:w="992" w:type="dxa"/>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tcPr>
          <w:p w:rsidR="00E33277" w:rsidRPr="00EB79CC" w:rsidRDefault="00E33277" w:rsidP="00E33277">
            <w:pPr>
              <w:jc w:val="center"/>
              <w:rPr>
                <w:rFonts w:ascii="Georgia" w:eastAsia="Times New Roman" w:hAnsi="Georgia"/>
                <w:b w:val="0"/>
                <w:bCs w:val="0"/>
                <w:lang w:val="id-ID"/>
              </w:rPr>
            </w:pPr>
          </w:p>
        </w:tc>
        <w:tc>
          <w:tcPr>
            <w:tcW w:w="901"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MA</w:t>
            </w:r>
            <w:r w:rsidRPr="00EB79CC">
              <w:rPr>
                <w:rFonts w:ascii="Georgia" w:eastAsia="Times New Roman" w:hAnsi="Georgia"/>
                <w:w w:val="99"/>
              </w:rPr>
              <w:t>(</w:t>
            </w:r>
            <w:r w:rsidRPr="00EB79CC">
              <w:rPr>
                <w:rFonts w:ascii="Georgia" w:eastAsia="Times New Roman" w:hAnsi="Georgia"/>
                <w:w w:val="99"/>
                <w:lang w:val="id-ID"/>
              </w:rPr>
              <w:t>2</w:t>
            </w:r>
            <w:r w:rsidRPr="00EB79CC">
              <w:rPr>
                <w:rFonts w:ascii="Georgia" w:eastAsia="Times New Roman" w:hAnsi="Georgia"/>
                <w:w w:val="99"/>
              </w:rPr>
              <w:t>)</w:t>
            </w:r>
          </w:p>
        </w:tc>
        <w:tc>
          <w:tcPr>
            <w:tcW w:w="1289"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-0.058985</w:t>
            </w:r>
          </w:p>
        </w:tc>
        <w:tc>
          <w:tcPr>
            <w:tcW w:w="992"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0.0138</w:t>
            </w:r>
          </w:p>
        </w:tc>
        <w:tc>
          <w:tcPr>
            <w:tcW w:w="1266"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rPr>
              <w:t>(</w:t>
            </w:r>
            <w:r w:rsidRPr="00EB79CC">
              <w:rPr>
                <w:rFonts w:ascii="Georgia" w:eastAsia="Times New Roman" w:hAnsi="Georgia"/>
                <w:b w:val="0"/>
                <w:bCs w:val="0"/>
                <w:lang w:val="id-ID"/>
              </w:rPr>
              <w:t>2</w:t>
            </w:r>
            <w:r w:rsidRPr="00EB79CC">
              <w:rPr>
                <w:rFonts w:ascii="Georgia" w:eastAsia="Times New Roman" w:hAnsi="Georgia"/>
                <w:b w:val="0"/>
                <w:bCs w:val="0"/>
              </w:rPr>
              <w:t>,1,</w:t>
            </w:r>
            <w:r w:rsidRPr="00EB79CC">
              <w:rPr>
                <w:rFonts w:ascii="Georgia" w:eastAsia="Times New Roman" w:hAnsi="Georgia"/>
                <w:b w:val="0"/>
                <w:bCs w:val="0"/>
                <w:lang w:val="id-ID"/>
              </w:rPr>
              <w:t>1</w:t>
            </w:r>
            <w:r w:rsidRPr="00EB79CC">
              <w:rPr>
                <w:rFonts w:ascii="Georgia" w:eastAsia="Times New Roman" w:hAnsi="Georgia"/>
                <w:b w:val="0"/>
                <w:bCs w:val="0"/>
              </w:rPr>
              <w:t>)</w:t>
            </w:r>
          </w:p>
        </w:tc>
        <w:tc>
          <w:tcPr>
            <w:tcW w:w="901"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5"/>
              </w:rPr>
              <w:t>C</w:t>
            </w:r>
          </w:p>
        </w:tc>
        <w:tc>
          <w:tcPr>
            <w:tcW w:w="1289"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3453.466</w:t>
            </w:r>
          </w:p>
        </w:tc>
        <w:tc>
          <w:tcPr>
            <w:tcW w:w="992"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9.119237</w:t>
            </w:r>
          </w:p>
        </w:tc>
        <w:tc>
          <w:tcPr>
            <w:tcW w:w="1144" w:type="dxa"/>
            <w:vMerge w:val="restart"/>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hAnsi="Georgia"/>
                <w:color w:val="000000"/>
              </w:rPr>
              <w:t>9.136170</w:t>
            </w:r>
          </w:p>
        </w:tc>
        <w:tc>
          <w:tcPr>
            <w:tcW w:w="1559" w:type="dxa"/>
            <w:tcBorders>
              <w:top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tcPr>
          <w:p w:rsidR="00E33277" w:rsidRPr="00EB79CC" w:rsidRDefault="00E33277" w:rsidP="00E33277">
            <w:pPr>
              <w:jc w:val="center"/>
              <w:rPr>
                <w:rFonts w:ascii="Georgia" w:hAnsi="Georgia"/>
                <w:b w:val="0"/>
                <w:bCs w:val="0"/>
              </w:rPr>
            </w:pPr>
          </w:p>
        </w:tc>
        <w:tc>
          <w:tcPr>
            <w:tcW w:w="901" w:type="dxa"/>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rPr>
              <w:t>AR(</w:t>
            </w:r>
            <w:r w:rsidRPr="00EB79CC">
              <w:rPr>
                <w:rFonts w:ascii="Georgia" w:eastAsia="Times New Roman" w:hAnsi="Georgia"/>
                <w:w w:val="99"/>
                <w:lang w:val="id-ID"/>
              </w:rPr>
              <w:t>2</w:t>
            </w:r>
            <w:r w:rsidRPr="00EB79CC">
              <w:rPr>
                <w:rFonts w:ascii="Georgia" w:eastAsia="Times New Roman" w:hAnsi="Georgia"/>
                <w:w w:val="99"/>
              </w:rPr>
              <w:t>)</w:t>
            </w:r>
          </w:p>
        </w:tc>
        <w:tc>
          <w:tcPr>
            <w:tcW w:w="1289" w:type="dxa"/>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0.996912</w:t>
            </w:r>
          </w:p>
        </w:tc>
        <w:tc>
          <w:tcPr>
            <w:tcW w:w="992" w:type="dxa"/>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tcBorders>
              <w:bottom w:val="single" w:sz="2" w:space="0" w:color="auto"/>
            </w:tcBorders>
            <w:shd w:val="clear" w:color="auto" w:fill="auto"/>
          </w:tcPr>
          <w:p w:rsidR="00E33277" w:rsidRPr="00EB79CC" w:rsidRDefault="00E33277" w:rsidP="00E33277">
            <w:pPr>
              <w:jc w:val="center"/>
              <w:rPr>
                <w:rFonts w:ascii="Georgia" w:eastAsia="Times New Roman" w:hAnsi="Georgia"/>
                <w:b w:val="0"/>
                <w:bCs w:val="0"/>
                <w:lang w:val="id-ID"/>
              </w:rPr>
            </w:pPr>
          </w:p>
        </w:tc>
        <w:tc>
          <w:tcPr>
            <w:tcW w:w="901" w:type="dxa"/>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MA</w:t>
            </w:r>
            <w:r w:rsidRPr="00EB79CC">
              <w:rPr>
                <w:rFonts w:ascii="Georgia" w:eastAsia="Times New Roman" w:hAnsi="Georgia"/>
                <w:w w:val="99"/>
              </w:rPr>
              <w:t>(</w:t>
            </w:r>
            <w:r w:rsidRPr="00EB79CC">
              <w:rPr>
                <w:rFonts w:ascii="Georgia" w:eastAsia="Times New Roman" w:hAnsi="Georgia"/>
                <w:w w:val="99"/>
                <w:lang w:val="id-ID"/>
              </w:rPr>
              <w:t>1</w:t>
            </w:r>
            <w:r w:rsidRPr="00EB79CC">
              <w:rPr>
                <w:rFonts w:ascii="Georgia" w:eastAsia="Times New Roman" w:hAnsi="Georgia"/>
                <w:w w:val="99"/>
              </w:rPr>
              <w:t>)</w:t>
            </w:r>
          </w:p>
        </w:tc>
        <w:tc>
          <w:tcPr>
            <w:tcW w:w="1289"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0.997495</w:t>
            </w:r>
          </w:p>
        </w:tc>
        <w:tc>
          <w:tcPr>
            <w:tcW w:w="992" w:type="dxa"/>
            <w:tcBorders>
              <w:bottom w:val="single" w:sz="2" w:space="0" w:color="auto"/>
            </w:tcBorders>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tcBorders>
              <w:bottom w:val="single" w:sz="2" w:space="0" w:color="auto"/>
            </w:tcBorders>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val="restart"/>
            <w:tcBorders>
              <w:top w:val="single" w:sz="2"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w w:val="98"/>
              </w:rPr>
              <w:t>ARIMA</w:t>
            </w:r>
          </w:p>
          <w:p w:rsidR="00E33277" w:rsidRPr="00EB79CC" w:rsidRDefault="00E33277" w:rsidP="00E33277">
            <w:pPr>
              <w:jc w:val="center"/>
              <w:rPr>
                <w:rFonts w:ascii="Georgia" w:eastAsia="Times New Roman" w:hAnsi="Georgia"/>
                <w:b w:val="0"/>
                <w:bCs w:val="0"/>
                <w:w w:val="98"/>
                <w:lang w:val="id-ID"/>
              </w:rPr>
            </w:pPr>
            <w:r w:rsidRPr="00EB79CC">
              <w:rPr>
                <w:rFonts w:ascii="Georgia" w:eastAsia="Times New Roman" w:hAnsi="Georgia"/>
                <w:b w:val="0"/>
                <w:bCs w:val="0"/>
              </w:rPr>
              <w:t>(</w:t>
            </w:r>
            <w:r w:rsidRPr="00EB79CC">
              <w:rPr>
                <w:rFonts w:ascii="Georgia" w:eastAsia="Times New Roman" w:hAnsi="Georgia"/>
                <w:b w:val="0"/>
                <w:bCs w:val="0"/>
                <w:lang w:val="id-ID"/>
              </w:rPr>
              <w:t>2</w:t>
            </w:r>
            <w:r w:rsidRPr="00EB79CC">
              <w:rPr>
                <w:rFonts w:ascii="Georgia" w:eastAsia="Times New Roman" w:hAnsi="Georgia"/>
                <w:b w:val="0"/>
                <w:bCs w:val="0"/>
              </w:rPr>
              <w:t>,1,</w:t>
            </w:r>
            <w:r w:rsidRPr="00EB79CC">
              <w:rPr>
                <w:rFonts w:ascii="Georgia" w:eastAsia="Times New Roman" w:hAnsi="Georgia"/>
                <w:b w:val="0"/>
                <w:bCs w:val="0"/>
                <w:lang w:val="id-ID"/>
              </w:rPr>
              <w:t>2</w:t>
            </w:r>
            <w:r w:rsidRPr="00EB79CC">
              <w:rPr>
                <w:rFonts w:ascii="Georgia" w:eastAsia="Times New Roman" w:hAnsi="Georgia"/>
                <w:b w:val="0"/>
                <w:bCs w:val="0"/>
              </w:rPr>
              <w:t>)</w:t>
            </w:r>
          </w:p>
        </w:tc>
        <w:tc>
          <w:tcPr>
            <w:tcW w:w="901" w:type="dxa"/>
            <w:tcBorders>
              <w:top w:val="single" w:sz="2" w:space="0" w:color="auto"/>
            </w:tcBorders>
            <w:shd w:val="clear" w:color="auto" w:fill="auto"/>
          </w:tcPr>
          <w:p w:rsidR="00E33277" w:rsidRPr="00EB79CC" w:rsidRDefault="00E33277" w:rsidP="00E332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C</w:t>
            </w:r>
          </w:p>
        </w:tc>
        <w:tc>
          <w:tcPr>
            <w:tcW w:w="1289"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3461.262</w:t>
            </w:r>
          </w:p>
        </w:tc>
        <w:tc>
          <w:tcPr>
            <w:tcW w:w="992" w:type="dxa"/>
            <w:tcBorders>
              <w:top w:val="single" w:sz="2"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val="restart"/>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9.864755</w:t>
            </w:r>
          </w:p>
        </w:tc>
        <w:tc>
          <w:tcPr>
            <w:tcW w:w="1144" w:type="dxa"/>
            <w:vMerge w:val="restart"/>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hAnsi="Georgia"/>
                <w:color w:val="000000"/>
              </w:rPr>
              <w:t>9.881688</w:t>
            </w:r>
          </w:p>
        </w:tc>
        <w:tc>
          <w:tcPr>
            <w:tcW w:w="1559" w:type="dxa"/>
            <w:tcBorders>
              <w:top w:val="single" w:sz="2"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2" w:type="dxa"/>
            <w:vMerge/>
            <w:shd w:val="clear" w:color="auto" w:fill="auto"/>
          </w:tcPr>
          <w:p w:rsidR="00E33277" w:rsidRPr="00EB79CC" w:rsidRDefault="00E33277" w:rsidP="00E33277">
            <w:pPr>
              <w:jc w:val="center"/>
              <w:rPr>
                <w:rFonts w:ascii="Georgia" w:hAnsi="Georgia"/>
                <w:b w:val="0"/>
                <w:bCs w:val="0"/>
              </w:rPr>
            </w:pPr>
          </w:p>
        </w:tc>
        <w:tc>
          <w:tcPr>
            <w:tcW w:w="901" w:type="dxa"/>
            <w:shd w:val="clear" w:color="auto" w:fill="auto"/>
          </w:tcPr>
          <w:p w:rsidR="00E33277" w:rsidRPr="00EB79CC" w:rsidRDefault="00E33277" w:rsidP="00E332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AR(2)</w:t>
            </w:r>
          </w:p>
        </w:tc>
        <w:tc>
          <w:tcPr>
            <w:tcW w:w="1289" w:type="dxa"/>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0.996330</w:t>
            </w:r>
          </w:p>
        </w:tc>
        <w:tc>
          <w:tcPr>
            <w:tcW w:w="992" w:type="dxa"/>
            <w:shd w:val="clear" w:color="auto" w:fill="auto"/>
          </w:tcPr>
          <w:p w:rsidR="00E33277" w:rsidRPr="00EB79CC" w:rsidRDefault="00E33277" w:rsidP="00E33277">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olor w:val="000000"/>
              </w:rPr>
            </w:pPr>
            <w:r w:rsidRPr="00EB79CC">
              <w:rPr>
                <w:rFonts w:ascii="Georgia" w:hAnsi="Georgia"/>
                <w:color w:val="000000"/>
              </w:rPr>
              <w:t>0.0000</w:t>
            </w:r>
          </w:p>
        </w:tc>
        <w:tc>
          <w:tcPr>
            <w:tcW w:w="1266" w:type="dxa"/>
            <w:vMerge/>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144" w:type="dxa"/>
            <w:vMerge/>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p>
        </w:tc>
        <w:tc>
          <w:tcPr>
            <w:tcW w:w="1559" w:type="dxa"/>
            <w:shd w:val="clear" w:color="auto" w:fill="auto"/>
          </w:tcPr>
          <w:p w:rsidR="00E33277" w:rsidRPr="00EB79CC" w:rsidRDefault="00E33277" w:rsidP="00E33277">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Signifikan</w:t>
            </w:r>
          </w:p>
        </w:tc>
      </w:tr>
      <w:tr w:rsidR="00E33277" w:rsidRPr="00EB79CC" w:rsidTr="00E33277">
        <w:tc>
          <w:tcPr>
            <w:cnfStyle w:val="001000000000" w:firstRow="0" w:lastRow="0" w:firstColumn="1" w:lastColumn="0" w:oddVBand="0" w:evenVBand="0" w:oddHBand="0" w:evenHBand="0" w:firstRowFirstColumn="0" w:firstRowLastColumn="0" w:lastRowFirstColumn="0" w:lastRowLastColumn="0"/>
            <w:tcW w:w="1212" w:type="dxa"/>
            <w:vMerge/>
            <w:tcBorders>
              <w:bottom w:val="single" w:sz="18" w:space="0" w:color="auto"/>
            </w:tcBorders>
            <w:shd w:val="clear" w:color="auto" w:fill="auto"/>
          </w:tcPr>
          <w:p w:rsidR="00E33277" w:rsidRPr="00EB79CC" w:rsidRDefault="00E33277" w:rsidP="00E33277">
            <w:pPr>
              <w:jc w:val="center"/>
              <w:rPr>
                <w:rFonts w:ascii="Georgia" w:eastAsia="Times New Roman" w:hAnsi="Georgia"/>
                <w:b w:val="0"/>
                <w:bCs w:val="0"/>
                <w:w w:val="98"/>
                <w:lang w:val="id-ID"/>
              </w:rPr>
            </w:pPr>
          </w:p>
        </w:tc>
        <w:tc>
          <w:tcPr>
            <w:tcW w:w="901" w:type="dxa"/>
            <w:tcBorders>
              <w:bottom w:val="single" w:sz="18" w:space="0" w:color="auto"/>
            </w:tcBorders>
            <w:shd w:val="clear" w:color="auto" w:fill="auto"/>
          </w:tcPr>
          <w:p w:rsidR="00E33277" w:rsidRPr="00EB79CC" w:rsidRDefault="00E33277" w:rsidP="00E332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MA(2)</w:t>
            </w:r>
          </w:p>
        </w:tc>
        <w:tc>
          <w:tcPr>
            <w:tcW w:w="1289" w:type="dxa"/>
            <w:tcBorders>
              <w:bottom w:val="single" w:sz="18"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-0.045745</w:t>
            </w:r>
          </w:p>
        </w:tc>
        <w:tc>
          <w:tcPr>
            <w:tcW w:w="992" w:type="dxa"/>
            <w:tcBorders>
              <w:bottom w:val="single" w:sz="18" w:space="0" w:color="auto"/>
            </w:tcBorders>
            <w:shd w:val="clear" w:color="auto" w:fill="auto"/>
          </w:tcPr>
          <w:p w:rsidR="00E33277" w:rsidRPr="00EB79CC" w:rsidRDefault="00E33277" w:rsidP="00E33277">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EB79CC">
              <w:rPr>
                <w:rFonts w:ascii="Georgia" w:hAnsi="Georgia"/>
                <w:color w:val="000000"/>
              </w:rPr>
              <w:t>0.0623</w:t>
            </w:r>
          </w:p>
        </w:tc>
        <w:tc>
          <w:tcPr>
            <w:tcW w:w="1266" w:type="dxa"/>
            <w:vMerge/>
            <w:tcBorders>
              <w:bottom w:val="single" w:sz="18"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144" w:type="dxa"/>
            <w:vMerge/>
            <w:tcBorders>
              <w:bottom w:val="single" w:sz="18"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p>
        </w:tc>
        <w:tc>
          <w:tcPr>
            <w:tcW w:w="1559" w:type="dxa"/>
            <w:tcBorders>
              <w:bottom w:val="single" w:sz="18" w:space="0" w:color="auto"/>
            </w:tcBorders>
            <w:shd w:val="clear" w:color="auto" w:fill="auto"/>
          </w:tcPr>
          <w:p w:rsidR="00E33277" w:rsidRPr="00EB79CC" w:rsidRDefault="00E33277" w:rsidP="00E33277">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EB79CC">
              <w:rPr>
                <w:rFonts w:ascii="Georgia" w:eastAsia="Times New Roman" w:hAnsi="Georgia"/>
                <w:w w:val="99"/>
                <w:lang w:val="id-ID"/>
              </w:rPr>
              <w:t>Tidak Signifikan</w:t>
            </w:r>
          </w:p>
        </w:tc>
      </w:tr>
    </w:tbl>
    <w:p w:rsidR="00E33277" w:rsidRPr="00931A64" w:rsidRDefault="00E33277" w:rsidP="00E33277">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E33277" w:rsidRDefault="00E33277" w:rsidP="00E33277">
      <w:pPr>
        <w:spacing w:after="0" w:line="360" w:lineRule="auto"/>
        <w:ind w:firstLine="709"/>
        <w:jc w:val="both"/>
        <w:rPr>
          <w:rFonts w:ascii="Georgia" w:eastAsia="Times New Roman" w:hAnsi="Georgia"/>
          <w:lang w:val="id-ID"/>
        </w:rPr>
      </w:pPr>
    </w:p>
    <w:p w:rsidR="00E33277" w:rsidRDefault="00E33277" w:rsidP="001A3389">
      <w:pPr>
        <w:spacing w:after="0" w:line="360" w:lineRule="auto"/>
        <w:ind w:firstLine="709"/>
        <w:jc w:val="both"/>
        <w:rPr>
          <w:rFonts w:ascii="Georgia" w:eastAsia="Times New Roman" w:hAnsi="Georgia"/>
          <w:lang w:val="id-ID"/>
        </w:rPr>
      </w:pPr>
      <w:r>
        <w:rPr>
          <w:rFonts w:ascii="Georgia" w:eastAsia="Times New Roman" w:hAnsi="Georgia"/>
        </w:rPr>
        <w:lastRenderedPageBreak/>
        <w:t xml:space="preserve">Tabel </w:t>
      </w:r>
      <w:r>
        <w:rPr>
          <w:rFonts w:ascii="Georgia" w:eastAsia="Times New Roman" w:hAnsi="Georgia"/>
          <w:lang w:val="id-ID"/>
        </w:rPr>
        <w:t>3</w:t>
      </w:r>
      <w:r w:rsidR="001A3389">
        <w:rPr>
          <w:rFonts w:ascii="Georgia" w:eastAsia="Times New Roman" w:hAnsi="Georgia"/>
        </w:rPr>
        <w:t>.4 di atas</w:t>
      </w:r>
      <w:r w:rsidR="001A3389">
        <w:rPr>
          <w:rFonts w:ascii="Georgia" w:eastAsia="Times New Roman" w:hAnsi="Georgia"/>
          <w:lang w:val="id-ID"/>
        </w:rPr>
        <w:t xml:space="preserve"> menunjukkan</w:t>
      </w:r>
      <w:r w:rsidRPr="00EB79CC">
        <w:rPr>
          <w:rFonts w:ascii="Georgia" w:eastAsia="Times New Roman" w:hAnsi="Georgia"/>
        </w:rPr>
        <w:t xml:space="preserve"> nilai AIC dan SIC yang terkecil dengan parameter yang signifikan (nilai Prob. &lt; 5%) </w:t>
      </w:r>
      <w:r w:rsidR="001A3389">
        <w:rPr>
          <w:rFonts w:ascii="Georgia" w:eastAsia="Times New Roman" w:hAnsi="Georgia"/>
          <w:lang w:val="id-ID"/>
        </w:rPr>
        <w:t xml:space="preserve">terdapat </w:t>
      </w:r>
      <w:proofErr w:type="gramStart"/>
      <w:r w:rsidR="001A3389">
        <w:rPr>
          <w:rFonts w:ascii="Georgia" w:eastAsia="Times New Roman" w:hAnsi="Georgia"/>
          <w:lang w:val="id-ID"/>
        </w:rPr>
        <w:t xml:space="preserve">pada </w:t>
      </w:r>
      <w:r w:rsidRPr="00EB79CC">
        <w:rPr>
          <w:rFonts w:ascii="Georgia" w:eastAsia="Times New Roman" w:hAnsi="Georgia"/>
        </w:rPr>
        <w:t xml:space="preserve"> model</w:t>
      </w:r>
      <w:proofErr w:type="gramEnd"/>
      <w:r w:rsidRPr="00EB79CC">
        <w:rPr>
          <w:rFonts w:ascii="Georgia" w:eastAsia="Times New Roman" w:hAnsi="Georgia"/>
        </w:rPr>
        <w:t xml:space="preserve"> ARIMA (1,1,</w:t>
      </w:r>
      <w:r w:rsidRPr="00EB79CC">
        <w:rPr>
          <w:rFonts w:ascii="Georgia" w:eastAsia="Times New Roman" w:hAnsi="Georgia"/>
          <w:lang w:val="id-ID"/>
        </w:rPr>
        <w:t>0</w:t>
      </w:r>
      <w:r w:rsidRPr="00EB79CC">
        <w:rPr>
          <w:rFonts w:ascii="Georgia" w:eastAsia="Times New Roman" w:hAnsi="Georgia"/>
        </w:rPr>
        <w:t xml:space="preserve">). Jadi model terbaik untuk reksa dana campuran </w:t>
      </w:r>
      <w:r>
        <w:rPr>
          <w:rFonts w:ascii="Georgia" w:eastAsia="Times New Roman" w:hAnsi="Georgia"/>
          <w:lang w:val="id-ID"/>
        </w:rPr>
        <w:t>konvensional</w:t>
      </w:r>
      <w:r w:rsidRPr="00EB79CC">
        <w:rPr>
          <w:rFonts w:ascii="Georgia" w:eastAsia="Times New Roman" w:hAnsi="Georgia"/>
        </w:rPr>
        <w:t xml:space="preserve"> berdasarkan kriteria nilai AIC dan SIC minimum adalah model ARIMA (1</w:t>
      </w:r>
      <w:proofErr w:type="gramStart"/>
      <w:r w:rsidRPr="00EB79CC">
        <w:rPr>
          <w:rFonts w:ascii="Georgia" w:eastAsia="Times New Roman" w:hAnsi="Georgia"/>
        </w:rPr>
        <w:t>,1,</w:t>
      </w:r>
      <w:r w:rsidRPr="00EB79CC">
        <w:rPr>
          <w:rFonts w:ascii="Georgia" w:eastAsia="Times New Roman" w:hAnsi="Georgia"/>
          <w:lang w:val="id-ID"/>
        </w:rPr>
        <w:t>0</w:t>
      </w:r>
      <w:proofErr w:type="gramEnd"/>
      <w:r w:rsidRPr="00EB79CC">
        <w:rPr>
          <w:rFonts w:ascii="Georgia" w:eastAsia="Times New Roman" w:hAnsi="Georgia"/>
        </w:rPr>
        <w:t>).</w:t>
      </w:r>
    </w:p>
    <w:p w:rsidR="001A3389" w:rsidRPr="001A3389" w:rsidRDefault="001A3389" w:rsidP="001A3389">
      <w:pPr>
        <w:spacing w:after="0" w:line="360" w:lineRule="auto"/>
        <w:ind w:firstLine="709"/>
        <w:jc w:val="both"/>
        <w:rPr>
          <w:rFonts w:ascii="Georgia" w:eastAsia="Times New Roman" w:hAnsi="Georgia"/>
          <w:b/>
          <w:lang w:val="id-ID"/>
        </w:rPr>
      </w:pPr>
    </w:p>
    <w:p w:rsidR="0042225F" w:rsidRPr="0042225F" w:rsidRDefault="0042225F" w:rsidP="0042225F">
      <w:pPr>
        <w:spacing w:after="0" w:line="360" w:lineRule="auto"/>
        <w:jc w:val="both"/>
        <w:rPr>
          <w:rFonts w:ascii="Georgia" w:hAnsi="Georgia"/>
          <w:b/>
          <w:color w:val="1D1B11" w:themeColor="background2" w:themeShade="1A"/>
          <w:lang w:val="id-ID"/>
        </w:rPr>
      </w:pPr>
      <w:r w:rsidRPr="0042225F">
        <w:rPr>
          <w:rFonts w:ascii="Georgia" w:hAnsi="Georgia"/>
          <w:b/>
          <w:bCs/>
        </w:rPr>
        <w:t xml:space="preserve">Uji </w:t>
      </w:r>
      <w:proofErr w:type="gramStart"/>
      <w:r w:rsidRPr="0042225F">
        <w:rPr>
          <w:rFonts w:ascii="Georgia" w:hAnsi="Georgia"/>
          <w:b/>
          <w:bCs/>
          <w:lang w:val="id-ID"/>
        </w:rPr>
        <w:t xml:space="preserve">ARCH  </w:t>
      </w:r>
      <w:r w:rsidRPr="0042225F">
        <w:rPr>
          <w:rFonts w:ascii="Georgia" w:eastAsia="Times New Roman" w:hAnsi="Georgia"/>
          <w:b/>
          <w:i/>
        </w:rPr>
        <w:t>Effect</w:t>
      </w:r>
      <w:proofErr w:type="gramEnd"/>
      <w:r w:rsidRPr="0042225F">
        <w:rPr>
          <w:rFonts w:ascii="Georgia" w:eastAsia="Times New Roman" w:hAnsi="Georgia"/>
          <w:b/>
        </w:rPr>
        <w:t>-LM</w:t>
      </w:r>
    </w:p>
    <w:p w:rsidR="00EB79CC" w:rsidRPr="009C2CD6" w:rsidRDefault="009C2CD6" w:rsidP="009C2CD6">
      <w:pPr>
        <w:spacing w:after="0" w:line="360" w:lineRule="auto"/>
        <w:ind w:firstLine="709"/>
        <w:jc w:val="both"/>
        <w:rPr>
          <w:rFonts w:ascii="Georgia" w:eastAsia="Times New Roman" w:hAnsi="Georgia"/>
          <w:iCs/>
          <w:lang w:val="id-ID"/>
        </w:rPr>
      </w:pPr>
      <w:r>
        <w:rPr>
          <w:rFonts w:ascii="Georgia" w:eastAsia="Times New Roman" w:hAnsi="Georgia"/>
        </w:rPr>
        <w:t>Uji</w:t>
      </w:r>
      <w:r>
        <w:rPr>
          <w:rFonts w:ascii="Georgia" w:eastAsia="Times New Roman" w:hAnsi="Georgia"/>
          <w:lang w:val="id-ID"/>
        </w:rPr>
        <w:t xml:space="preserve"> </w:t>
      </w:r>
      <w:r w:rsidRPr="0042225F">
        <w:rPr>
          <w:rFonts w:ascii="Georgia" w:eastAsia="Times New Roman" w:hAnsi="Georgia"/>
          <w:i/>
        </w:rPr>
        <w:t xml:space="preserve">Langrange </w:t>
      </w:r>
      <w:proofErr w:type="gramStart"/>
      <w:r w:rsidRPr="0042225F">
        <w:rPr>
          <w:rFonts w:ascii="Georgia" w:eastAsia="Times New Roman" w:hAnsi="Georgia"/>
          <w:i/>
        </w:rPr>
        <w:t>Multiplier</w:t>
      </w:r>
      <w:r>
        <w:rPr>
          <w:rFonts w:ascii="Georgia" w:eastAsia="Times New Roman" w:hAnsi="Georgia"/>
          <w:i/>
          <w:lang w:val="id-ID"/>
        </w:rPr>
        <w:t xml:space="preserve"> </w:t>
      </w:r>
      <w:r>
        <w:rPr>
          <w:rFonts w:ascii="Georgia" w:eastAsia="Times New Roman" w:hAnsi="Georgia"/>
          <w:iCs/>
          <w:lang w:val="id-ID"/>
        </w:rPr>
        <w:t xml:space="preserve"> dilakukan</w:t>
      </w:r>
      <w:proofErr w:type="gramEnd"/>
      <w:r>
        <w:rPr>
          <w:rFonts w:ascii="Georgia" w:eastAsia="Times New Roman" w:hAnsi="Georgia"/>
          <w:iCs/>
          <w:lang w:val="id-ID"/>
        </w:rPr>
        <w:t xml:space="preserve"> untuk </w:t>
      </w:r>
      <w:r w:rsidRPr="0042225F">
        <w:rPr>
          <w:rFonts w:ascii="Georgia" w:eastAsia="Times New Roman" w:hAnsi="Georgia"/>
        </w:rPr>
        <w:t>mengetahui keberadaan ARCH dari model ARIMA yang telah dipilih</w:t>
      </w:r>
      <w:r>
        <w:rPr>
          <w:rFonts w:ascii="Georgia" w:eastAsia="Times New Roman" w:hAnsi="Georgia"/>
          <w:lang w:val="id-ID"/>
        </w:rPr>
        <w:t>.</w:t>
      </w:r>
      <w:r w:rsidR="0042225F" w:rsidRPr="0042225F">
        <w:rPr>
          <w:rFonts w:ascii="Georgia" w:eastAsia="Times New Roman" w:hAnsi="Georgia"/>
        </w:rPr>
        <w:t xml:space="preserve"> Jika terdapat efek ARCH atau data heteroskedastisitas maka model estimasi dapat dilakukan dengan model ARCH dan GARCH, tetapi jika tidak terdapat efek ARCH atau data homokedastisitas maka tidak dapat dilanjutkan dengan model ARCH dan GARCH. </w:t>
      </w:r>
      <w:r>
        <w:rPr>
          <w:rFonts w:ascii="Georgia" w:eastAsia="Times New Roman" w:hAnsi="Georgia"/>
          <w:lang w:val="id-ID"/>
        </w:rPr>
        <w:t xml:space="preserve">Jika  </w:t>
      </w:r>
      <w:r w:rsidR="0042225F" w:rsidRPr="0042225F">
        <w:rPr>
          <w:rFonts w:ascii="Georgia" w:eastAsia="Times New Roman" w:hAnsi="Georgia"/>
        </w:rPr>
        <w:t>nilai probabilitas yang lebih kecil dari 5% sehingga H0 ditolak, yang berarti bahwa terdapat heteroskedastisitas dan estimasi dapat dilakukan dengan model ARCH dan GARCH, tetapi jika nilai probabilitas lebih besar dari α 5% maka data homokedastisitas dan tidak dapat dilanjutkan dengan model ARCH dan GARCH</w:t>
      </w:r>
      <w:r w:rsidR="0042225F">
        <w:rPr>
          <w:rFonts w:ascii="Times New Roman" w:eastAsia="Times New Roman" w:hAnsi="Times New Roman"/>
          <w:sz w:val="24"/>
          <w:lang w:val="id-ID"/>
        </w:rPr>
        <w:t>.</w:t>
      </w:r>
    </w:p>
    <w:p w:rsidR="00061CBF" w:rsidRPr="00061CBF" w:rsidRDefault="00061CBF" w:rsidP="00061CBF">
      <w:pPr>
        <w:spacing w:after="0" w:line="360" w:lineRule="auto"/>
        <w:jc w:val="center"/>
        <w:rPr>
          <w:rFonts w:ascii="Georgia" w:eastAsia="Times New Roman" w:hAnsi="Georgia"/>
          <w:b/>
          <w:lang w:val="id-ID"/>
        </w:rPr>
      </w:pPr>
      <w:r w:rsidRPr="00061CBF">
        <w:rPr>
          <w:rFonts w:ascii="Georgia" w:eastAsia="Times New Roman" w:hAnsi="Georgia"/>
          <w:b/>
        </w:rPr>
        <w:t xml:space="preserve">Tabel </w:t>
      </w:r>
      <w:r w:rsidRPr="00061CBF">
        <w:rPr>
          <w:rFonts w:ascii="Georgia" w:eastAsia="Times New Roman" w:hAnsi="Georgia"/>
          <w:b/>
          <w:lang w:val="id-ID"/>
        </w:rPr>
        <w:t>3</w:t>
      </w:r>
      <w:r w:rsidRPr="00061CBF">
        <w:rPr>
          <w:rFonts w:ascii="Georgia" w:eastAsia="Times New Roman" w:hAnsi="Georgia"/>
          <w:b/>
        </w:rPr>
        <w:t>.</w:t>
      </w:r>
      <w:r w:rsidRPr="00061CBF">
        <w:rPr>
          <w:rFonts w:ascii="Georgia" w:eastAsia="Times New Roman" w:hAnsi="Georgia"/>
          <w:b/>
          <w:lang w:val="id-ID"/>
        </w:rPr>
        <w:t>5</w:t>
      </w:r>
    </w:p>
    <w:p w:rsidR="00061CBF" w:rsidRPr="00061CBF" w:rsidRDefault="00061CBF" w:rsidP="00061CBF">
      <w:pPr>
        <w:spacing w:after="0" w:line="360" w:lineRule="auto"/>
        <w:jc w:val="center"/>
        <w:rPr>
          <w:rFonts w:ascii="Georgia" w:eastAsia="Times New Roman" w:hAnsi="Georgia"/>
          <w:b/>
          <w:i/>
          <w:lang w:val="id-ID"/>
        </w:rPr>
      </w:pPr>
      <w:r w:rsidRPr="00061CBF">
        <w:rPr>
          <w:rFonts w:ascii="Georgia" w:eastAsia="Times New Roman" w:hAnsi="Georgia"/>
          <w:b/>
        </w:rPr>
        <w:t xml:space="preserve">Hasil Uji ARCH </w:t>
      </w:r>
      <w:r w:rsidRPr="00061CBF">
        <w:rPr>
          <w:rFonts w:ascii="Georgia" w:eastAsia="Times New Roman" w:hAnsi="Georgia"/>
          <w:b/>
          <w:i/>
        </w:rPr>
        <w:t>Effect</w:t>
      </w:r>
    </w:p>
    <w:tbl>
      <w:tblPr>
        <w:tblStyle w:val="LightShading"/>
        <w:tblW w:w="0" w:type="auto"/>
        <w:jc w:val="center"/>
        <w:tblLook w:val="04A0" w:firstRow="1" w:lastRow="0" w:firstColumn="1" w:lastColumn="0" w:noHBand="0" w:noVBand="1"/>
      </w:tblPr>
      <w:tblGrid>
        <w:gridCol w:w="2269"/>
        <w:gridCol w:w="1840"/>
        <w:gridCol w:w="1986"/>
        <w:gridCol w:w="2410"/>
      </w:tblGrid>
      <w:tr w:rsidR="0042225F" w:rsidRPr="009008A3" w:rsidTr="00CF14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18" w:space="0" w:color="auto"/>
              <w:bottom w:val="thickThinSmallGap" w:sz="18" w:space="0" w:color="auto"/>
            </w:tcBorders>
            <w:shd w:val="clear" w:color="auto" w:fill="auto"/>
          </w:tcPr>
          <w:p w:rsidR="0042225F" w:rsidRPr="00061CBF" w:rsidRDefault="0042225F" w:rsidP="0042225F">
            <w:pPr>
              <w:spacing w:line="360" w:lineRule="auto"/>
              <w:jc w:val="center"/>
              <w:rPr>
                <w:rFonts w:ascii="Georgia" w:eastAsia="Times New Roman" w:hAnsi="Georgia"/>
                <w:lang w:val="id-ID"/>
              </w:rPr>
            </w:pPr>
            <w:r w:rsidRPr="00061CBF">
              <w:rPr>
                <w:rFonts w:ascii="Georgia" w:eastAsia="Times New Roman" w:hAnsi="Georgia"/>
                <w:lang w:val="id-ID"/>
              </w:rPr>
              <w:t>Jenis Reksa Dana</w:t>
            </w:r>
          </w:p>
        </w:tc>
        <w:tc>
          <w:tcPr>
            <w:tcW w:w="1840" w:type="dxa"/>
            <w:tcBorders>
              <w:top w:val="single" w:sz="18" w:space="0" w:color="auto"/>
              <w:bottom w:val="thickThinSmallGap" w:sz="18" w:space="0" w:color="auto"/>
            </w:tcBorders>
            <w:shd w:val="clear" w:color="auto" w:fill="auto"/>
          </w:tcPr>
          <w:p w:rsidR="0042225F" w:rsidRPr="00061CBF" w:rsidRDefault="0042225F" w:rsidP="00CF1429">
            <w:pPr>
              <w:spacing w:line="0" w:lineRule="atLeast"/>
              <w:ind w:left="-106"/>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9"/>
              </w:rPr>
            </w:pPr>
            <w:r w:rsidRPr="00061CBF">
              <w:rPr>
                <w:rFonts w:ascii="Georgia" w:eastAsia="Times New Roman" w:hAnsi="Georgia"/>
                <w:w w:val="99"/>
              </w:rPr>
              <w:t>Obs*R- Squared</w:t>
            </w:r>
          </w:p>
        </w:tc>
        <w:tc>
          <w:tcPr>
            <w:tcW w:w="1986" w:type="dxa"/>
            <w:tcBorders>
              <w:top w:val="single" w:sz="18" w:space="0" w:color="auto"/>
              <w:bottom w:val="thickThinSmallGap" w:sz="18" w:space="0" w:color="auto"/>
            </w:tcBorders>
            <w:shd w:val="clear" w:color="auto" w:fill="auto"/>
          </w:tcPr>
          <w:p w:rsidR="0042225F" w:rsidRPr="00061CBF" w:rsidRDefault="0042225F" w:rsidP="0042225F">
            <w:pPr>
              <w:spacing w:line="0" w:lineRule="atLeast"/>
              <w:ind w:left="1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061CBF">
              <w:rPr>
                <w:rFonts w:ascii="Georgia" w:eastAsia="Times New Roman" w:hAnsi="Georgia"/>
              </w:rPr>
              <w:t>Prob. Chi</w:t>
            </w:r>
            <w:r w:rsidRPr="00061CBF">
              <w:rPr>
                <w:rFonts w:ascii="Georgia" w:eastAsia="Times New Roman" w:hAnsi="Georgia"/>
                <w:lang w:val="id-ID"/>
              </w:rPr>
              <w:t xml:space="preserve"> </w:t>
            </w:r>
            <w:r w:rsidRPr="00061CBF">
              <w:rPr>
                <w:rFonts w:ascii="Georgia" w:eastAsia="Times New Roman" w:hAnsi="Georgia"/>
              </w:rPr>
              <w:t>Square(1)</w:t>
            </w:r>
          </w:p>
        </w:tc>
        <w:tc>
          <w:tcPr>
            <w:tcW w:w="2410" w:type="dxa"/>
            <w:tcBorders>
              <w:top w:val="single" w:sz="18" w:space="0" w:color="auto"/>
              <w:bottom w:val="thickThinSmallGap" w:sz="18" w:space="0" w:color="auto"/>
            </w:tcBorders>
            <w:shd w:val="clear" w:color="auto" w:fill="auto"/>
          </w:tcPr>
          <w:p w:rsidR="0042225F" w:rsidRPr="00061CBF" w:rsidRDefault="0042225F" w:rsidP="0042225F">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061CBF">
              <w:rPr>
                <w:rFonts w:ascii="Georgia" w:eastAsia="Times New Roman" w:hAnsi="Georgia"/>
                <w:lang w:val="id-ID"/>
              </w:rPr>
              <w:t>Kesimpulan</w:t>
            </w:r>
          </w:p>
        </w:tc>
      </w:tr>
      <w:tr w:rsidR="009008A3" w:rsidRPr="009008A3" w:rsidTr="00CF14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thickThinSmallGap" w:sz="18" w:space="0" w:color="auto"/>
            </w:tcBorders>
            <w:shd w:val="clear" w:color="auto" w:fill="auto"/>
          </w:tcPr>
          <w:p w:rsidR="009008A3" w:rsidRPr="00061CBF" w:rsidRDefault="009008A3" w:rsidP="00E33277">
            <w:pPr>
              <w:jc w:val="center"/>
              <w:rPr>
                <w:rFonts w:ascii="Georgia" w:eastAsia="Times New Roman" w:hAnsi="Georgia"/>
                <w:b w:val="0"/>
                <w:bCs w:val="0"/>
                <w:lang w:val="id-ID"/>
              </w:rPr>
            </w:pPr>
            <w:r w:rsidRPr="00061CBF">
              <w:rPr>
                <w:rFonts w:ascii="Georgia" w:eastAsia="Times New Roman" w:hAnsi="Georgia"/>
                <w:b w:val="0"/>
                <w:bCs w:val="0"/>
                <w:lang w:val="id-ID"/>
              </w:rPr>
              <w:t>Syariah</w:t>
            </w:r>
          </w:p>
        </w:tc>
        <w:tc>
          <w:tcPr>
            <w:tcW w:w="1840" w:type="dxa"/>
            <w:tcBorders>
              <w:top w:val="thickThinSmallGap" w:sz="18" w:space="0" w:color="auto"/>
            </w:tcBorders>
            <w:shd w:val="clear" w:color="auto" w:fill="auto"/>
          </w:tcPr>
          <w:p w:rsidR="009008A3" w:rsidRPr="009008A3" w:rsidRDefault="009008A3" w:rsidP="00CF1429">
            <w:pPr>
              <w:spacing w:line="0" w:lineRule="atLeast"/>
              <w:ind w:left="-10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w w:val="99"/>
                <w:lang w:val="id-ID"/>
              </w:rPr>
            </w:pPr>
            <w:r w:rsidRPr="009008A3">
              <w:rPr>
                <w:rFonts w:ascii="Georgia" w:eastAsia="Times New Roman" w:hAnsi="Georgia"/>
                <w:w w:val="99"/>
                <w:lang w:val="id-ID"/>
              </w:rPr>
              <w:t>1273.510</w:t>
            </w:r>
          </w:p>
        </w:tc>
        <w:tc>
          <w:tcPr>
            <w:tcW w:w="1986" w:type="dxa"/>
            <w:tcBorders>
              <w:top w:val="thickThinSmallGap" w:sz="18" w:space="0" w:color="auto"/>
            </w:tcBorders>
            <w:shd w:val="clear" w:color="auto" w:fill="auto"/>
          </w:tcPr>
          <w:p w:rsidR="009008A3" w:rsidRPr="009008A3" w:rsidRDefault="009008A3" w:rsidP="009008A3">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9008A3">
              <w:rPr>
                <w:rFonts w:ascii="Georgia" w:eastAsia="Times New Roman" w:hAnsi="Georgia"/>
                <w:lang w:val="id-ID"/>
              </w:rPr>
              <w:t>0.0000</w:t>
            </w:r>
          </w:p>
        </w:tc>
        <w:tc>
          <w:tcPr>
            <w:tcW w:w="2410" w:type="dxa"/>
            <w:tcBorders>
              <w:top w:val="thickThinSmallGap" w:sz="18" w:space="0" w:color="auto"/>
            </w:tcBorders>
            <w:shd w:val="clear" w:color="auto" w:fill="auto"/>
          </w:tcPr>
          <w:p w:rsidR="009008A3" w:rsidRPr="009008A3" w:rsidRDefault="009008A3" w:rsidP="001B7EFE">
            <w:pPr>
              <w:spacing w:line="264" w:lineRule="exact"/>
              <w:ind w:left="100"/>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9008A3">
              <w:rPr>
                <w:rFonts w:ascii="Georgia" w:eastAsia="Times New Roman" w:hAnsi="Georgia"/>
              </w:rPr>
              <w:t>Terdapat efek ARCH</w:t>
            </w:r>
          </w:p>
        </w:tc>
      </w:tr>
      <w:tr w:rsidR="009008A3" w:rsidRPr="009008A3" w:rsidTr="00CF1429">
        <w:trPr>
          <w:jc w:val="center"/>
        </w:trPr>
        <w:tc>
          <w:tcPr>
            <w:cnfStyle w:val="001000000000" w:firstRow="0" w:lastRow="0" w:firstColumn="1" w:lastColumn="0" w:oddVBand="0" w:evenVBand="0" w:oddHBand="0" w:evenHBand="0" w:firstRowFirstColumn="0" w:firstRowLastColumn="0" w:lastRowFirstColumn="0" w:lastRowLastColumn="0"/>
            <w:tcW w:w="2269" w:type="dxa"/>
            <w:tcBorders>
              <w:bottom w:val="single" w:sz="18" w:space="0" w:color="auto"/>
            </w:tcBorders>
            <w:shd w:val="clear" w:color="auto" w:fill="auto"/>
          </w:tcPr>
          <w:p w:rsidR="009008A3" w:rsidRPr="00061CBF" w:rsidRDefault="009008A3" w:rsidP="00E33277">
            <w:pPr>
              <w:jc w:val="center"/>
              <w:rPr>
                <w:rFonts w:ascii="Georgia" w:eastAsia="Times New Roman" w:hAnsi="Georgia"/>
                <w:b w:val="0"/>
                <w:bCs w:val="0"/>
                <w:lang w:val="id-ID"/>
              </w:rPr>
            </w:pPr>
            <w:r w:rsidRPr="00061CBF">
              <w:rPr>
                <w:rFonts w:ascii="Georgia" w:eastAsia="Times New Roman" w:hAnsi="Georgia"/>
                <w:b w:val="0"/>
                <w:bCs w:val="0"/>
                <w:lang w:val="id-ID"/>
              </w:rPr>
              <w:t>Konvensional</w:t>
            </w:r>
          </w:p>
        </w:tc>
        <w:tc>
          <w:tcPr>
            <w:tcW w:w="1840" w:type="dxa"/>
            <w:tcBorders>
              <w:bottom w:val="single" w:sz="18" w:space="0" w:color="auto"/>
            </w:tcBorders>
            <w:shd w:val="clear" w:color="auto" w:fill="auto"/>
          </w:tcPr>
          <w:p w:rsidR="009008A3" w:rsidRPr="009008A3" w:rsidRDefault="009008A3" w:rsidP="00CF1429">
            <w:pPr>
              <w:spacing w:line="0" w:lineRule="atLeast"/>
              <w:ind w:left="-106"/>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008A3">
              <w:rPr>
                <w:rFonts w:ascii="Georgia" w:eastAsia="Times New Roman" w:hAnsi="Georgia"/>
                <w:w w:val="99"/>
                <w:lang w:val="id-ID"/>
              </w:rPr>
              <w:t xml:space="preserve">    </w:t>
            </w:r>
            <w:r w:rsidR="00CF1429">
              <w:rPr>
                <w:rFonts w:ascii="Georgia" w:eastAsia="Times New Roman" w:hAnsi="Georgia"/>
                <w:w w:val="99"/>
                <w:lang w:val="id-ID"/>
              </w:rPr>
              <w:t xml:space="preserve">    </w:t>
            </w:r>
            <w:r w:rsidRPr="009008A3">
              <w:rPr>
                <w:rFonts w:ascii="Georgia" w:eastAsia="Times New Roman" w:hAnsi="Georgia"/>
                <w:w w:val="99"/>
                <w:lang w:val="id-ID"/>
              </w:rPr>
              <w:t xml:space="preserve">  505.7615</w:t>
            </w:r>
          </w:p>
        </w:tc>
        <w:tc>
          <w:tcPr>
            <w:tcW w:w="1986" w:type="dxa"/>
            <w:tcBorders>
              <w:bottom w:val="single" w:sz="18" w:space="0" w:color="auto"/>
            </w:tcBorders>
            <w:shd w:val="clear" w:color="auto" w:fill="auto"/>
          </w:tcPr>
          <w:p w:rsidR="009008A3" w:rsidRPr="009008A3" w:rsidRDefault="009008A3" w:rsidP="009008A3">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008A3">
              <w:rPr>
                <w:rFonts w:ascii="Georgia" w:eastAsia="Times New Roman" w:hAnsi="Georgia"/>
                <w:lang w:val="id-ID"/>
              </w:rPr>
              <w:t>0.0000</w:t>
            </w:r>
          </w:p>
        </w:tc>
        <w:tc>
          <w:tcPr>
            <w:tcW w:w="2410" w:type="dxa"/>
            <w:tcBorders>
              <w:bottom w:val="single" w:sz="18" w:space="0" w:color="auto"/>
            </w:tcBorders>
            <w:shd w:val="clear" w:color="auto" w:fill="auto"/>
          </w:tcPr>
          <w:p w:rsidR="009008A3" w:rsidRPr="009008A3" w:rsidRDefault="009008A3" w:rsidP="001B7EFE">
            <w:pPr>
              <w:spacing w:line="264" w:lineRule="exact"/>
              <w:ind w:left="100"/>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008A3">
              <w:rPr>
                <w:rFonts w:ascii="Georgia" w:eastAsia="Times New Roman" w:hAnsi="Georgia"/>
              </w:rPr>
              <w:t>Terdapat efek ARCH</w:t>
            </w:r>
          </w:p>
        </w:tc>
      </w:tr>
    </w:tbl>
    <w:p w:rsidR="0042225F" w:rsidRPr="00931A64" w:rsidRDefault="0042225F" w:rsidP="0042225F">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DA76D6" w:rsidRPr="00DA76D6" w:rsidRDefault="009C2CD6" w:rsidP="00C52269">
      <w:pPr>
        <w:tabs>
          <w:tab w:val="left" w:pos="142"/>
        </w:tabs>
        <w:spacing w:line="360" w:lineRule="auto"/>
        <w:ind w:right="266" w:firstLine="851"/>
        <w:jc w:val="both"/>
        <w:rPr>
          <w:rFonts w:ascii="Georgia" w:eastAsia="Times New Roman" w:hAnsi="Georgia"/>
        </w:rPr>
      </w:pPr>
      <w:r>
        <w:rPr>
          <w:rFonts w:ascii="Georgia" w:eastAsia="Times New Roman" w:hAnsi="Georgia"/>
          <w:lang w:val="id-ID"/>
        </w:rPr>
        <w:t>T</w:t>
      </w:r>
      <w:r w:rsidR="00DA76D6" w:rsidRPr="00DA76D6">
        <w:rPr>
          <w:rFonts w:ascii="Georgia" w:eastAsia="Times New Roman" w:hAnsi="Georgia"/>
        </w:rPr>
        <w:t xml:space="preserve">abel </w:t>
      </w:r>
      <w:r w:rsidR="00F43862">
        <w:rPr>
          <w:rFonts w:ascii="Georgia" w:eastAsia="Times New Roman" w:hAnsi="Georgia"/>
          <w:lang w:val="id-ID"/>
        </w:rPr>
        <w:t>3</w:t>
      </w:r>
      <w:r w:rsidR="00F43862">
        <w:rPr>
          <w:rFonts w:ascii="Georgia" w:eastAsia="Times New Roman" w:hAnsi="Georgia"/>
        </w:rPr>
        <w:t>.</w:t>
      </w:r>
      <w:r w:rsidR="00F43862">
        <w:rPr>
          <w:rFonts w:ascii="Georgia" w:eastAsia="Times New Roman" w:hAnsi="Georgia"/>
          <w:lang w:val="id-ID"/>
        </w:rPr>
        <w:t>5</w:t>
      </w:r>
      <w:r>
        <w:rPr>
          <w:rFonts w:ascii="Georgia" w:eastAsia="Times New Roman" w:hAnsi="Georgia"/>
        </w:rPr>
        <w:t xml:space="preserve"> </w:t>
      </w:r>
      <w:r>
        <w:rPr>
          <w:rFonts w:ascii="Georgia" w:eastAsia="Times New Roman" w:hAnsi="Georgia"/>
          <w:lang w:val="id-ID"/>
        </w:rPr>
        <w:t>menunjukkan bahwa</w:t>
      </w:r>
      <w:r w:rsidR="00DA76D6" w:rsidRPr="00DA76D6">
        <w:rPr>
          <w:rFonts w:ascii="Georgia" w:eastAsia="Times New Roman" w:hAnsi="Georgia"/>
        </w:rPr>
        <w:t xml:space="preserve"> n</w:t>
      </w:r>
      <w:r>
        <w:rPr>
          <w:rFonts w:ascii="Georgia" w:eastAsia="Times New Roman" w:hAnsi="Georgia"/>
        </w:rPr>
        <w:t xml:space="preserve">ilai Prob. Chi </w:t>
      </w:r>
      <w:proofErr w:type="gramStart"/>
      <w:r>
        <w:rPr>
          <w:rFonts w:ascii="Georgia" w:eastAsia="Times New Roman" w:hAnsi="Georgia"/>
        </w:rPr>
        <w:t>Square(</w:t>
      </w:r>
      <w:proofErr w:type="gramEnd"/>
      <w:r>
        <w:rPr>
          <w:rFonts w:ascii="Georgia" w:eastAsia="Times New Roman" w:hAnsi="Georgia"/>
        </w:rPr>
        <w:t>1)</w:t>
      </w:r>
      <w:r w:rsidR="00C52269">
        <w:rPr>
          <w:rFonts w:ascii="Georgia" w:eastAsia="Times New Roman" w:hAnsi="Georgia"/>
          <w:lang w:val="id-ID"/>
        </w:rPr>
        <w:t xml:space="preserve"> </w:t>
      </w:r>
      <w:r w:rsidR="00C52269" w:rsidRPr="00DA76D6">
        <w:rPr>
          <w:rFonts w:ascii="Georgia" w:eastAsia="Times New Roman" w:hAnsi="Georgia"/>
        </w:rPr>
        <w:t xml:space="preserve"> reksa dana campuran syariah </w:t>
      </w:r>
      <w:r w:rsidR="00C52269">
        <w:rPr>
          <w:rFonts w:ascii="Georgia" w:eastAsia="Times New Roman" w:hAnsi="Georgia"/>
          <w:lang w:val="id-ID"/>
        </w:rPr>
        <w:t xml:space="preserve">dan </w:t>
      </w:r>
      <w:r w:rsidR="00C52269" w:rsidRPr="00DA76D6">
        <w:rPr>
          <w:rFonts w:ascii="Georgia" w:eastAsia="Times New Roman" w:hAnsi="Georgia"/>
        </w:rPr>
        <w:t xml:space="preserve"> reksa dana</w:t>
      </w:r>
      <w:r w:rsidR="00C52269">
        <w:rPr>
          <w:rFonts w:ascii="Georgia" w:eastAsia="Times New Roman" w:hAnsi="Georgia"/>
          <w:lang w:val="id-ID"/>
        </w:rPr>
        <w:t xml:space="preserve"> campuran</w:t>
      </w:r>
      <w:r w:rsidR="00C52269" w:rsidRPr="00DA76D6">
        <w:rPr>
          <w:rFonts w:ascii="Georgia" w:eastAsia="Times New Roman" w:hAnsi="Georgia"/>
        </w:rPr>
        <w:t xml:space="preserve"> konvensional</w:t>
      </w:r>
      <w:r w:rsidR="00C52269">
        <w:rPr>
          <w:rFonts w:ascii="Georgia" w:eastAsia="Times New Roman" w:hAnsi="Georgia"/>
        </w:rPr>
        <w:t xml:space="preserve"> &lt; </w:t>
      </w:r>
      <w:r w:rsidR="00C52269">
        <w:rPr>
          <w:rFonts w:ascii="Georgia" w:eastAsia="Times New Roman" w:hAnsi="Georgia"/>
          <w:lang w:val="id-ID"/>
        </w:rPr>
        <w:t>0,05</w:t>
      </w:r>
      <w:r>
        <w:rPr>
          <w:rFonts w:ascii="Georgia" w:eastAsia="Times New Roman" w:hAnsi="Georgia"/>
          <w:lang w:val="id-ID"/>
        </w:rPr>
        <w:t xml:space="preserve">, artinya </w:t>
      </w:r>
      <w:r w:rsidR="00DA76D6" w:rsidRPr="00DA76D6">
        <w:rPr>
          <w:rFonts w:ascii="Georgia" w:eastAsia="Times New Roman" w:hAnsi="Georgia"/>
        </w:rPr>
        <w:t xml:space="preserve">terdapat unsur ARCH dalam model atau data heteroskedastisitas. </w:t>
      </w:r>
    </w:p>
    <w:p w:rsidR="00DA76D6" w:rsidRPr="00DA76D6" w:rsidRDefault="00DA76D6" w:rsidP="00DA76D6">
      <w:pPr>
        <w:spacing w:after="0" w:line="360" w:lineRule="auto"/>
        <w:jc w:val="both"/>
        <w:rPr>
          <w:rFonts w:ascii="Georgia" w:hAnsi="Georgia"/>
          <w:b/>
          <w:color w:val="1D1B11" w:themeColor="background2" w:themeShade="1A"/>
          <w:lang w:val="id-ID"/>
        </w:rPr>
      </w:pPr>
      <w:r>
        <w:rPr>
          <w:rFonts w:ascii="Georgia" w:hAnsi="Georgia"/>
          <w:b/>
          <w:bCs/>
          <w:lang w:val="id-ID"/>
        </w:rPr>
        <w:t>Penentuan Model</w:t>
      </w:r>
      <w:r w:rsidRPr="00DA76D6">
        <w:rPr>
          <w:rFonts w:ascii="Georgia" w:hAnsi="Georgia"/>
          <w:b/>
          <w:bCs/>
        </w:rPr>
        <w:t xml:space="preserve"> </w:t>
      </w:r>
      <w:r w:rsidRPr="00DA76D6">
        <w:rPr>
          <w:rFonts w:ascii="Georgia" w:hAnsi="Georgia"/>
          <w:b/>
          <w:bCs/>
          <w:lang w:val="id-ID"/>
        </w:rPr>
        <w:t xml:space="preserve">ARCH </w:t>
      </w:r>
      <w:r>
        <w:rPr>
          <w:rFonts w:ascii="Georgia" w:hAnsi="Georgia"/>
          <w:b/>
          <w:bCs/>
          <w:lang w:val="id-ID"/>
        </w:rPr>
        <w:t>dan GARCH Terbaik</w:t>
      </w:r>
    </w:p>
    <w:p w:rsidR="000E6D12" w:rsidRPr="00C52269" w:rsidRDefault="00C52269" w:rsidP="00C52269">
      <w:pPr>
        <w:spacing w:after="0" w:line="360" w:lineRule="auto"/>
        <w:ind w:right="266" w:firstLine="706"/>
        <w:jc w:val="both"/>
        <w:rPr>
          <w:rFonts w:ascii="Georgia" w:eastAsia="Times New Roman" w:hAnsi="Georgia"/>
          <w:lang w:val="id-ID"/>
        </w:rPr>
      </w:pPr>
      <w:r>
        <w:rPr>
          <w:rFonts w:ascii="Georgia" w:eastAsia="Times New Roman" w:hAnsi="Georgia"/>
        </w:rPr>
        <w:t>Uji</w:t>
      </w:r>
      <w:r>
        <w:rPr>
          <w:rFonts w:ascii="Georgia" w:eastAsia="Times New Roman" w:hAnsi="Georgia"/>
          <w:lang w:val="id-ID"/>
        </w:rPr>
        <w:t xml:space="preserve"> </w:t>
      </w:r>
      <w:r w:rsidR="00DA76D6" w:rsidRPr="00DA76D6">
        <w:rPr>
          <w:rFonts w:ascii="Georgia" w:eastAsia="Times New Roman" w:hAnsi="Georgia"/>
        </w:rPr>
        <w:t xml:space="preserve">signifikansi parameter ARCH dan GARCH dengan menggunakan uji </w:t>
      </w:r>
      <w:r w:rsidR="00DA76D6" w:rsidRPr="00DA76D6">
        <w:rPr>
          <w:rFonts w:ascii="Georgia" w:eastAsia="Times New Roman" w:hAnsi="Georgia"/>
          <w:i/>
        </w:rPr>
        <w:t>Maximum Log Likelihood</w:t>
      </w:r>
      <w:r w:rsidR="00DA76D6" w:rsidRPr="00DA76D6">
        <w:rPr>
          <w:rFonts w:ascii="Georgia" w:eastAsia="Times New Roman" w:hAnsi="Georgia"/>
        </w:rPr>
        <w:t xml:space="preserve"> </w:t>
      </w:r>
      <w:r>
        <w:rPr>
          <w:rFonts w:ascii="Georgia" w:eastAsia="Times New Roman" w:hAnsi="Georgia"/>
          <w:lang w:val="id-ID"/>
        </w:rPr>
        <w:t>digunakan</w:t>
      </w:r>
      <w:r w:rsidR="00DA76D6" w:rsidRPr="00DA76D6">
        <w:rPr>
          <w:rFonts w:ascii="Georgia" w:eastAsia="Times New Roman" w:hAnsi="Georgia"/>
        </w:rPr>
        <w:t xml:space="preserve"> untuk mengetahui model yang paling tepat. </w:t>
      </w:r>
      <w:proofErr w:type="gramStart"/>
      <w:r w:rsidR="00DA76D6" w:rsidRPr="00DA76D6">
        <w:rPr>
          <w:rFonts w:ascii="Georgia" w:eastAsia="Times New Roman" w:hAnsi="Georgia"/>
        </w:rPr>
        <w:t xml:space="preserve">Model yang terbaik dilakukan dengan memerhatikan </w:t>
      </w:r>
      <w:r w:rsidR="00DA76D6" w:rsidRPr="00DA76D6">
        <w:rPr>
          <w:rFonts w:ascii="Georgia" w:eastAsia="Times New Roman" w:hAnsi="Georgia"/>
          <w:i/>
        </w:rPr>
        <w:t>Log</w:t>
      </w:r>
      <w:r w:rsidR="00DA76D6" w:rsidRPr="00DA76D6">
        <w:rPr>
          <w:rFonts w:ascii="Georgia" w:eastAsia="Times New Roman" w:hAnsi="Georgia"/>
        </w:rPr>
        <w:t xml:space="preserve"> </w:t>
      </w:r>
      <w:r w:rsidR="00DA76D6" w:rsidRPr="00DA76D6">
        <w:rPr>
          <w:rFonts w:ascii="Georgia" w:eastAsia="Times New Roman" w:hAnsi="Georgia"/>
          <w:i/>
        </w:rPr>
        <w:t xml:space="preserve">Likelihood </w:t>
      </w:r>
      <w:r w:rsidR="00DA76D6" w:rsidRPr="00DA76D6">
        <w:rPr>
          <w:rFonts w:ascii="Georgia" w:eastAsia="Times New Roman" w:hAnsi="Georgia"/>
        </w:rPr>
        <w:t xml:space="preserve">serta kriteria </w:t>
      </w:r>
      <w:r w:rsidRPr="000E6D12">
        <w:rPr>
          <w:rFonts w:ascii="Georgia" w:eastAsia="Times New Roman" w:hAnsi="Georgia"/>
          <w:i/>
        </w:rPr>
        <w:t>Akaike Info Criterion</w:t>
      </w:r>
      <w:r w:rsidRPr="000E6D12">
        <w:rPr>
          <w:rFonts w:ascii="Georgia" w:eastAsia="Times New Roman" w:hAnsi="Georgia"/>
        </w:rPr>
        <w:t xml:space="preserve"> (AIC)</w:t>
      </w:r>
      <w:r>
        <w:rPr>
          <w:rFonts w:ascii="Georgia" w:eastAsia="Times New Roman" w:hAnsi="Georgia"/>
          <w:lang w:val="id-ID"/>
        </w:rPr>
        <w:t xml:space="preserve"> dan </w:t>
      </w:r>
      <w:r w:rsidRPr="000E6D12">
        <w:rPr>
          <w:rFonts w:ascii="Georgia" w:eastAsia="Times New Roman" w:hAnsi="Georgia"/>
          <w:i/>
        </w:rPr>
        <w:t>Schwarz Criterion</w:t>
      </w:r>
      <w:r w:rsidRPr="000E6D12">
        <w:rPr>
          <w:rFonts w:ascii="Georgia" w:eastAsia="Times New Roman" w:hAnsi="Georgia"/>
        </w:rPr>
        <w:t xml:space="preserve"> (SIC</w:t>
      </w:r>
      <w:r>
        <w:rPr>
          <w:rFonts w:ascii="Georgia" w:eastAsia="Times New Roman" w:hAnsi="Georgia"/>
          <w:lang w:val="id-ID"/>
        </w:rPr>
        <w:t>).</w:t>
      </w:r>
      <w:proofErr w:type="gramEnd"/>
    </w:p>
    <w:p w:rsidR="000E6D12" w:rsidRDefault="000E6D12" w:rsidP="000E6D12">
      <w:pPr>
        <w:spacing w:line="0" w:lineRule="atLeast"/>
        <w:jc w:val="center"/>
        <w:rPr>
          <w:rFonts w:ascii="Georgia" w:eastAsia="Times New Roman" w:hAnsi="Georgia"/>
          <w:b/>
          <w:lang w:val="id-ID"/>
        </w:rPr>
      </w:pPr>
      <w:r>
        <w:rPr>
          <w:rFonts w:ascii="Georgia" w:eastAsia="Times New Roman" w:hAnsi="Georgia"/>
          <w:b/>
        </w:rPr>
        <w:t xml:space="preserve">Tabel </w:t>
      </w:r>
      <w:r>
        <w:rPr>
          <w:rFonts w:ascii="Georgia" w:eastAsia="Times New Roman" w:hAnsi="Georgia"/>
          <w:b/>
          <w:lang w:val="id-ID"/>
        </w:rPr>
        <w:t>3</w:t>
      </w:r>
      <w:r>
        <w:rPr>
          <w:rFonts w:ascii="Georgia" w:eastAsia="Times New Roman" w:hAnsi="Georgia"/>
          <w:b/>
        </w:rPr>
        <w:t>.</w:t>
      </w:r>
      <w:r>
        <w:rPr>
          <w:rFonts w:ascii="Georgia" w:eastAsia="Times New Roman" w:hAnsi="Georgia"/>
          <w:b/>
          <w:lang w:val="id-ID"/>
        </w:rPr>
        <w:t>6</w:t>
      </w:r>
    </w:p>
    <w:p w:rsidR="00CF1429" w:rsidRDefault="000E6D12" w:rsidP="00416A1B">
      <w:pPr>
        <w:spacing w:after="0" w:line="0" w:lineRule="atLeast"/>
        <w:jc w:val="center"/>
        <w:rPr>
          <w:rFonts w:ascii="Georgia" w:eastAsia="Times New Roman" w:hAnsi="Georgia"/>
          <w:b/>
          <w:lang w:val="id-ID"/>
        </w:rPr>
      </w:pPr>
      <w:r w:rsidRPr="000E6D12">
        <w:rPr>
          <w:rFonts w:ascii="Georgia" w:eastAsia="Times New Roman" w:hAnsi="Georgia"/>
          <w:b/>
        </w:rPr>
        <w:t xml:space="preserve">Hasil Uji ARCH dan GARCH Reksa </w:t>
      </w:r>
      <w:proofErr w:type="gramStart"/>
      <w:r w:rsidRPr="000E6D12">
        <w:rPr>
          <w:rFonts w:ascii="Georgia" w:eastAsia="Times New Roman" w:hAnsi="Georgia"/>
          <w:b/>
        </w:rPr>
        <w:t>dana</w:t>
      </w:r>
      <w:proofErr w:type="gramEnd"/>
      <w:r w:rsidRPr="000E6D12">
        <w:rPr>
          <w:rFonts w:ascii="Georgia" w:eastAsia="Times New Roman" w:hAnsi="Georgia"/>
          <w:b/>
        </w:rPr>
        <w:t xml:space="preserve"> Campuran Syariah</w:t>
      </w:r>
    </w:p>
    <w:tbl>
      <w:tblPr>
        <w:tblStyle w:val="LightShading"/>
        <w:tblW w:w="0" w:type="auto"/>
        <w:tblLook w:val="04A0" w:firstRow="1" w:lastRow="0" w:firstColumn="1" w:lastColumn="0" w:noHBand="0" w:noVBand="1"/>
      </w:tblPr>
      <w:tblGrid>
        <w:gridCol w:w="1580"/>
        <w:gridCol w:w="1153"/>
        <w:gridCol w:w="1370"/>
        <w:gridCol w:w="1172"/>
        <w:gridCol w:w="1270"/>
        <w:gridCol w:w="1270"/>
        <w:gridCol w:w="1472"/>
      </w:tblGrid>
      <w:tr w:rsidR="00C42612" w:rsidRPr="009008A3" w:rsidTr="00416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Borders>
              <w:top w:val="single" w:sz="18" w:space="0" w:color="auto"/>
              <w:bottom w:val="thinThickSmallGap" w:sz="24" w:space="0" w:color="auto"/>
            </w:tcBorders>
          </w:tcPr>
          <w:p w:rsidR="00C8616F" w:rsidRPr="00061CBF" w:rsidRDefault="00C8616F" w:rsidP="00A618AE">
            <w:pPr>
              <w:spacing w:line="360" w:lineRule="auto"/>
              <w:jc w:val="center"/>
              <w:rPr>
                <w:rFonts w:ascii="Georgia" w:eastAsia="Times New Roman" w:hAnsi="Georgia"/>
                <w:lang w:val="id-ID"/>
              </w:rPr>
            </w:pPr>
            <w:r>
              <w:rPr>
                <w:rFonts w:ascii="Georgia" w:eastAsia="Times New Roman" w:hAnsi="Georgia"/>
                <w:lang w:val="id-ID"/>
              </w:rPr>
              <w:t>Model</w:t>
            </w:r>
          </w:p>
        </w:tc>
        <w:tc>
          <w:tcPr>
            <w:tcW w:w="1153" w:type="dxa"/>
            <w:tcBorders>
              <w:top w:val="single" w:sz="18" w:space="0" w:color="auto"/>
              <w:bottom w:val="thinThickSmallGap" w:sz="24" w:space="0" w:color="auto"/>
            </w:tcBorders>
          </w:tcPr>
          <w:p w:rsidR="00C8616F" w:rsidRPr="00C8616F" w:rsidRDefault="00C8616F" w:rsidP="00A618AE">
            <w:pPr>
              <w:spacing w:line="0" w:lineRule="atLeast"/>
              <w:ind w:left="-106"/>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9"/>
                <w:lang w:val="id-ID"/>
              </w:rPr>
            </w:pPr>
            <w:r>
              <w:rPr>
                <w:rFonts w:ascii="Georgia" w:eastAsia="Times New Roman" w:hAnsi="Georgia"/>
                <w:w w:val="99"/>
                <w:lang w:val="id-ID"/>
              </w:rPr>
              <w:t>Coef</w:t>
            </w:r>
          </w:p>
        </w:tc>
        <w:tc>
          <w:tcPr>
            <w:tcW w:w="1370" w:type="dxa"/>
            <w:tcBorders>
              <w:top w:val="single" w:sz="18" w:space="0" w:color="auto"/>
              <w:bottom w:val="thinThickSmallGap" w:sz="24" w:space="0" w:color="auto"/>
            </w:tcBorders>
          </w:tcPr>
          <w:p w:rsidR="00C8616F" w:rsidRPr="00C8616F" w:rsidRDefault="00C8616F" w:rsidP="00A618AE">
            <w:pPr>
              <w:spacing w:line="0" w:lineRule="atLeast"/>
              <w:ind w:left="1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Z Statistic</w:t>
            </w:r>
          </w:p>
        </w:tc>
        <w:tc>
          <w:tcPr>
            <w:tcW w:w="1172" w:type="dxa"/>
            <w:tcBorders>
              <w:top w:val="single" w:sz="18" w:space="0" w:color="auto"/>
              <w:bottom w:val="thinThickSmallGap" w:sz="24" w:space="0" w:color="auto"/>
            </w:tcBorders>
          </w:tcPr>
          <w:p w:rsidR="00C8616F" w:rsidRPr="00061CBF" w:rsidRDefault="00C8616F"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Prob</w:t>
            </w:r>
          </w:p>
        </w:tc>
        <w:tc>
          <w:tcPr>
            <w:tcW w:w="1270" w:type="dxa"/>
            <w:tcBorders>
              <w:top w:val="single" w:sz="18" w:space="0" w:color="auto"/>
              <w:bottom w:val="thinThickSmallGap" w:sz="24" w:space="0" w:color="auto"/>
            </w:tcBorders>
          </w:tcPr>
          <w:p w:rsidR="00C8616F" w:rsidRPr="00061CBF" w:rsidRDefault="00C8616F"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AIC</w:t>
            </w:r>
          </w:p>
        </w:tc>
        <w:tc>
          <w:tcPr>
            <w:tcW w:w="1270" w:type="dxa"/>
            <w:tcBorders>
              <w:top w:val="single" w:sz="18" w:space="0" w:color="auto"/>
              <w:bottom w:val="thinThickSmallGap" w:sz="24" w:space="0" w:color="auto"/>
            </w:tcBorders>
          </w:tcPr>
          <w:p w:rsidR="00C8616F" w:rsidRPr="00061CBF" w:rsidRDefault="00C8616F"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SIC</w:t>
            </w:r>
          </w:p>
        </w:tc>
        <w:tc>
          <w:tcPr>
            <w:tcW w:w="1472" w:type="dxa"/>
            <w:tcBorders>
              <w:top w:val="single" w:sz="18" w:space="0" w:color="auto"/>
              <w:bottom w:val="thinThickSmallGap" w:sz="24" w:space="0" w:color="auto"/>
            </w:tcBorders>
          </w:tcPr>
          <w:p w:rsidR="00C8616F" w:rsidRPr="00061CBF" w:rsidRDefault="00C8616F"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Ket</w:t>
            </w:r>
          </w:p>
        </w:tc>
      </w:tr>
      <w:tr w:rsidR="00FE15F4" w:rsidRPr="009008A3" w:rsidTr="00315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thinThickSmallGap" w:sz="24" w:space="0" w:color="auto"/>
            </w:tcBorders>
            <w:shd w:val="clear" w:color="auto" w:fill="auto"/>
          </w:tcPr>
          <w:p w:rsidR="00FE15F4" w:rsidRPr="00061CBF" w:rsidRDefault="00FE15F4" w:rsidP="00A618AE">
            <w:pPr>
              <w:jc w:val="center"/>
              <w:rPr>
                <w:rFonts w:ascii="Georgia" w:eastAsia="Times New Roman" w:hAnsi="Georgia"/>
                <w:b w:val="0"/>
                <w:bCs w:val="0"/>
                <w:lang w:val="id-ID"/>
              </w:rPr>
            </w:pPr>
            <w:r w:rsidRPr="00C8616F">
              <w:rPr>
                <w:rFonts w:ascii="Georgia" w:eastAsia="Times New Roman" w:hAnsi="Georgia"/>
                <w:lang w:val="id-ID"/>
              </w:rPr>
              <w:t>ARCH(1)</w:t>
            </w:r>
          </w:p>
        </w:tc>
        <w:tc>
          <w:tcPr>
            <w:tcW w:w="1153" w:type="dxa"/>
            <w:tcBorders>
              <w:top w:val="thinThickSmallGap" w:sz="24" w:space="0" w:color="auto"/>
            </w:tcBorders>
            <w:shd w:val="clear" w:color="auto" w:fill="auto"/>
          </w:tcPr>
          <w:p w:rsidR="00FE15F4" w:rsidRPr="00C8616F" w:rsidRDefault="00FE15F4" w:rsidP="00A618AE">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C8616F">
              <w:rPr>
                <w:rFonts w:ascii="Georgia" w:hAnsi="Georgia" w:cs="Arial"/>
                <w:color w:val="000000"/>
              </w:rPr>
              <w:t>1181.538</w:t>
            </w:r>
          </w:p>
        </w:tc>
        <w:tc>
          <w:tcPr>
            <w:tcW w:w="1370" w:type="dxa"/>
            <w:tcBorders>
              <w:top w:val="thinThickSmallGap" w:sz="24" w:space="0" w:color="auto"/>
            </w:tcBorders>
            <w:shd w:val="clear" w:color="auto" w:fill="auto"/>
          </w:tcPr>
          <w:p w:rsidR="00FE15F4" w:rsidRPr="00C8616F" w:rsidRDefault="00FE15F4" w:rsidP="00A618AE">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C8616F">
              <w:rPr>
                <w:rFonts w:ascii="Georgia" w:hAnsi="Georgia" w:cs="Arial"/>
                <w:color w:val="000000"/>
              </w:rPr>
              <w:t>28.31401</w:t>
            </w:r>
          </w:p>
        </w:tc>
        <w:tc>
          <w:tcPr>
            <w:tcW w:w="1172" w:type="dxa"/>
            <w:tcBorders>
              <w:top w:val="thinThickSmallGap" w:sz="24" w:space="0" w:color="auto"/>
            </w:tcBorders>
            <w:shd w:val="clear" w:color="auto" w:fill="auto"/>
          </w:tcPr>
          <w:p w:rsidR="00FE15F4" w:rsidRPr="00C8616F" w:rsidRDefault="00FE15F4" w:rsidP="00A618AE">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C8616F">
              <w:rPr>
                <w:rFonts w:ascii="Georgia" w:hAnsi="Georgia" w:cs="Arial"/>
                <w:color w:val="000000"/>
              </w:rPr>
              <w:t>0.0000</w:t>
            </w:r>
          </w:p>
        </w:tc>
        <w:tc>
          <w:tcPr>
            <w:tcW w:w="1270" w:type="dxa"/>
            <w:vMerge w:val="restart"/>
            <w:tcBorders>
              <w:top w:val="thinThickSmallGap" w:sz="24" w:space="0" w:color="auto"/>
            </w:tcBorders>
            <w:shd w:val="clear" w:color="auto" w:fill="auto"/>
            <w:vAlign w:val="center"/>
          </w:tcPr>
          <w:p w:rsidR="00FE15F4" w:rsidRPr="009008A3" w:rsidRDefault="00FE15F4" w:rsidP="00315A2F">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hAnsi="Georgia" w:cs="Arial"/>
                <w:color w:val="000000"/>
              </w:rPr>
              <w:t>10.059</w:t>
            </w:r>
            <w:r w:rsidRPr="00C8616F">
              <w:rPr>
                <w:rFonts w:ascii="Georgia" w:hAnsi="Georgia" w:cs="Arial"/>
                <w:color w:val="000000"/>
              </w:rPr>
              <w:t>2</w:t>
            </w:r>
          </w:p>
        </w:tc>
        <w:tc>
          <w:tcPr>
            <w:tcW w:w="1270" w:type="dxa"/>
            <w:vMerge w:val="restart"/>
            <w:tcBorders>
              <w:top w:val="thinThickSmallGap" w:sz="24" w:space="0" w:color="auto"/>
            </w:tcBorders>
            <w:shd w:val="clear" w:color="auto" w:fill="auto"/>
            <w:vAlign w:val="center"/>
          </w:tcPr>
          <w:p w:rsidR="00FE15F4" w:rsidRPr="009008A3" w:rsidRDefault="00FE15F4" w:rsidP="00315A2F">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hAnsi="Georgia" w:cs="Arial"/>
                <w:color w:val="000000"/>
              </w:rPr>
              <w:t>10.059</w:t>
            </w:r>
            <w:r w:rsidRPr="00C8616F">
              <w:rPr>
                <w:rFonts w:ascii="Georgia" w:hAnsi="Georgia" w:cs="Arial"/>
                <w:color w:val="000000"/>
              </w:rPr>
              <w:t>2</w:t>
            </w:r>
          </w:p>
        </w:tc>
        <w:tc>
          <w:tcPr>
            <w:tcW w:w="1472" w:type="dxa"/>
            <w:tcBorders>
              <w:top w:val="thinThickSmallGap" w:sz="24" w:space="0" w:color="auto"/>
            </w:tcBorders>
            <w:shd w:val="clear" w:color="auto" w:fill="auto"/>
          </w:tcPr>
          <w:p w:rsidR="00FE15F4" w:rsidRDefault="00FE15F4" w:rsidP="00FE15F4">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Pr>
                <w:rFonts w:ascii="Georgia" w:eastAsia="Times New Roman" w:hAnsi="Georgia"/>
                <w:lang w:val="id-ID"/>
              </w:rPr>
              <w:t>Signifikan</w:t>
            </w:r>
          </w:p>
        </w:tc>
      </w:tr>
      <w:tr w:rsidR="00FE15F4" w:rsidRPr="009008A3" w:rsidTr="00315A2F">
        <w:tc>
          <w:tcPr>
            <w:cnfStyle w:val="001000000000" w:firstRow="0" w:lastRow="0" w:firstColumn="1" w:lastColumn="0" w:oddVBand="0" w:evenVBand="0" w:oddHBand="0" w:evenHBand="0" w:firstRowFirstColumn="0" w:firstRowLastColumn="0" w:lastRowFirstColumn="0" w:lastRowLastColumn="0"/>
            <w:tcW w:w="1580" w:type="dxa"/>
            <w:vMerge/>
            <w:tcBorders>
              <w:bottom w:val="single" w:sz="6" w:space="0" w:color="auto"/>
            </w:tcBorders>
            <w:shd w:val="clear" w:color="auto" w:fill="auto"/>
          </w:tcPr>
          <w:p w:rsidR="00FE15F4" w:rsidRPr="00061CBF" w:rsidRDefault="00FE15F4" w:rsidP="00A618AE">
            <w:pPr>
              <w:jc w:val="center"/>
              <w:rPr>
                <w:rFonts w:ascii="Georgia" w:eastAsia="Times New Roman" w:hAnsi="Georgia"/>
                <w:b w:val="0"/>
                <w:bCs w:val="0"/>
                <w:lang w:val="id-ID"/>
              </w:rPr>
            </w:pPr>
          </w:p>
        </w:tc>
        <w:tc>
          <w:tcPr>
            <w:tcW w:w="1153" w:type="dxa"/>
            <w:tcBorders>
              <w:bottom w:val="single" w:sz="6" w:space="0" w:color="auto"/>
            </w:tcBorders>
            <w:shd w:val="clear" w:color="auto" w:fill="auto"/>
          </w:tcPr>
          <w:p w:rsidR="00FE15F4" w:rsidRPr="009008A3" w:rsidRDefault="00FE15F4" w:rsidP="00A618AE">
            <w:pPr>
              <w:spacing w:line="0" w:lineRule="atLeast"/>
              <w:ind w:left="-106"/>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w w:val="99"/>
                <w:lang w:val="id-ID"/>
              </w:rPr>
            </w:pPr>
            <w:r w:rsidRPr="00C8616F">
              <w:rPr>
                <w:rFonts w:ascii="Georgia" w:hAnsi="Georgia" w:cs="Arial"/>
                <w:color w:val="000000"/>
              </w:rPr>
              <w:t>0.157993</w:t>
            </w:r>
          </w:p>
        </w:tc>
        <w:tc>
          <w:tcPr>
            <w:tcW w:w="1370" w:type="dxa"/>
            <w:tcBorders>
              <w:bottom w:val="single" w:sz="6" w:space="0" w:color="auto"/>
            </w:tcBorders>
            <w:shd w:val="clear" w:color="auto" w:fill="auto"/>
          </w:tcPr>
          <w:p w:rsidR="00FE15F4" w:rsidRPr="009008A3" w:rsidRDefault="00FE15F4" w:rsidP="00A618AE">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C8616F">
              <w:rPr>
                <w:rFonts w:ascii="Georgia" w:hAnsi="Georgia" w:cs="Arial"/>
                <w:color w:val="000000"/>
              </w:rPr>
              <w:t>5.193696</w:t>
            </w:r>
          </w:p>
        </w:tc>
        <w:tc>
          <w:tcPr>
            <w:tcW w:w="1172" w:type="dxa"/>
            <w:tcBorders>
              <w:bottom w:val="single" w:sz="6" w:space="0" w:color="auto"/>
            </w:tcBorders>
            <w:shd w:val="clear" w:color="auto" w:fill="auto"/>
          </w:tcPr>
          <w:p w:rsidR="00FE15F4" w:rsidRPr="009008A3" w:rsidRDefault="00FE15F4" w:rsidP="00A618AE">
            <w:pPr>
              <w:spacing w:line="264" w:lineRule="exact"/>
              <w:ind w:left="100"/>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8616F">
              <w:rPr>
                <w:rFonts w:ascii="Georgia" w:hAnsi="Georgia" w:cs="Arial"/>
                <w:color w:val="000000"/>
              </w:rPr>
              <w:t>0.0000</w:t>
            </w:r>
          </w:p>
        </w:tc>
        <w:tc>
          <w:tcPr>
            <w:tcW w:w="1270" w:type="dxa"/>
            <w:vMerge/>
            <w:tcBorders>
              <w:bottom w:val="single" w:sz="6" w:space="0" w:color="auto"/>
            </w:tcBorders>
            <w:shd w:val="clear" w:color="auto" w:fill="auto"/>
            <w:vAlign w:val="center"/>
          </w:tcPr>
          <w:p w:rsidR="00FE15F4" w:rsidRPr="009008A3" w:rsidRDefault="00FE15F4" w:rsidP="00315A2F">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270" w:type="dxa"/>
            <w:vMerge/>
            <w:tcBorders>
              <w:bottom w:val="single" w:sz="6" w:space="0" w:color="auto"/>
            </w:tcBorders>
            <w:shd w:val="clear" w:color="auto" w:fill="auto"/>
            <w:vAlign w:val="center"/>
          </w:tcPr>
          <w:p w:rsidR="00FE15F4" w:rsidRPr="009008A3" w:rsidRDefault="00FE15F4" w:rsidP="00315A2F">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472" w:type="dxa"/>
            <w:tcBorders>
              <w:bottom w:val="single" w:sz="6" w:space="0" w:color="auto"/>
            </w:tcBorders>
            <w:shd w:val="clear" w:color="auto" w:fill="auto"/>
          </w:tcPr>
          <w:p w:rsidR="00FE15F4" w:rsidRPr="009008A3" w:rsidRDefault="00FE15F4" w:rsidP="00A618AE">
            <w:pPr>
              <w:spacing w:line="264"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lang w:val="id-ID"/>
              </w:rPr>
              <w:t>Signifikan</w:t>
            </w:r>
          </w:p>
        </w:tc>
      </w:tr>
      <w:tr w:rsidR="00C42612" w:rsidRPr="009008A3" w:rsidTr="00315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single" w:sz="6" w:space="0" w:color="auto"/>
            </w:tcBorders>
            <w:shd w:val="clear" w:color="auto" w:fill="auto"/>
          </w:tcPr>
          <w:p w:rsidR="00FE15F4" w:rsidRPr="00061CBF" w:rsidRDefault="00FE15F4" w:rsidP="00A618AE">
            <w:pPr>
              <w:jc w:val="center"/>
              <w:rPr>
                <w:rFonts w:ascii="Georgia" w:eastAsia="Times New Roman" w:hAnsi="Georgia"/>
                <w:b w:val="0"/>
                <w:bCs w:val="0"/>
                <w:lang w:val="id-ID"/>
              </w:rPr>
            </w:pPr>
            <w:r w:rsidRPr="00C8616F">
              <w:rPr>
                <w:rFonts w:ascii="Georgia" w:eastAsia="Times New Roman" w:hAnsi="Georgia"/>
                <w:lang w:val="id-ID"/>
              </w:rPr>
              <w:t>GARCH(1,1)</w:t>
            </w:r>
          </w:p>
        </w:tc>
        <w:tc>
          <w:tcPr>
            <w:tcW w:w="1153" w:type="dxa"/>
            <w:tcBorders>
              <w:top w:val="single" w:sz="6"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7.880799</w:t>
            </w:r>
          </w:p>
        </w:tc>
        <w:tc>
          <w:tcPr>
            <w:tcW w:w="1370" w:type="dxa"/>
            <w:tcBorders>
              <w:top w:val="single" w:sz="6"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2.649704</w:t>
            </w:r>
          </w:p>
        </w:tc>
        <w:tc>
          <w:tcPr>
            <w:tcW w:w="1172" w:type="dxa"/>
            <w:tcBorders>
              <w:top w:val="single" w:sz="6"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0.0081</w:t>
            </w:r>
          </w:p>
        </w:tc>
        <w:tc>
          <w:tcPr>
            <w:tcW w:w="1270" w:type="dxa"/>
            <w:vMerge w:val="restart"/>
            <w:tcBorders>
              <w:top w:val="single" w:sz="6" w:space="0" w:color="auto"/>
            </w:tcBorders>
            <w:shd w:val="clear" w:color="auto" w:fill="auto"/>
            <w:vAlign w:val="center"/>
          </w:tcPr>
          <w:p w:rsidR="00FE15F4" w:rsidRPr="00C8616F" w:rsidRDefault="00FE15F4"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Pr>
                <w:rFonts w:ascii="Georgia" w:hAnsi="Georgia" w:cs="Arial"/>
                <w:color w:val="000000"/>
              </w:rPr>
              <w:t>9.970</w:t>
            </w:r>
            <w:r w:rsidRPr="00571E34">
              <w:rPr>
                <w:rFonts w:ascii="Georgia" w:hAnsi="Georgia" w:cs="Arial"/>
                <w:color w:val="000000"/>
              </w:rPr>
              <w:t>3</w:t>
            </w:r>
          </w:p>
        </w:tc>
        <w:tc>
          <w:tcPr>
            <w:tcW w:w="1270" w:type="dxa"/>
            <w:vMerge w:val="restart"/>
            <w:tcBorders>
              <w:top w:val="single" w:sz="6" w:space="0" w:color="auto"/>
            </w:tcBorders>
            <w:shd w:val="clear" w:color="auto" w:fill="auto"/>
            <w:vAlign w:val="center"/>
          </w:tcPr>
          <w:p w:rsidR="00FE15F4" w:rsidRPr="00C8616F" w:rsidRDefault="00FE15F4"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Pr>
                <w:rFonts w:ascii="Georgia" w:hAnsi="Georgia" w:cs="Arial"/>
                <w:color w:val="000000"/>
              </w:rPr>
              <w:t>9.9872</w:t>
            </w:r>
            <w:r w:rsidRPr="00571E34">
              <w:rPr>
                <w:rFonts w:ascii="Georgia" w:hAnsi="Georgia" w:cs="Arial"/>
                <w:color w:val="000000"/>
              </w:rPr>
              <w:t>7</w:t>
            </w:r>
          </w:p>
        </w:tc>
        <w:tc>
          <w:tcPr>
            <w:tcW w:w="1472" w:type="dxa"/>
            <w:tcBorders>
              <w:top w:val="single" w:sz="6" w:space="0" w:color="auto"/>
            </w:tcBorders>
            <w:shd w:val="clear" w:color="auto" w:fill="auto"/>
          </w:tcPr>
          <w:p w:rsidR="00FE15F4" w:rsidRPr="009008A3" w:rsidRDefault="00FE15F4" w:rsidP="00FE15F4">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eastAsia="Times New Roman" w:hAnsi="Georgia"/>
                <w:lang w:val="id-ID"/>
              </w:rPr>
              <w:t>Signifikan</w:t>
            </w:r>
          </w:p>
        </w:tc>
      </w:tr>
      <w:tr w:rsidR="00FE15F4" w:rsidRPr="009008A3" w:rsidTr="00C42612">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rsidR="00FE15F4" w:rsidRPr="00061CBF" w:rsidRDefault="00FE15F4" w:rsidP="00A618AE">
            <w:pPr>
              <w:jc w:val="center"/>
              <w:rPr>
                <w:rFonts w:ascii="Georgia" w:eastAsia="Times New Roman" w:hAnsi="Georgia"/>
                <w:b w:val="0"/>
                <w:bCs w:val="0"/>
                <w:lang w:val="id-ID"/>
              </w:rPr>
            </w:pPr>
          </w:p>
        </w:tc>
        <w:tc>
          <w:tcPr>
            <w:tcW w:w="1153" w:type="dxa"/>
            <w:shd w:val="clear" w:color="auto" w:fill="auto"/>
          </w:tcPr>
          <w:p w:rsidR="00FE15F4" w:rsidRPr="00571E34" w:rsidRDefault="00FE15F4" w:rsidP="00FE15F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571E34">
              <w:rPr>
                <w:rFonts w:ascii="Georgia" w:hAnsi="Georgia" w:cs="Arial"/>
                <w:color w:val="000000"/>
              </w:rPr>
              <w:t>0.043981</w:t>
            </w:r>
          </w:p>
        </w:tc>
        <w:tc>
          <w:tcPr>
            <w:tcW w:w="1370" w:type="dxa"/>
            <w:shd w:val="clear" w:color="auto" w:fill="auto"/>
          </w:tcPr>
          <w:p w:rsidR="00FE15F4" w:rsidRPr="00571E34" w:rsidRDefault="00FE15F4" w:rsidP="00FE15F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571E34">
              <w:rPr>
                <w:rFonts w:ascii="Georgia" w:hAnsi="Georgia" w:cs="Arial"/>
                <w:color w:val="000000"/>
              </w:rPr>
              <w:t>6.693924</w:t>
            </w:r>
          </w:p>
        </w:tc>
        <w:tc>
          <w:tcPr>
            <w:tcW w:w="1172" w:type="dxa"/>
            <w:shd w:val="clear" w:color="auto" w:fill="auto"/>
          </w:tcPr>
          <w:p w:rsidR="00FE15F4" w:rsidRPr="00571E34" w:rsidRDefault="00FE15F4" w:rsidP="00FE15F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571E34">
              <w:rPr>
                <w:rFonts w:ascii="Georgia" w:hAnsi="Georgia" w:cs="Arial"/>
                <w:color w:val="000000"/>
              </w:rPr>
              <w:t>0.0000</w:t>
            </w:r>
          </w:p>
        </w:tc>
        <w:tc>
          <w:tcPr>
            <w:tcW w:w="1270" w:type="dxa"/>
            <w:vMerge/>
            <w:shd w:val="clear" w:color="auto" w:fill="auto"/>
          </w:tcPr>
          <w:p w:rsidR="00FE15F4" w:rsidRPr="009008A3" w:rsidRDefault="00FE15F4" w:rsidP="00FE15F4">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270" w:type="dxa"/>
            <w:vMerge/>
            <w:shd w:val="clear" w:color="auto" w:fill="auto"/>
          </w:tcPr>
          <w:p w:rsidR="00FE15F4" w:rsidRPr="009008A3" w:rsidRDefault="00FE15F4" w:rsidP="00FE15F4">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472" w:type="dxa"/>
            <w:shd w:val="clear" w:color="auto" w:fill="auto"/>
          </w:tcPr>
          <w:p w:rsidR="00FE15F4" w:rsidRPr="009008A3" w:rsidRDefault="00FE15F4" w:rsidP="00FE15F4">
            <w:pPr>
              <w:spacing w:line="264"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lang w:val="id-ID"/>
              </w:rPr>
              <w:t>Signifikan</w:t>
            </w:r>
          </w:p>
        </w:tc>
      </w:tr>
      <w:tr w:rsidR="00C42612" w:rsidRPr="009008A3" w:rsidTr="00416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tcBorders>
              <w:bottom w:val="single" w:sz="18" w:space="0" w:color="auto"/>
            </w:tcBorders>
            <w:shd w:val="clear" w:color="auto" w:fill="auto"/>
          </w:tcPr>
          <w:p w:rsidR="00FE15F4" w:rsidRPr="00061CBF" w:rsidRDefault="00FE15F4" w:rsidP="00A618AE">
            <w:pPr>
              <w:jc w:val="center"/>
              <w:rPr>
                <w:rFonts w:ascii="Georgia" w:eastAsia="Times New Roman" w:hAnsi="Georgia"/>
                <w:b w:val="0"/>
                <w:bCs w:val="0"/>
                <w:lang w:val="id-ID"/>
              </w:rPr>
            </w:pPr>
          </w:p>
        </w:tc>
        <w:tc>
          <w:tcPr>
            <w:tcW w:w="1153" w:type="dxa"/>
            <w:tcBorders>
              <w:bottom w:val="single" w:sz="18"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0.951702</w:t>
            </w:r>
          </w:p>
        </w:tc>
        <w:tc>
          <w:tcPr>
            <w:tcW w:w="1370" w:type="dxa"/>
            <w:tcBorders>
              <w:bottom w:val="single" w:sz="18"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137.4383</w:t>
            </w:r>
          </w:p>
        </w:tc>
        <w:tc>
          <w:tcPr>
            <w:tcW w:w="1172" w:type="dxa"/>
            <w:tcBorders>
              <w:bottom w:val="single" w:sz="18" w:space="0" w:color="auto"/>
            </w:tcBorders>
            <w:shd w:val="clear" w:color="auto" w:fill="auto"/>
          </w:tcPr>
          <w:p w:rsidR="00FE15F4" w:rsidRPr="00571E34" w:rsidRDefault="00FE15F4" w:rsidP="00FE15F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571E34">
              <w:rPr>
                <w:rFonts w:ascii="Georgia" w:hAnsi="Georgia" w:cs="Arial"/>
                <w:color w:val="000000"/>
              </w:rPr>
              <w:t>0.0000</w:t>
            </w:r>
          </w:p>
        </w:tc>
        <w:tc>
          <w:tcPr>
            <w:tcW w:w="1270" w:type="dxa"/>
            <w:vMerge/>
            <w:tcBorders>
              <w:bottom w:val="single" w:sz="18" w:space="0" w:color="auto"/>
            </w:tcBorders>
            <w:shd w:val="clear" w:color="auto" w:fill="auto"/>
          </w:tcPr>
          <w:p w:rsidR="00FE15F4" w:rsidRPr="009008A3" w:rsidRDefault="00FE15F4" w:rsidP="00FE15F4">
            <w:pPr>
              <w:spacing w:line="264" w:lineRule="exact"/>
              <w:ind w:left="100"/>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p>
        </w:tc>
        <w:tc>
          <w:tcPr>
            <w:tcW w:w="1270" w:type="dxa"/>
            <w:vMerge/>
            <w:tcBorders>
              <w:bottom w:val="single" w:sz="18" w:space="0" w:color="auto"/>
            </w:tcBorders>
            <w:shd w:val="clear" w:color="auto" w:fill="auto"/>
          </w:tcPr>
          <w:p w:rsidR="00FE15F4" w:rsidRPr="009008A3" w:rsidRDefault="00FE15F4" w:rsidP="00FE15F4">
            <w:pPr>
              <w:spacing w:line="264" w:lineRule="exact"/>
              <w:ind w:left="100"/>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p>
        </w:tc>
        <w:tc>
          <w:tcPr>
            <w:tcW w:w="1472" w:type="dxa"/>
            <w:tcBorders>
              <w:bottom w:val="single" w:sz="18" w:space="0" w:color="auto"/>
            </w:tcBorders>
            <w:shd w:val="clear" w:color="auto" w:fill="auto"/>
          </w:tcPr>
          <w:p w:rsidR="00FE15F4" w:rsidRPr="009008A3" w:rsidRDefault="00FE15F4" w:rsidP="00FE15F4">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eastAsia="Times New Roman" w:hAnsi="Georgia"/>
                <w:lang w:val="id-ID"/>
              </w:rPr>
              <w:t>Signifikan</w:t>
            </w:r>
          </w:p>
        </w:tc>
      </w:tr>
    </w:tbl>
    <w:p w:rsidR="00315A2F" w:rsidRPr="00D56DEC" w:rsidRDefault="00315A2F" w:rsidP="00315A2F">
      <w:pPr>
        <w:spacing w:after="0" w:line="360" w:lineRule="auto"/>
        <w:ind w:right="2"/>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0E6D12" w:rsidRDefault="00C52269" w:rsidP="00C52269">
      <w:pPr>
        <w:spacing w:after="0" w:line="360" w:lineRule="auto"/>
        <w:ind w:right="266" w:firstLine="567"/>
        <w:jc w:val="both"/>
        <w:rPr>
          <w:rFonts w:ascii="Georgia" w:eastAsia="Times New Roman" w:hAnsi="Georgia"/>
          <w:lang w:val="id-ID"/>
        </w:rPr>
      </w:pPr>
      <w:r w:rsidRPr="000E6D12">
        <w:rPr>
          <w:rFonts w:ascii="Georgia" w:eastAsia="Times New Roman" w:hAnsi="Georgia"/>
        </w:rPr>
        <w:lastRenderedPageBreak/>
        <w:t>Kriteria model terbaik adalah mempunyai nilai Prob. yang signifikan dan nilai AIC dan SIC yang terkecil</w:t>
      </w:r>
      <w:r>
        <w:rPr>
          <w:rFonts w:ascii="Georgia" w:eastAsia="Times New Roman" w:hAnsi="Georgia"/>
          <w:lang w:val="id-ID"/>
        </w:rPr>
        <w:t>. T</w:t>
      </w:r>
      <w:r w:rsidR="00FE15F4">
        <w:rPr>
          <w:rFonts w:ascii="Georgia" w:eastAsia="Times New Roman" w:hAnsi="Georgia"/>
        </w:rPr>
        <w:t xml:space="preserve">abel </w:t>
      </w:r>
      <w:r w:rsidR="00FE15F4">
        <w:rPr>
          <w:rFonts w:ascii="Georgia" w:eastAsia="Times New Roman" w:hAnsi="Georgia"/>
          <w:lang w:val="id-ID"/>
        </w:rPr>
        <w:t>3</w:t>
      </w:r>
      <w:r w:rsidR="00FE15F4">
        <w:rPr>
          <w:rFonts w:ascii="Georgia" w:eastAsia="Times New Roman" w:hAnsi="Georgia"/>
        </w:rPr>
        <w:t>.</w:t>
      </w:r>
      <w:r w:rsidR="00FE15F4">
        <w:rPr>
          <w:rFonts w:ascii="Georgia" w:eastAsia="Times New Roman" w:hAnsi="Georgia"/>
          <w:lang w:val="id-ID"/>
        </w:rPr>
        <w:t>6</w:t>
      </w:r>
      <w:r>
        <w:rPr>
          <w:rFonts w:ascii="Georgia" w:eastAsia="Times New Roman" w:hAnsi="Georgia"/>
        </w:rPr>
        <w:t xml:space="preserve"> </w:t>
      </w:r>
      <w:r>
        <w:rPr>
          <w:rFonts w:ascii="Georgia" w:eastAsia="Times New Roman" w:hAnsi="Georgia"/>
          <w:lang w:val="id-ID"/>
        </w:rPr>
        <w:t>menunjukkan</w:t>
      </w:r>
      <w:r w:rsidR="000E6D12" w:rsidRPr="000E6D12">
        <w:rPr>
          <w:rFonts w:ascii="Georgia" w:eastAsia="Times New Roman" w:hAnsi="Georgia"/>
        </w:rPr>
        <w:t xml:space="preserve"> hasil estimasi model yang terpilih pada reksa dana campuran syariah adalah model GARCH (1,1). </w:t>
      </w:r>
      <w:r>
        <w:rPr>
          <w:rFonts w:ascii="Georgia" w:eastAsia="Times New Roman" w:hAnsi="Georgia"/>
          <w:lang w:val="id-ID"/>
        </w:rPr>
        <w:t xml:space="preserve">Model </w:t>
      </w:r>
      <w:r w:rsidRPr="000E6D12">
        <w:rPr>
          <w:rFonts w:ascii="Georgia" w:eastAsia="Times New Roman" w:hAnsi="Georgia"/>
        </w:rPr>
        <w:t>GARCH (1,1</w:t>
      </w:r>
      <w:r>
        <w:rPr>
          <w:rFonts w:ascii="Georgia" w:eastAsia="Times New Roman" w:hAnsi="Georgia"/>
          <w:lang w:val="id-ID"/>
        </w:rPr>
        <w:t xml:space="preserve">) memiliki nilai  </w:t>
      </w:r>
      <w:r w:rsidRPr="00C52269">
        <w:rPr>
          <w:rFonts w:ascii="Georgia" w:eastAsia="Times New Roman" w:hAnsi="Georgia"/>
          <w:iCs/>
          <w:lang w:val="id-ID"/>
        </w:rPr>
        <w:t xml:space="preserve">AIC </w:t>
      </w:r>
      <w:r w:rsidR="000E6D12" w:rsidRPr="000E6D12">
        <w:rPr>
          <w:rFonts w:ascii="Georgia" w:eastAsia="Times New Roman" w:hAnsi="Georgia"/>
        </w:rPr>
        <w:t xml:space="preserve"> sebesar </w:t>
      </w:r>
      <w:r w:rsidR="00FE15F4">
        <w:rPr>
          <w:rFonts w:ascii="Georgia" w:hAnsi="Georgia" w:cs="Arial"/>
          <w:color w:val="000000"/>
        </w:rPr>
        <w:t>9.970</w:t>
      </w:r>
      <w:r w:rsidR="00FE15F4" w:rsidRPr="00571E34">
        <w:rPr>
          <w:rFonts w:ascii="Georgia" w:hAnsi="Georgia" w:cs="Arial"/>
          <w:color w:val="000000"/>
        </w:rPr>
        <w:t>3</w:t>
      </w:r>
      <w:r w:rsidR="000E6D12" w:rsidRPr="000E6D12">
        <w:rPr>
          <w:rFonts w:ascii="Georgia" w:eastAsia="Times New Roman" w:hAnsi="Georgia"/>
        </w:rPr>
        <w:t xml:space="preserve">, dan </w:t>
      </w:r>
      <w:r>
        <w:rPr>
          <w:rFonts w:ascii="Georgia" w:eastAsia="Times New Roman" w:hAnsi="Georgia"/>
        </w:rPr>
        <w:t>SIC</w:t>
      </w:r>
      <w:r>
        <w:rPr>
          <w:rFonts w:ascii="Georgia" w:eastAsia="Times New Roman" w:hAnsi="Georgia"/>
          <w:lang w:val="id-ID"/>
        </w:rPr>
        <w:t xml:space="preserve"> </w:t>
      </w:r>
      <w:r w:rsidR="000E6D12" w:rsidRPr="000E6D12">
        <w:rPr>
          <w:rFonts w:ascii="Georgia" w:eastAsia="Times New Roman" w:hAnsi="Georgia"/>
        </w:rPr>
        <w:t xml:space="preserve"> sebesar </w:t>
      </w:r>
      <w:r w:rsidR="00FE15F4">
        <w:rPr>
          <w:rFonts w:ascii="Georgia" w:hAnsi="Georgia" w:cs="Arial"/>
          <w:color w:val="000000"/>
        </w:rPr>
        <w:t>9.9872</w:t>
      </w:r>
      <w:r w:rsidR="00FE15F4" w:rsidRPr="00571E34">
        <w:rPr>
          <w:rFonts w:ascii="Georgia" w:hAnsi="Georgia" w:cs="Arial"/>
          <w:color w:val="000000"/>
        </w:rPr>
        <w:t>7</w:t>
      </w:r>
      <w:r w:rsidR="000E6D12" w:rsidRPr="000E6D12">
        <w:rPr>
          <w:rFonts w:ascii="Georgia" w:eastAsia="Times New Roman" w:hAnsi="Georgia"/>
        </w:rPr>
        <w:t xml:space="preserve">yang lebih kecil dibandingkan dengan model ARCH (1) dengan nilai </w:t>
      </w:r>
      <w:r>
        <w:rPr>
          <w:rFonts w:ascii="Georgia" w:eastAsia="Times New Roman" w:hAnsi="Georgia"/>
        </w:rPr>
        <w:t>AIC</w:t>
      </w:r>
      <w:r w:rsidR="000E6D12" w:rsidRPr="000E6D12">
        <w:rPr>
          <w:rFonts w:ascii="Georgia" w:eastAsia="Times New Roman" w:hAnsi="Georgia"/>
        </w:rPr>
        <w:t xml:space="preserve"> sebesar </w:t>
      </w:r>
      <w:r w:rsidR="00FE15F4">
        <w:rPr>
          <w:rFonts w:ascii="Georgia" w:hAnsi="Georgia" w:cs="Arial"/>
          <w:color w:val="000000"/>
        </w:rPr>
        <w:t>10.059</w:t>
      </w:r>
      <w:r w:rsidR="00FE15F4" w:rsidRPr="00C8616F">
        <w:rPr>
          <w:rFonts w:ascii="Georgia" w:hAnsi="Georgia" w:cs="Arial"/>
          <w:color w:val="000000"/>
        </w:rPr>
        <w:t>2</w:t>
      </w:r>
      <w:r w:rsidR="000E6D12" w:rsidRPr="000E6D12">
        <w:rPr>
          <w:rFonts w:ascii="Georgia" w:eastAsia="Times New Roman" w:hAnsi="Georgia"/>
        </w:rPr>
        <w:t xml:space="preserve">, dan </w:t>
      </w:r>
      <w:r>
        <w:rPr>
          <w:rFonts w:ascii="Georgia" w:eastAsia="Times New Roman" w:hAnsi="Georgia"/>
          <w:i/>
          <w:lang w:val="id-ID"/>
        </w:rPr>
        <w:t>S</w:t>
      </w:r>
      <w:r>
        <w:rPr>
          <w:rFonts w:ascii="Georgia" w:eastAsia="Times New Roman" w:hAnsi="Georgia"/>
        </w:rPr>
        <w:t>IC</w:t>
      </w:r>
      <w:r w:rsidR="000E6D12" w:rsidRPr="000E6D12">
        <w:rPr>
          <w:rFonts w:ascii="Georgia" w:eastAsia="Times New Roman" w:hAnsi="Georgia"/>
        </w:rPr>
        <w:t xml:space="preserve"> sebesar </w:t>
      </w:r>
      <w:r w:rsidR="00FE15F4">
        <w:rPr>
          <w:rFonts w:ascii="Georgia" w:hAnsi="Georgia" w:cs="Arial"/>
          <w:color w:val="000000"/>
        </w:rPr>
        <w:t>10.059</w:t>
      </w:r>
      <w:r w:rsidR="00FE15F4" w:rsidRPr="00C8616F">
        <w:rPr>
          <w:rFonts w:ascii="Georgia" w:hAnsi="Georgia" w:cs="Arial"/>
          <w:color w:val="000000"/>
        </w:rPr>
        <w:t>2</w:t>
      </w:r>
      <w:r w:rsidR="000E6D12" w:rsidRPr="000E6D12">
        <w:rPr>
          <w:rFonts w:ascii="Georgia" w:eastAsia="Times New Roman" w:hAnsi="Georgia"/>
        </w:rPr>
        <w:t xml:space="preserve">. </w:t>
      </w:r>
      <w:r>
        <w:rPr>
          <w:rFonts w:ascii="Georgia" w:eastAsia="Times New Roman" w:hAnsi="Georgia"/>
          <w:lang w:val="id-ID"/>
        </w:rPr>
        <w:t xml:space="preserve">Artinya </w:t>
      </w:r>
      <w:r w:rsidR="000E6D12" w:rsidRPr="000E6D12">
        <w:rPr>
          <w:rFonts w:ascii="Georgia" w:eastAsia="Times New Roman" w:hAnsi="Georgia"/>
        </w:rPr>
        <w:t>model GARCH (1,1) adalah model yang tepat untuk reksa dana campuran syariah, sehingga diperoleh persamaan model GARCH (1,1) yaitu:</w:t>
      </w:r>
    </w:p>
    <w:p w:rsidR="00B672C2" w:rsidRDefault="00EF21A2" w:rsidP="00C52269">
      <w:pPr>
        <w:pStyle w:val="ListParagraph"/>
        <w:spacing w:after="0" w:line="360" w:lineRule="auto"/>
        <w:ind w:left="709"/>
        <w:jc w:val="both"/>
        <w:rPr>
          <w:rFonts w:ascii="Georgia" w:hAnsi="Georgia" w:cs="Arial"/>
          <w:color w:val="000000"/>
          <w:lang w:val="id-ID"/>
        </w:rPr>
      </w:pPr>
      <m:oMath>
        <m:sSubSup>
          <m:sSubSupPr>
            <m:ctrlPr>
              <w:rPr>
                <w:rFonts w:ascii="Cambria Math" w:hAnsi="Cambria Math" w:cs="Arial"/>
                <w:i/>
                <w:color w:val="000000"/>
                <w:lang w:val="id-ID"/>
              </w:rPr>
            </m:ctrlPr>
          </m:sSubSupPr>
          <m:e>
            <m:r>
              <w:rPr>
                <w:rFonts w:ascii="Cambria Math" w:eastAsia="Times New Roman" w:hAnsi="Cambria Math"/>
                <w:lang w:val="id-ID"/>
              </w:rPr>
              <m:t>σ</m:t>
            </m:r>
          </m:e>
          <m:sub>
            <m:r>
              <w:rPr>
                <w:rFonts w:ascii="Cambria Math" w:hAnsi="Cambria Math" w:cs="Arial"/>
                <w:color w:val="000000"/>
                <w:lang w:val="id-ID"/>
              </w:rPr>
              <m:t>t</m:t>
            </m:r>
          </m:sub>
          <m:sup>
            <m:r>
              <w:rPr>
                <w:rFonts w:ascii="Cambria Math" w:hAnsi="Cambria Math" w:cs="Arial"/>
                <w:color w:val="000000"/>
                <w:lang w:val="id-ID"/>
              </w:rPr>
              <m:t>2</m:t>
            </m:r>
          </m:sup>
        </m:sSubSup>
      </m:oMath>
      <w:r w:rsidR="00B672C2" w:rsidRPr="00574B81">
        <w:rPr>
          <w:rFonts w:ascii="Georgia" w:eastAsia="Times New Roman" w:hAnsi="Georgia"/>
          <w:lang w:val="id-ID"/>
        </w:rPr>
        <w:t xml:space="preserve"> </w:t>
      </w:r>
      <w:r w:rsidR="00B672C2" w:rsidRPr="00574B81">
        <w:rPr>
          <w:rFonts w:ascii="Georgia" w:eastAsia="Times New Roman" w:hAnsi="Georgia"/>
          <w:i/>
          <w:iCs/>
          <w:lang w:val="id-ID"/>
        </w:rPr>
        <w:t xml:space="preserve">= </w:t>
      </w:r>
      <w:r w:rsidR="00B672C2" w:rsidRPr="00571E34">
        <w:rPr>
          <w:rFonts w:ascii="Georgia" w:hAnsi="Georgia" w:cs="Arial"/>
          <w:color w:val="000000"/>
          <w:lang w:val="id-ID"/>
        </w:rPr>
        <w:t>7.880799</w:t>
      </w:r>
      <w:r w:rsidR="00B672C2" w:rsidRPr="00574B81">
        <w:rPr>
          <w:rFonts w:ascii="Georgia" w:eastAsia="Times New Roman" w:hAnsi="Georgia"/>
          <w:i/>
          <w:iCs/>
          <w:lang w:val="id-ID"/>
        </w:rPr>
        <w:t xml:space="preserve">+ </w:t>
      </w:r>
      <w:r w:rsidR="00B672C2" w:rsidRPr="00571E34">
        <w:rPr>
          <w:rFonts w:ascii="Georgia" w:hAnsi="Georgia" w:cs="Arial"/>
          <w:color w:val="000000"/>
          <w:lang w:val="id-ID"/>
        </w:rPr>
        <w:t>0.043981</w:t>
      </w:r>
      <w:r w:rsidR="00B672C2">
        <w:rPr>
          <w:rFonts w:ascii="Georgia" w:hAnsi="Georgia" w:cs="Arial"/>
          <w:color w:val="000000"/>
          <w:lang w:val="id-ID"/>
        </w:rPr>
        <w:t xml:space="preserve"> </w:t>
      </w:r>
      <m:oMath>
        <m:sSubSup>
          <m:sSubSupPr>
            <m:ctrlPr>
              <w:rPr>
                <w:rFonts w:ascii="Cambria Math" w:hAnsi="Cambria Math" w:cs="Arial"/>
                <w:i/>
                <w:color w:val="000000"/>
                <w:lang w:val="id-ID"/>
              </w:rPr>
            </m:ctrlPr>
          </m:sSubSupPr>
          <m:e>
            <m:r>
              <w:rPr>
                <w:rFonts w:ascii="Cambria Math" w:hAnsi="Cambria Math" w:cs="Arial"/>
                <w:color w:val="000000"/>
                <w:lang w:val="id-ID"/>
              </w:rPr>
              <m:t>e</m:t>
            </m:r>
          </m:e>
          <m:sub>
            <m:r>
              <w:rPr>
                <w:rFonts w:ascii="Cambria Math" w:hAnsi="Cambria Math" w:cs="Arial"/>
                <w:color w:val="000000"/>
                <w:lang w:val="id-ID"/>
              </w:rPr>
              <m:t>t-1</m:t>
            </m:r>
          </m:sub>
          <m:sup>
            <m:r>
              <w:rPr>
                <w:rFonts w:ascii="Cambria Math" w:hAnsi="Cambria Math" w:cs="Arial"/>
                <w:color w:val="000000"/>
                <w:lang w:val="id-ID"/>
              </w:rPr>
              <m:t>2</m:t>
            </m:r>
          </m:sup>
        </m:sSubSup>
      </m:oMath>
      <w:r w:rsidR="00B672C2" w:rsidRPr="00574B81">
        <w:rPr>
          <w:rFonts w:ascii="Georgia" w:eastAsia="Times New Roman" w:hAnsi="Georgia"/>
          <w:i/>
          <w:iCs/>
          <w:lang w:val="id-ID"/>
        </w:rPr>
        <w:t xml:space="preserve">+ </w:t>
      </w:r>
      <w:r w:rsidR="00B672C2" w:rsidRPr="00571E34">
        <w:rPr>
          <w:rFonts w:ascii="Georgia" w:hAnsi="Georgia" w:cs="Arial"/>
          <w:color w:val="000000"/>
        </w:rPr>
        <w:t>0.951702</w:t>
      </w:r>
      <m:oMath>
        <m:sSubSup>
          <m:sSubSupPr>
            <m:ctrlPr>
              <w:rPr>
                <w:rFonts w:ascii="Cambria Math" w:hAnsi="Cambria Math" w:cs="Arial"/>
                <w:i/>
                <w:color w:val="000000"/>
                <w:lang w:val="id-ID"/>
              </w:rPr>
            </m:ctrlPr>
          </m:sSubSupPr>
          <m:e>
            <m:r>
              <w:rPr>
                <w:rFonts w:ascii="Cambria Math" w:eastAsia="Times New Roman" w:hAnsi="Cambria Math"/>
                <w:lang w:val="id-ID"/>
              </w:rPr>
              <m:t>σ</m:t>
            </m:r>
          </m:e>
          <m:sub>
            <m:r>
              <w:rPr>
                <w:rFonts w:ascii="Cambria Math" w:hAnsi="Cambria Math" w:cs="Arial"/>
                <w:color w:val="000000"/>
                <w:lang w:val="id-ID"/>
              </w:rPr>
              <m:t>t-1</m:t>
            </m:r>
          </m:sub>
          <m:sup>
            <m:r>
              <w:rPr>
                <w:rFonts w:ascii="Cambria Math" w:hAnsi="Cambria Math" w:cs="Arial"/>
                <w:color w:val="000000"/>
                <w:lang w:val="id-ID"/>
              </w:rPr>
              <m:t>2</m:t>
            </m:r>
          </m:sup>
        </m:sSubSup>
      </m:oMath>
    </w:p>
    <w:p w:rsidR="00416A1B" w:rsidRPr="00416A1B" w:rsidRDefault="00416A1B" w:rsidP="00416A1B">
      <w:pPr>
        <w:spacing w:after="0" w:line="0" w:lineRule="atLeast"/>
        <w:jc w:val="center"/>
        <w:rPr>
          <w:rFonts w:ascii="Georgia" w:eastAsia="Times New Roman" w:hAnsi="Georgia"/>
          <w:b/>
          <w:lang w:val="id-ID"/>
        </w:rPr>
      </w:pPr>
      <w:r>
        <w:rPr>
          <w:rFonts w:ascii="Georgia" w:eastAsia="Times New Roman" w:hAnsi="Georgia"/>
          <w:b/>
        </w:rPr>
        <w:t xml:space="preserve">Tabel </w:t>
      </w:r>
      <w:r>
        <w:rPr>
          <w:rFonts w:ascii="Georgia" w:eastAsia="Times New Roman" w:hAnsi="Georgia"/>
          <w:b/>
          <w:lang w:val="id-ID"/>
        </w:rPr>
        <w:t>3</w:t>
      </w:r>
      <w:r>
        <w:rPr>
          <w:rFonts w:ascii="Georgia" w:eastAsia="Times New Roman" w:hAnsi="Georgia"/>
          <w:b/>
        </w:rPr>
        <w:t>.</w:t>
      </w:r>
      <w:r>
        <w:rPr>
          <w:rFonts w:ascii="Georgia" w:eastAsia="Times New Roman" w:hAnsi="Georgia"/>
          <w:b/>
          <w:lang w:val="id-ID"/>
        </w:rPr>
        <w:t>7</w:t>
      </w:r>
    </w:p>
    <w:p w:rsidR="00416A1B" w:rsidRPr="00416A1B" w:rsidRDefault="00416A1B" w:rsidP="00416A1B">
      <w:pPr>
        <w:spacing w:after="0" w:line="0" w:lineRule="atLeast"/>
        <w:jc w:val="center"/>
        <w:rPr>
          <w:rFonts w:ascii="Georgia" w:eastAsia="Times New Roman" w:hAnsi="Georgia"/>
          <w:b/>
          <w:lang w:val="id-ID"/>
        </w:rPr>
      </w:pPr>
      <w:r w:rsidRPr="000E6D12">
        <w:rPr>
          <w:rFonts w:ascii="Georgia" w:eastAsia="Times New Roman" w:hAnsi="Georgia"/>
          <w:b/>
        </w:rPr>
        <w:t xml:space="preserve">Hasil Uji ARCH dan GARCH Reksa </w:t>
      </w:r>
      <w:proofErr w:type="gramStart"/>
      <w:r w:rsidRPr="000E6D12">
        <w:rPr>
          <w:rFonts w:ascii="Georgia" w:eastAsia="Times New Roman" w:hAnsi="Georgia"/>
          <w:b/>
        </w:rPr>
        <w:t>dana</w:t>
      </w:r>
      <w:proofErr w:type="gramEnd"/>
      <w:r w:rsidRPr="000E6D12">
        <w:rPr>
          <w:rFonts w:ascii="Georgia" w:eastAsia="Times New Roman" w:hAnsi="Georgia"/>
          <w:b/>
        </w:rPr>
        <w:t xml:space="preserve"> Campuran </w:t>
      </w:r>
      <w:r>
        <w:rPr>
          <w:rFonts w:ascii="Georgia" w:eastAsia="Times New Roman" w:hAnsi="Georgia"/>
          <w:b/>
          <w:lang w:val="id-ID"/>
        </w:rPr>
        <w:t>Konvensional</w:t>
      </w:r>
    </w:p>
    <w:tbl>
      <w:tblPr>
        <w:tblStyle w:val="LightShading"/>
        <w:tblW w:w="0" w:type="auto"/>
        <w:tblLook w:val="04A0" w:firstRow="1" w:lastRow="0" w:firstColumn="1" w:lastColumn="0" w:noHBand="0" w:noVBand="1"/>
      </w:tblPr>
      <w:tblGrid>
        <w:gridCol w:w="1580"/>
        <w:gridCol w:w="1144"/>
        <w:gridCol w:w="1341"/>
        <w:gridCol w:w="1105"/>
        <w:gridCol w:w="1419"/>
        <w:gridCol w:w="1374"/>
        <w:gridCol w:w="1324"/>
      </w:tblGrid>
      <w:tr w:rsidR="00416A1B" w:rsidRPr="00F73939" w:rsidTr="00F73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Borders>
              <w:top w:val="single" w:sz="18" w:space="0" w:color="auto"/>
              <w:bottom w:val="thinThickSmallGap" w:sz="24" w:space="0" w:color="auto"/>
            </w:tcBorders>
          </w:tcPr>
          <w:p w:rsidR="00416A1B" w:rsidRPr="00F73939" w:rsidRDefault="00416A1B" w:rsidP="00A618AE">
            <w:pPr>
              <w:spacing w:line="360" w:lineRule="auto"/>
              <w:jc w:val="center"/>
              <w:rPr>
                <w:rFonts w:ascii="Georgia" w:eastAsia="Times New Roman" w:hAnsi="Georgia"/>
                <w:lang w:val="id-ID"/>
              </w:rPr>
            </w:pPr>
            <w:r w:rsidRPr="00F73939">
              <w:rPr>
                <w:rFonts w:ascii="Georgia" w:eastAsia="Times New Roman" w:hAnsi="Georgia"/>
                <w:lang w:val="id-ID"/>
              </w:rPr>
              <w:t>Model</w:t>
            </w:r>
          </w:p>
        </w:tc>
        <w:tc>
          <w:tcPr>
            <w:tcW w:w="1144" w:type="dxa"/>
            <w:tcBorders>
              <w:top w:val="single" w:sz="18" w:space="0" w:color="auto"/>
              <w:bottom w:val="thinThickSmallGap" w:sz="24" w:space="0" w:color="auto"/>
            </w:tcBorders>
          </w:tcPr>
          <w:p w:rsidR="00416A1B" w:rsidRPr="00F73939" w:rsidRDefault="00416A1B" w:rsidP="00A618AE">
            <w:pPr>
              <w:spacing w:line="0" w:lineRule="atLeast"/>
              <w:ind w:left="-106"/>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9"/>
                <w:lang w:val="id-ID"/>
              </w:rPr>
            </w:pPr>
            <w:r w:rsidRPr="00F73939">
              <w:rPr>
                <w:rFonts w:ascii="Georgia" w:eastAsia="Times New Roman" w:hAnsi="Georgia"/>
                <w:w w:val="99"/>
                <w:lang w:val="id-ID"/>
              </w:rPr>
              <w:t>Coef</w:t>
            </w:r>
          </w:p>
        </w:tc>
        <w:tc>
          <w:tcPr>
            <w:tcW w:w="1341" w:type="dxa"/>
            <w:tcBorders>
              <w:top w:val="single" w:sz="18" w:space="0" w:color="auto"/>
              <w:bottom w:val="thinThickSmallGap" w:sz="24" w:space="0" w:color="auto"/>
            </w:tcBorders>
          </w:tcPr>
          <w:p w:rsidR="00416A1B" w:rsidRPr="00F73939" w:rsidRDefault="00416A1B" w:rsidP="00A618AE">
            <w:pPr>
              <w:spacing w:line="0" w:lineRule="atLeast"/>
              <w:ind w:left="1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Z Statistic</w:t>
            </w:r>
          </w:p>
        </w:tc>
        <w:tc>
          <w:tcPr>
            <w:tcW w:w="1105" w:type="dxa"/>
            <w:tcBorders>
              <w:top w:val="single" w:sz="18" w:space="0" w:color="auto"/>
              <w:bottom w:val="thinThickSmallGap" w:sz="24" w:space="0" w:color="auto"/>
            </w:tcBorders>
          </w:tcPr>
          <w:p w:rsidR="00416A1B" w:rsidRPr="00F73939" w:rsidRDefault="00416A1B"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Prob</w:t>
            </w:r>
          </w:p>
        </w:tc>
        <w:tc>
          <w:tcPr>
            <w:tcW w:w="1419" w:type="dxa"/>
            <w:tcBorders>
              <w:top w:val="single" w:sz="18" w:space="0" w:color="auto"/>
              <w:bottom w:val="thinThickSmallGap" w:sz="24" w:space="0" w:color="auto"/>
            </w:tcBorders>
          </w:tcPr>
          <w:p w:rsidR="00416A1B" w:rsidRPr="00F73939" w:rsidRDefault="00416A1B"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AIC</w:t>
            </w:r>
          </w:p>
        </w:tc>
        <w:tc>
          <w:tcPr>
            <w:tcW w:w="1374" w:type="dxa"/>
            <w:tcBorders>
              <w:top w:val="single" w:sz="18" w:space="0" w:color="auto"/>
              <w:bottom w:val="thinThickSmallGap" w:sz="24" w:space="0" w:color="auto"/>
            </w:tcBorders>
          </w:tcPr>
          <w:p w:rsidR="00416A1B" w:rsidRPr="00F73939" w:rsidRDefault="00416A1B"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SIC</w:t>
            </w:r>
          </w:p>
        </w:tc>
        <w:tc>
          <w:tcPr>
            <w:tcW w:w="1324" w:type="dxa"/>
            <w:tcBorders>
              <w:top w:val="single" w:sz="18" w:space="0" w:color="auto"/>
              <w:bottom w:val="thinThickSmallGap" w:sz="24" w:space="0" w:color="auto"/>
            </w:tcBorders>
          </w:tcPr>
          <w:p w:rsidR="00416A1B" w:rsidRPr="00F73939" w:rsidRDefault="00416A1B" w:rsidP="00A618AE">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Ket</w:t>
            </w:r>
          </w:p>
        </w:tc>
      </w:tr>
      <w:tr w:rsidR="002E27C3" w:rsidRPr="00F73939" w:rsidTr="00315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thinThickSmallGap" w:sz="24" w:space="0" w:color="auto"/>
            </w:tcBorders>
            <w:shd w:val="clear" w:color="auto" w:fill="auto"/>
          </w:tcPr>
          <w:p w:rsidR="002E27C3" w:rsidRPr="00F73939" w:rsidRDefault="002E27C3" w:rsidP="00A618AE">
            <w:pPr>
              <w:jc w:val="center"/>
              <w:rPr>
                <w:rFonts w:ascii="Georgia" w:eastAsia="Times New Roman" w:hAnsi="Georgia"/>
                <w:b w:val="0"/>
                <w:bCs w:val="0"/>
                <w:lang w:val="id-ID"/>
              </w:rPr>
            </w:pPr>
            <w:r w:rsidRPr="00F73939">
              <w:rPr>
                <w:rFonts w:ascii="Georgia" w:eastAsia="Times New Roman" w:hAnsi="Georgia"/>
                <w:lang w:val="id-ID"/>
              </w:rPr>
              <w:t>ARCH(1)</w:t>
            </w:r>
          </w:p>
        </w:tc>
        <w:tc>
          <w:tcPr>
            <w:tcW w:w="1144" w:type="dxa"/>
            <w:tcBorders>
              <w:top w:val="thinThickSmallGap" w:sz="24" w:space="0" w:color="auto"/>
            </w:tcBorders>
            <w:shd w:val="clear" w:color="auto" w:fill="auto"/>
          </w:tcPr>
          <w:p w:rsidR="002E27C3" w:rsidRPr="00F73939" w:rsidRDefault="002E27C3" w:rsidP="00A618AE">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lang w:val="id-ID"/>
              </w:rPr>
            </w:pPr>
            <w:r w:rsidRPr="00F73939">
              <w:rPr>
                <w:rFonts w:ascii="Georgia" w:hAnsi="Georgia" w:cs="Arial"/>
                <w:color w:val="000000"/>
                <w:lang w:val="id-ID"/>
              </w:rPr>
              <w:t>426</w:t>
            </w:r>
            <w:r w:rsidRPr="00F73939">
              <w:rPr>
                <w:rFonts w:ascii="Georgia" w:hAnsi="Georgia" w:cs="Arial"/>
                <w:color w:val="000000"/>
              </w:rPr>
              <w:t>.</w:t>
            </w:r>
            <w:r w:rsidRPr="00F73939">
              <w:rPr>
                <w:rFonts w:ascii="Georgia" w:hAnsi="Georgia" w:cs="Arial"/>
                <w:color w:val="000000"/>
                <w:lang w:val="id-ID"/>
              </w:rPr>
              <w:t>6273</w:t>
            </w:r>
          </w:p>
        </w:tc>
        <w:tc>
          <w:tcPr>
            <w:tcW w:w="1341" w:type="dxa"/>
            <w:tcBorders>
              <w:top w:val="thinThickSmallGap" w:sz="24" w:space="0" w:color="auto"/>
            </w:tcBorders>
            <w:shd w:val="clear" w:color="auto" w:fill="auto"/>
          </w:tcPr>
          <w:p w:rsidR="002E27C3" w:rsidRPr="00F73939" w:rsidRDefault="002E27C3" w:rsidP="00A618AE">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lang w:val="id-ID"/>
              </w:rPr>
            </w:pPr>
            <w:r w:rsidRPr="00F73939">
              <w:rPr>
                <w:rFonts w:ascii="Georgia" w:hAnsi="Georgia" w:cs="Arial"/>
                <w:color w:val="000000"/>
                <w:lang w:val="id-ID"/>
              </w:rPr>
              <w:t>31</w:t>
            </w:r>
            <w:r w:rsidRPr="00F73939">
              <w:rPr>
                <w:rFonts w:ascii="Georgia" w:hAnsi="Georgia" w:cs="Arial"/>
                <w:color w:val="000000"/>
              </w:rPr>
              <w:t>.</w:t>
            </w:r>
            <w:r w:rsidRPr="00F73939">
              <w:rPr>
                <w:rFonts w:ascii="Georgia" w:hAnsi="Georgia" w:cs="Arial"/>
                <w:color w:val="000000"/>
                <w:lang w:val="id-ID"/>
              </w:rPr>
              <w:t>56332</w:t>
            </w:r>
          </w:p>
        </w:tc>
        <w:tc>
          <w:tcPr>
            <w:tcW w:w="1105" w:type="dxa"/>
            <w:tcBorders>
              <w:top w:val="thinThickSmallGap" w:sz="24" w:space="0" w:color="auto"/>
            </w:tcBorders>
            <w:shd w:val="clear" w:color="auto" w:fill="auto"/>
          </w:tcPr>
          <w:p w:rsidR="002E27C3" w:rsidRPr="00F73939" w:rsidRDefault="002E27C3" w:rsidP="00F73939">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F73939">
              <w:rPr>
                <w:rFonts w:ascii="Georgia" w:hAnsi="Georgia" w:cs="Arial"/>
                <w:color w:val="000000"/>
              </w:rPr>
              <w:t>0.0000</w:t>
            </w:r>
          </w:p>
        </w:tc>
        <w:tc>
          <w:tcPr>
            <w:tcW w:w="1419" w:type="dxa"/>
            <w:vMerge w:val="restart"/>
            <w:tcBorders>
              <w:top w:val="thinThickSmallGap" w:sz="24" w:space="0" w:color="auto"/>
            </w:tcBorders>
            <w:shd w:val="clear" w:color="auto" w:fill="auto"/>
            <w:vAlign w:val="center"/>
          </w:tcPr>
          <w:p w:rsidR="002E27C3" w:rsidRPr="00F73939" w:rsidRDefault="002E27C3"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2E07A2">
              <w:rPr>
                <w:rFonts w:ascii="Georgia" w:hAnsi="Georgia" w:cs="Arial"/>
                <w:color w:val="000000"/>
              </w:rPr>
              <w:t>9.109598</w:t>
            </w:r>
          </w:p>
        </w:tc>
        <w:tc>
          <w:tcPr>
            <w:tcW w:w="1374" w:type="dxa"/>
            <w:vMerge w:val="restart"/>
            <w:tcBorders>
              <w:top w:val="thinThickSmallGap" w:sz="24" w:space="0" w:color="auto"/>
            </w:tcBorders>
            <w:shd w:val="clear" w:color="auto" w:fill="auto"/>
            <w:vAlign w:val="center"/>
          </w:tcPr>
          <w:p w:rsidR="002E27C3" w:rsidRPr="00F73939" w:rsidRDefault="002E27C3"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2E07A2">
              <w:rPr>
                <w:rFonts w:ascii="Georgia" w:hAnsi="Georgia" w:cs="Arial"/>
                <w:color w:val="000000"/>
              </w:rPr>
              <w:t>9.126542</w:t>
            </w:r>
          </w:p>
        </w:tc>
        <w:tc>
          <w:tcPr>
            <w:tcW w:w="1324" w:type="dxa"/>
            <w:tcBorders>
              <w:top w:val="thinThickSmallGap" w:sz="24" w:space="0" w:color="auto"/>
            </w:tcBorders>
            <w:shd w:val="clear" w:color="auto" w:fill="auto"/>
          </w:tcPr>
          <w:p w:rsidR="002E27C3" w:rsidRPr="00F73939" w:rsidRDefault="002E27C3" w:rsidP="00A618AE">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F73939">
              <w:rPr>
                <w:rFonts w:ascii="Georgia" w:eastAsia="Times New Roman" w:hAnsi="Georgia"/>
                <w:lang w:val="id-ID"/>
              </w:rPr>
              <w:t>Signifikan</w:t>
            </w:r>
          </w:p>
        </w:tc>
      </w:tr>
      <w:tr w:rsidR="00620B74" w:rsidRPr="00F73939" w:rsidTr="00315A2F">
        <w:tc>
          <w:tcPr>
            <w:cnfStyle w:val="001000000000" w:firstRow="0" w:lastRow="0" w:firstColumn="1" w:lastColumn="0" w:oddVBand="0" w:evenVBand="0" w:oddHBand="0" w:evenHBand="0" w:firstRowFirstColumn="0" w:firstRowLastColumn="0" w:lastRowFirstColumn="0" w:lastRowLastColumn="0"/>
            <w:tcW w:w="1580" w:type="dxa"/>
            <w:vMerge/>
            <w:tcBorders>
              <w:bottom w:val="single" w:sz="4" w:space="0" w:color="auto"/>
            </w:tcBorders>
            <w:shd w:val="clear" w:color="auto" w:fill="auto"/>
          </w:tcPr>
          <w:p w:rsidR="00620B74" w:rsidRPr="00F73939" w:rsidRDefault="00620B74" w:rsidP="00A618AE">
            <w:pPr>
              <w:jc w:val="center"/>
              <w:rPr>
                <w:rFonts w:ascii="Georgia" w:eastAsia="Times New Roman" w:hAnsi="Georgia"/>
                <w:b w:val="0"/>
                <w:bCs w:val="0"/>
                <w:lang w:val="id-ID"/>
              </w:rPr>
            </w:pPr>
          </w:p>
        </w:tc>
        <w:tc>
          <w:tcPr>
            <w:tcW w:w="1144" w:type="dxa"/>
            <w:tcBorders>
              <w:bottom w:val="single" w:sz="4" w:space="0" w:color="auto"/>
            </w:tcBorders>
            <w:shd w:val="clear" w:color="auto" w:fill="auto"/>
          </w:tcPr>
          <w:p w:rsidR="00620B74" w:rsidRPr="00F73939" w:rsidRDefault="00620B74" w:rsidP="00416A1B">
            <w:pPr>
              <w:spacing w:line="0" w:lineRule="atLeast"/>
              <w:ind w:left="-106"/>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w w:val="99"/>
                <w:lang w:val="id-ID"/>
              </w:rPr>
            </w:pPr>
            <w:r w:rsidRPr="00F73939">
              <w:rPr>
                <w:rFonts w:ascii="Georgia" w:hAnsi="Georgia" w:cs="Arial"/>
                <w:color w:val="000000"/>
              </w:rPr>
              <w:t>0.</w:t>
            </w:r>
            <w:r w:rsidRPr="00F73939">
              <w:rPr>
                <w:rFonts w:ascii="Georgia" w:hAnsi="Georgia" w:cs="Arial"/>
                <w:color w:val="000000"/>
                <w:lang w:val="id-ID"/>
              </w:rPr>
              <w:t>128447</w:t>
            </w:r>
          </w:p>
        </w:tc>
        <w:tc>
          <w:tcPr>
            <w:tcW w:w="1341" w:type="dxa"/>
            <w:tcBorders>
              <w:bottom w:val="single" w:sz="4" w:space="0" w:color="auto"/>
            </w:tcBorders>
            <w:shd w:val="clear" w:color="auto" w:fill="auto"/>
          </w:tcPr>
          <w:p w:rsidR="00620B74" w:rsidRPr="00F73939" w:rsidRDefault="00620B74" w:rsidP="00A618AE">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lang w:val="id-ID"/>
              </w:rPr>
            </w:pPr>
            <w:r w:rsidRPr="00F73939">
              <w:rPr>
                <w:rFonts w:ascii="Georgia" w:hAnsi="Georgia" w:cs="Arial"/>
                <w:color w:val="000000"/>
                <w:lang w:val="id-ID"/>
              </w:rPr>
              <w:t>4</w:t>
            </w:r>
            <w:r w:rsidRPr="00F73939">
              <w:rPr>
                <w:rFonts w:ascii="Georgia" w:hAnsi="Georgia" w:cs="Arial"/>
                <w:color w:val="000000"/>
              </w:rPr>
              <w:t>.</w:t>
            </w:r>
            <w:r w:rsidRPr="00F73939">
              <w:rPr>
                <w:rFonts w:ascii="Georgia" w:hAnsi="Georgia" w:cs="Arial"/>
                <w:color w:val="000000"/>
                <w:lang w:val="id-ID"/>
              </w:rPr>
              <w:t>513023</w:t>
            </w:r>
          </w:p>
        </w:tc>
        <w:tc>
          <w:tcPr>
            <w:tcW w:w="1105" w:type="dxa"/>
            <w:tcBorders>
              <w:bottom w:val="single" w:sz="4" w:space="0" w:color="auto"/>
            </w:tcBorders>
            <w:shd w:val="clear" w:color="auto" w:fill="auto"/>
          </w:tcPr>
          <w:p w:rsidR="00620B74" w:rsidRPr="00F73939" w:rsidRDefault="00620B74" w:rsidP="00F73939">
            <w:pPr>
              <w:spacing w:line="264" w:lineRule="exact"/>
              <w:ind w:left="100"/>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F73939">
              <w:rPr>
                <w:rFonts w:ascii="Georgia" w:hAnsi="Georgia" w:cs="Arial"/>
                <w:color w:val="000000"/>
              </w:rPr>
              <w:t>0.0000</w:t>
            </w:r>
          </w:p>
        </w:tc>
        <w:tc>
          <w:tcPr>
            <w:tcW w:w="1419" w:type="dxa"/>
            <w:vMerge/>
            <w:tcBorders>
              <w:bottom w:val="single" w:sz="4" w:space="0" w:color="auto"/>
            </w:tcBorders>
            <w:shd w:val="clear" w:color="auto" w:fill="auto"/>
            <w:vAlign w:val="center"/>
          </w:tcPr>
          <w:p w:rsidR="00620B74" w:rsidRPr="00F73939" w:rsidRDefault="00620B74" w:rsidP="00315A2F">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374" w:type="dxa"/>
            <w:vMerge/>
            <w:tcBorders>
              <w:bottom w:val="single" w:sz="4" w:space="0" w:color="auto"/>
            </w:tcBorders>
            <w:shd w:val="clear" w:color="auto" w:fill="auto"/>
            <w:vAlign w:val="center"/>
          </w:tcPr>
          <w:p w:rsidR="00620B74" w:rsidRPr="00F73939" w:rsidRDefault="00620B74" w:rsidP="00315A2F">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324" w:type="dxa"/>
            <w:tcBorders>
              <w:bottom w:val="single" w:sz="4" w:space="0" w:color="auto"/>
            </w:tcBorders>
            <w:shd w:val="clear" w:color="auto" w:fill="auto"/>
          </w:tcPr>
          <w:p w:rsidR="00620B74" w:rsidRPr="00F73939" w:rsidRDefault="00620B74" w:rsidP="00A618AE">
            <w:pPr>
              <w:spacing w:line="264"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F73939">
              <w:rPr>
                <w:rFonts w:ascii="Georgia" w:eastAsia="Times New Roman" w:hAnsi="Georgia"/>
                <w:lang w:val="id-ID"/>
              </w:rPr>
              <w:t>Signifikan</w:t>
            </w:r>
          </w:p>
        </w:tc>
      </w:tr>
      <w:tr w:rsidR="002E27C3" w:rsidRPr="00F73939" w:rsidTr="00315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single" w:sz="4" w:space="0" w:color="auto"/>
            </w:tcBorders>
            <w:shd w:val="clear" w:color="auto" w:fill="auto"/>
          </w:tcPr>
          <w:p w:rsidR="002E27C3" w:rsidRPr="00F73939" w:rsidRDefault="002E27C3" w:rsidP="00A618AE">
            <w:pPr>
              <w:jc w:val="center"/>
              <w:rPr>
                <w:rFonts w:ascii="Georgia" w:eastAsia="Times New Roman" w:hAnsi="Georgia"/>
                <w:b w:val="0"/>
                <w:bCs w:val="0"/>
                <w:lang w:val="id-ID"/>
              </w:rPr>
            </w:pPr>
            <w:r w:rsidRPr="00F73939">
              <w:rPr>
                <w:rFonts w:ascii="Georgia" w:eastAsia="Times New Roman" w:hAnsi="Georgia"/>
                <w:lang w:val="id-ID"/>
              </w:rPr>
              <w:t>GARCH(1,1)</w:t>
            </w:r>
          </w:p>
        </w:tc>
        <w:tc>
          <w:tcPr>
            <w:tcW w:w="1144" w:type="dxa"/>
            <w:tcBorders>
              <w:top w:val="single" w:sz="4" w:space="0" w:color="auto"/>
            </w:tcBorders>
            <w:shd w:val="clear" w:color="auto" w:fill="auto"/>
            <w:vAlign w:val="bottom"/>
          </w:tcPr>
          <w:p w:rsidR="002E27C3" w:rsidRPr="002E07A2" w:rsidRDefault="002E27C3" w:rsidP="00A618AE">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1025.863</w:t>
            </w:r>
          </w:p>
        </w:tc>
        <w:tc>
          <w:tcPr>
            <w:tcW w:w="1341" w:type="dxa"/>
            <w:tcBorders>
              <w:top w:val="single" w:sz="4" w:space="0" w:color="auto"/>
            </w:tcBorders>
            <w:shd w:val="clear" w:color="auto" w:fill="auto"/>
            <w:vAlign w:val="bottom"/>
          </w:tcPr>
          <w:p w:rsidR="002E27C3" w:rsidRPr="002E07A2" w:rsidRDefault="002E27C3" w:rsidP="00A618AE">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32.54824</w:t>
            </w:r>
          </w:p>
        </w:tc>
        <w:tc>
          <w:tcPr>
            <w:tcW w:w="1105" w:type="dxa"/>
            <w:tcBorders>
              <w:top w:val="single" w:sz="4" w:space="0" w:color="auto"/>
            </w:tcBorders>
            <w:shd w:val="clear" w:color="auto" w:fill="auto"/>
            <w:vAlign w:val="bottom"/>
          </w:tcPr>
          <w:p w:rsidR="002E27C3" w:rsidRPr="002E07A2" w:rsidRDefault="002E27C3" w:rsidP="00F73939">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0.0000</w:t>
            </w:r>
          </w:p>
        </w:tc>
        <w:tc>
          <w:tcPr>
            <w:tcW w:w="1419" w:type="dxa"/>
            <w:vMerge w:val="restart"/>
            <w:tcBorders>
              <w:top w:val="single" w:sz="4" w:space="0" w:color="auto"/>
            </w:tcBorders>
            <w:shd w:val="clear" w:color="auto" w:fill="auto"/>
            <w:vAlign w:val="center"/>
          </w:tcPr>
          <w:p w:rsidR="002E27C3" w:rsidRPr="00F73939" w:rsidRDefault="002E27C3"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F73939">
              <w:rPr>
                <w:rFonts w:ascii="Georgia" w:hAnsi="Georgia" w:cs="Arial"/>
                <w:color w:val="000000"/>
              </w:rPr>
              <w:t>9.092366</w:t>
            </w:r>
          </w:p>
        </w:tc>
        <w:tc>
          <w:tcPr>
            <w:tcW w:w="1374" w:type="dxa"/>
            <w:vMerge w:val="restart"/>
            <w:tcBorders>
              <w:top w:val="single" w:sz="4" w:space="0" w:color="auto"/>
            </w:tcBorders>
            <w:shd w:val="clear" w:color="auto" w:fill="auto"/>
            <w:vAlign w:val="center"/>
          </w:tcPr>
          <w:p w:rsidR="002E27C3" w:rsidRPr="00F73939" w:rsidRDefault="002E27C3" w:rsidP="00315A2F">
            <w:pPr>
              <w:spacing w:line="360" w:lineRule="auto"/>
              <w:ind w:right="26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F73939">
              <w:rPr>
                <w:rFonts w:ascii="Georgia" w:hAnsi="Georgia" w:cs="Arial"/>
                <w:color w:val="000000"/>
              </w:rPr>
              <w:t>9.105075</w:t>
            </w:r>
          </w:p>
        </w:tc>
        <w:tc>
          <w:tcPr>
            <w:tcW w:w="1324" w:type="dxa"/>
            <w:tcBorders>
              <w:top w:val="single" w:sz="4" w:space="0" w:color="auto"/>
            </w:tcBorders>
            <w:shd w:val="clear" w:color="auto" w:fill="auto"/>
          </w:tcPr>
          <w:p w:rsidR="002E27C3" w:rsidRPr="00F73939" w:rsidRDefault="002E27C3" w:rsidP="00A618AE">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F73939">
              <w:rPr>
                <w:rFonts w:ascii="Georgia" w:eastAsia="Times New Roman" w:hAnsi="Georgia"/>
                <w:lang w:val="id-ID"/>
              </w:rPr>
              <w:t>Signifikan</w:t>
            </w:r>
          </w:p>
        </w:tc>
      </w:tr>
      <w:tr w:rsidR="00620B74" w:rsidRPr="00F73939" w:rsidTr="00F73939">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rsidR="00416A1B" w:rsidRPr="00F73939" w:rsidRDefault="00416A1B" w:rsidP="00A618AE">
            <w:pPr>
              <w:jc w:val="center"/>
              <w:rPr>
                <w:rFonts w:ascii="Georgia" w:eastAsia="Times New Roman" w:hAnsi="Georgia"/>
                <w:b w:val="0"/>
                <w:bCs w:val="0"/>
                <w:lang w:val="id-ID"/>
              </w:rPr>
            </w:pPr>
          </w:p>
        </w:tc>
        <w:tc>
          <w:tcPr>
            <w:tcW w:w="1144" w:type="dxa"/>
            <w:shd w:val="clear" w:color="auto" w:fill="auto"/>
            <w:vAlign w:val="bottom"/>
          </w:tcPr>
          <w:p w:rsidR="00416A1B" w:rsidRPr="002E07A2" w:rsidRDefault="00416A1B" w:rsidP="00A618AE">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2E07A2">
              <w:rPr>
                <w:rFonts w:ascii="Georgia" w:hAnsi="Georgia" w:cs="Arial"/>
                <w:color w:val="000000"/>
              </w:rPr>
              <w:t>0.012881</w:t>
            </w:r>
          </w:p>
        </w:tc>
        <w:tc>
          <w:tcPr>
            <w:tcW w:w="1341" w:type="dxa"/>
            <w:shd w:val="clear" w:color="auto" w:fill="auto"/>
            <w:vAlign w:val="bottom"/>
          </w:tcPr>
          <w:p w:rsidR="00416A1B" w:rsidRPr="002E07A2" w:rsidRDefault="00416A1B" w:rsidP="00A618AE">
            <w:pPr>
              <w:autoSpaceDE w:val="0"/>
              <w:autoSpaceDN w:val="0"/>
              <w:adjustRightInd w:val="0"/>
              <w:ind w:right="10"/>
              <w:jc w:val="right"/>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2E07A2">
              <w:rPr>
                <w:rFonts w:ascii="Georgia" w:hAnsi="Georgia" w:cs="Arial"/>
                <w:color w:val="000000"/>
              </w:rPr>
              <w:t>3.153883</w:t>
            </w:r>
          </w:p>
        </w:tc>
        <w:tc>
          <w:tcPr>
            <w:tcW w:w="1105" w:type="dxa"/>
            <w:shd w:val="clear" w:color="auto" w:fill="auto"/>
            <w:vAlign w:val="bottom"/>
          </w:tcPr>
          <w:p w:rsidR="00416A1B" w:rsidRPr="002E07A2" w:rsidRDefault="00416A1B" w:rsidP="00F73939">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000000"/>
              </w:rPr>
            </w:pPr>
            <w:r w:rsidRPr="002E07A2">
              <w:rPr>
                <w:rFonts w:ascii="Georgia" w:hAnsi="Georgia" w:cs="Arial"/>
                <w:color w:val="000000"/>
              </w:rPr>
              <w:t>0.0016</w:t>
            </w:r>
          </w:p>
        </w:tc>
        <w:tc>
          <w:tcPr>
            <w:tcW w:w="1419" w:type="dxa"/>
            <w:vMerge/>
            <w:shd w:val="clear" w:color="auto" w:fill="auto"/>
          </w:tcPr>
          <w:p w:rsidR="00416A1B" w:rsidRPr="00F73939" w:rsidRDefault="00416A1B" w:rsidP="00A618AE">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374" w:type="dxa"/>
            <w:vMerge/>
            <w:shd w:val="clear" w:color="auto" w:fill="auto"/>
          </w:tcPr>
          <w:p w:rsidR="00416A1B" w:rsidRPr="00F73939" w:rsidRDefault="00416A1B" w:rsidP="00A618AE">
            <w:pPr>
              <w:spacing w:line="264" w:lineRule="exact"/>
              <w:ind w:left="100"/>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p>
        </w:tc>
        <w:tc>
          <w:tcPr>
            <w:tcW w:w="1324" w:type="dxa"/>
            <w:shd w:val="clear" w:color="auto" w:fill="auto"/>
          </w:tcPr>
          <w:p w:rsidR="00416A1B" w:rsidRPr="00F73939" w:rsidRDefault="00416A1B" w:rsidP="00A618AE">
            <w:pPr>
              <w:spacing w:line="264"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F73939">
              <w:rPr>
                <w:rFonts w:ascii="Georgia" w:eastAsia="Times New Roman" w:hAnsi="Georgia"/>
                <w:lang w:val="id-ID"/>
              </w:rPr>
              <w:t>Signifikan</w:t>
            </w:r>
          </w:p>
        </w:tc>
      </w:tr>
      <w:tr w:rsidR="00416A1B" w:rsidRPr="00F73939" w:rsidTr="00F73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Merge/>
            <w:tcBorders>
              <w:bottom w:val="single" w:sz="18" w:space="0" w:color="auto"/>
            </w:tcBorders>
            <w:shd w:val="clear" w:color="auto" w:fill="auto"/>
          </w:tcPr>
          <w:p w:rsidR="00416A1B" w:rsidRPr="00F73939" w:rsidRDefault="00416A1B" w:rsidP="00A618AE">
            <w:pPr>
              <w:jc w:val="center"/>
              <w:rPr>
                <w:rFonts w:ascii="Georgia" w:eastAsia="Times New Roman" w:hAnsi="Georgia"/>
                <w:b w:val="0"/>
                <w:bCs w:val="0"/>
                <w:lang w:val="id-ID"/>
              </w:rPr>
            </w:pPr>
          </w:p>
        </w:tc>
        <w:tc>
          <w:tcPr>
            <w:tcW w:w="1144" w:type="dxa"/>
            <w:tcBorders>
              <w:bottom w:val="single" w:sz="18" w:space="0" w:color="auto"/>
            </w:tcBorders>
            <w:shd w:val="clear" w:color="auto" w:fill="auto"/>
            <w:vAlign w:val="bottom"/>
          </w:tcPr>
          <w:p w:rsidR="00416A1B" w:rsidRPr="002E07A2" w:rsidRDefault="00416A1B" w:rsidP="00A618AE">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0.943331</w:t>
            </w:r>
          </w:p>
        </w:tc>
        <w:tc>
          <w:tcPr>
            <w:tcW w:w="1341" w:type="dxa"/>
            <w:tcBorders>
              <w:bottom w:val="single" w:sz="18" w:space="0" w:color="auto"/>
            </w:tcBorders>
            <w:shd w:val="clear" w:color="auto" w:fill="auto"/>
            <w:vAlign w:val="bottom"/>
          </w:tcPr>
          <w:p w:rsidR="00416A1B" w:rsidRPr="002E07A2" w:rsidRDefault="00416A1B" w:rsidP="00A618AE">
            <w:pPr>
              <w:autoSpaceDE w:val="0"/>
              <w:autoSpaceDN w:val="0"/>
              <w:adjustRightInd w:val="0"/>
              <w:ind w:right="10"/>
              <w:jc w:val="right"/>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-28.45462</w:t>
            </w:r>
          </w:p>
        </w:tc>
        <w:tc>
          <w:tcPr>
            <w:tcW w:w="1105" w:type="dxa"/>
            <w:tcBorders>
              <w:bottom w:val="single" w:sz="18" w:space="0" w:color="auto"/>
            </w:tcBorders>
            <w:shd w:val="clear" w:color="auto" w:fill="auto"/>
            <w:vAlign w:val="bottom"/>
          </w:tcPr>
          <w:p w:rsidR="00416A1B" w:rsidRPr="002E07A2" w:rsidRDefault="00416A1B" w:rsidP="00F73939">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Georgia" w:hAnsi="Georgia" w:cs="Arial"/>
                <w:color w:val="000000"/>
              </w:rPr>
            </w:pPr>
            <w:r w:rsidRPr="002E07A2">
              <w:rPr>
                <w:rFonts w:ascii="Georgia" w:hAnsi="Georgia" w:cs="Arial"/>
                <w:color w:val="000000"/>
              </w:rPr>
              <w:t>0.0000</w:t>
            </w:r>
          </w:p>
        </w:tc>
        <w:tc>
          <w:tcPr>
            <w:tcW w:w="1419" w:type="dxa"/>
            <w:vMerge/>
            <w:tcBorders>
              <w:bottom w:val="single" w:sz="18" w:space="0" w:color="auto"/>
            </w:tcBorders>
            <w:shd w:val="clear" w:color="auto" w:fill="auto"/>
          </w:tcPr>
          <w:p w:rsidR="00416A1B" w:rsidRPr="00F73939" w:rsidRDefault="00416A1B" w:rsidP="00A618AE">
            <w:pPr>
              <w:spacing w:line="264" w:lineRule="exact"/>
              <w:ind w:left="100"/>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p>
        </w:tc>
        <w:tc>
          <w:tcPr>
            <w:tcW w:w="1374" w:type="dxa"/>
            <w:vMerge/>
            <w:tcBorders>
              <w:bottom w:val="single" w:sz="18" w:space="0" w:color="auto"/>
            </w:tcBorders>
            <w:shd w:val="clear" w:color="auto" w:fill="auto"/>
          </w:tcPr>
          <w:p w:rsidR="00416A1B" w:rsidRPr="00F73939" w:rsidRDefault="00416A1B" w:rsidP="00A618AE">
            <w:pPr>
              <w:spacing w:line="264" w:lineRule="exact"/>
              <w:ind w:left="100"/>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p>
        </w:tc>
        <w:tc>
          <w:tcPr>
            <w:tcW w:w="1324" w:type="dxa"/>
            <w:tcBorders>
              <w:bottom w:val="single" w:sz="18" w:space="0" w:color="auto"/>
            </w:tcBorders>
            <w:shd w:val="clear" w:color="auto" w:fill="auto"/>
          </w:tcPr>
          <w:p w:rsidR="00416A1B" w:rsidRPr="00F73939" w:rsidRDefault="00416A1B" w:rsidP="00A618AE">
            <w:pPr>
              <w:spacing w:line="264"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F73939">
              <w:rPr>
                <w:rFonts w:ascii="Georgia" w:eastAsia="Times New Roman" w:hAnsi="Georgia"/>
                <w:lang w:val="id-ID"/>
              </w:rPr>
              <w:t>Signifikan</w:t>
            </w:r>
          </w:p>
        </w:tc>
      </w:tr>
    </w:tbl>
    <w:p w:rsidR="00315A2F" w:rsidRPr="00D56DEC" w:rsidRDefault="00315A2F" w:rsidP="00315A2F">
      <w:pPr>
        <w:spacing w:after="0" w:line="360" w:lineRule="auto"/>
        <w:ind w:right="2"/>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C52269" w:rsidRPr="00C52269" w:rsidRDefault="00C52269" w:rsidP="00C52269">
      <w:pPr>
        <w:spacing w:after="0" w:line="360" w:lineRule="auto"/>
        <w:ind w:right="266" w:firstLine="706"/>
        <w:jc w:val="both"/>
        <w:rPr>
          <w:rFonts w:ascii="Georgia" w:eastAsia="Times New Roman" w:hAnsi="Georgia"/>
          <w:lang w:val="id-ID"/>
        </w:rPr>
      </w:pPr>
      <w:r>
        <w:rPr>
          <w:rFonts w:ascii="Georgia" w:eastAsia="Times New Roman" w:hAnsi="Georgia"/>
          <w:lang w:val="id-ID"/>
        </w:rPr>
        <w:t>T</w:t>
      </w:r>
      <w:r>
        <w:rPr>
          <w:rFonts w:ascii="Georgia" w:eastAsia="Times New Roman" w:hAnsi="Georgia"/>
        </w:rPr>
        <w:t xml:space="preserve">abel </w:t>
      </w:r>
      <w:r>
        <w:rPr>
          <w:rFonts w:ascii="Georgia" w:eastAsia="Times New Roman" w:hAnsi="Georgia"/>
          <w:lang w:val="id-ID"/>
        </w:rPr>
        <w:t>3</w:t>
      </w:r>
      <w:r>
        <w:rPr>
          <w:rFonts w:ascii="Georgia" w:eastAsia="Times New Roman" w:hAnsi="Georgia"/>
        </w:rPr>
        <w:t>.</w:t>
      </w:r>
      <w:r>
        <w:rPr>
          <w:rFonts w:ascii="Georgia" w:eastAsia="Times New Roman" w:hAnsi="Georgia"/>
          <w:lang w:val="id-ID"/>
        </w:rPr>
        <w:t>7</w:t>
      </w:r>
      <w:r>
        <w:rPr>
          <w:rFonts w:ascii="Georgia" w:eastAsia="Times New Roman" w:hAnsi="Georgia"/>
        </w:rPr>
        <w:t xml:space="preserve"> </w:t>
      </w:r>
      <w:r>
        <w:rPr>
          <w:rFonts w:ascii="Georgia" w:eastAsia="Times New Roman" w:hAnsi="Georgia"/>
          <w:lang w:val="id-ID"/>
        </w:rPr>
        <w:t>menunjukkan</w:t>
      </w:r>
      <w:r w:rsidRPr="000E6D12">
        <w:rPr>
          <w:rFonts w:ascii="Georgia" w:eastAsia="Times New Roman" w:hAnsi="Georgia"/>
        </w:rPr>
        <w:t xml:space="preserve"> hasil estimasi model yang terpilih pada reksa dana campuran </w:t>
      </w:r>
      <w:r>
        <w:rPr>
          <w:rFonts w:ascii="Georgia" w:eastAsia="Times New Roman" w:hAnsi="Georgia"/>
          <w:lang w:val="id-ID"/>
        </w:rPr>
        <w:t>konvensional</w:t>
      </w:r>
      <w:r w:rsidRPr="000E6D12">
        <w:rPr>
          <w:rFonts w:ascii="Georgia" w:eastAsia="Times New Roman" w:hAnsi="Georgia"/>
        </w:rPr>
        <w:t xml:space="preserve"> adalah model GARCH (1,1). </w:t>
      </w:r>
      <w:r>
        <w:rPr>
          <w:rFonts w:ascii="Georgia" w:eastAsia="Times New Roman" w:hAnsi="Georgia"/>
          <w:lang w:val="id-ID"/>
        </w:rPr>
        <w:t xml:space="preserve">Model </w:t>
      </w:r>
      <w:r w:rsidRPr="000E6D12">
        <w:rPr>
          <w:rFonts w:ascii="Georgia" w:eastAsia="Times New Roman" w:hAnsi="Georgia"/>
        </w:rPr>
        <w:t>GARCH (1,1</w:t>
      </w:r>
      <w:r>
        <w:rPr>
          <w:rFonts w:ascii="Georgia" w:eastAsia="Times New Roman" w:hAnsi="Georgia"/>
          <w:lang w:val="id-ID"/>
        </w:rPr>
        <w:t xml:space="preserve">) memiliki nilai  </w:t>
      </w:r>
      <w:r w:rsidRPr="00C52269">
        <w:rPr>
          <w:rFonts w:ascii="Georgia" w:eastAsia="Times New Roman" w:hAnsi="Georgia"/>
          <w:iCs/>
          <w:lang w:val="id-ID"/>
        </w:rPr>
        <w:t xml:space="preserve">AIC </w:t>
      </w:r>
      <w:r w:rsidRPr="000E6D12">
        <w:rPr>
          <w:rFonts w:ascii="Georgia" w:eastAsia="Times New Roman" w:hAnsi="Georgia"/>
        </w:rPr>
        <w:t xml:space="preserve"> sebesar </w:t>
      </w:r>
      <w:r w:rsidRPr="00C8616F">
        <w:rPr>
          <w:rFonts w:ascii="Georgia" w:hAnsi="Georgia" w:cs="Arial"/>
          <w:color w:val="000000"/>
          <w:sz w:val="20"/>
          <w:szCs w:val="20"/>
        </w:rPr>
        <w:t>9.092366</w:t>
      </w:r>
      <w:r w:rsidRPr="000E6D12">
        <w:rPr>
          <w:rFonts w:ascii="Georgia" w:eastAsia="Times New Roman" w:hAnsi="Georgia"/>
        </w:rPr>
        <w:t xml:space="preserve">, dan </w:t>
      </w:r>
      <w:r>
        <w:rPr>
          <w:rFonts w:ascii="Georgia" w:eastAsia="Times New Roman" w:hAnsi="Georgia"/>
        </w:rPr>
        <w:t>SIC</w:t>
      </w:r>
      <w:r>
        <w:rPr>
          <w:rFonts w:ascii="Georgia" w:eastAsia="Times New Roman" w:hAnsi="Georgia"/>
          <w:lang w:val="id-ID"/>
        </w:rPr>
        <w:t xml:space="preserve"> </w:t>
      </w:r>
      <w:r w:rsidRPr="000E6D12">
        <w:rPr>
          <w:rFonts w:ascii="Georgia" w:eastAsia="Times New Roman" w:hAnsi="Georgia"/>
        </w:rPr>
        <w:t xml:space="preserve"> sebesar </w:t>
      </w:r>
      <w:r>
        <w:rPr>
          <w:rFonts w:ascii="Georgia" w:hAnsi="Georgia" w:cs="Arial"/>
          <w:color w:val="000000"/>
        </w:rPr>
        <w:t>9</w:t>
      </w:r>
      <w:r w:rsidRPr="00C8616F">
        <w:rPr>
          <w:rFonts w:ascii="Georgia" w:hAnsi="Georgia" w:cs="Arial"/>
          <w:color w:val="000000"/>
          <w:sz w:val="20"/>
          <w:szCs w:val="20"/>
        </w:rPr>
        <w:t>9.105075</w:t>
      </w:r>
      <w:r>
        <w:rPr>
          <w:rFonts w:ascii="Georgia" w:hAnsi="Georgia" w:cs="Arial"/>
          <w:color w:val="000000"/>
          <w:sz w:val="20"/>
          <w:szCs w:val="20"/>
          <w:lang w:val="id-ID"/>
        </w:rPr>
        <w:t xml:space="preserve">  yang </w:t>
      </w:r>
      <w:r w:rsidRPr="000E6D12">
        <w:rPr>
          <w:rFonts w:ascii="Georgia" w:eastAsia="Times New Roman" w:hAnsi="Georgia"/>
        </w:rPr>
        <w:t xml:space="preserve">lebih kecil dibandingkan dengan model ARCH (1) dengan nilai </w:t>
      </w:r>
      <w:r>
        <w:rPr>
          <w:rFonts w:ascii="Georgia" w:eastAsia="Times New Roman" w:hAnsi="Georgia"/>
        </w:rPr>
        <w:t>AIC</w:t>
      </w:r>
      <w:r w:rsidRPr="000E6D12">
        <w:rPr>
          <w:rFonts w:ascii="Georgia" w:eastAsia="Times New Roman" w:hAnsi="Georgia"/>
        </w:rPr>
        <w:t xml:space="preserve"> sebesar </w:t>
      </w:r>
      <w:r w:rsidRPr="002E07A2">
        <w:rPr>
          <w:rFonts w:ascii="Georgia" w:hAnsi="Georgia" w:cs="Arial"/>
          <w:color w:val="000000"/>
          <w:sz w:val="20"/>
          <w:szCs w:val="20"/>
        </w:rPr>
        <w:t>9.109598</w:t>
      </w:r>
      <w:r w:rsidRPr="000E6D12">
        <w:rPr>
          <w:rFonts w:ascii="Georgia" w:eastAsia="Times New Roman" w:hAnsi="Georgia"/>
        </w:rPr>
        <w:t xml:space="preserve">, dan </w:t>
      </w:r>
      <w:r>
        <w:rPr>
          <w:rFonts w:ascii="Georgia" w:eastAsia="Times New Roman" w:hAnsi="Georgia"/>
          <w:i/>
          <w:lang w:val="id-ID"/>
        </w:rPr>
        <w:t>S</w:t>
      </w:r>
      <w:r>
        <w:rPr>
          <w:rFonts w:ascii="Georgia" w:eastAsia="Times New Roman" w:hAnsi="Georgia"/>
        </w:rPr>
        <w:t>IC</w:t>
      </w:r>
      <w:r w:rsidRPr="000E6D12">
        <w:rPr>
          <w:rFonts w:ascii="Georgia" w:eastAsia="Times New Roman" w:hAnsi="Georgia"/>
        </w:rPr>
        <w:t xml:space="preserve"> sebesar </w:t>
      </w:r>
      <w:r w:rsidRPr="002E07A2">
        <w:rPr>
          <w:rFonts w:ascii="Georgia" w:hAnsi="Georgia" w:cs="Arial"/>
          <w:color w:val="000000"/>
          <w:sz w:val="20"/>
          <w:szCs w:val="20"/>
        </w:rPr>
        <w:t>9.126542</w:t>
      </w:r>
      <w:r w:rsidRPr="000E6D12">
        <w:rPr>
          <w:rFonts w:ascii="Georgia" w:eastAsia="Times New Roman" w:hAnsi="Georgia"/>
        </w:rPr>
        <w:t xml:space="preserve">. </w:t>
      </w:r>
      <w:r>
        <w:rPr>
          <w:rFonts w:ascii="Georgia" w:eastAsia="Times New Roman" w:hAnsi="Georgia"/>
          <w:lang w:val="id-ID"/>
        </w:rPr>
        <w:t xml:space="preserve">Artinya </w:t>
      </w:r>
      <w:r w:rsidRPr="000E6D12">
        <w:rPr>
          <w:rFonts w:ascii="Georgia" w:eastAsia="Times New Roman" w:hAnsi="Georgia"/>
        </w:rPr>
        <w:t xml:space="preserve">model GARCH (1,1) adalah model yang tepat untuk reksa dana campuran </w:t>
      </w:r>
      <w:r>
        <w:rPr>
          <w:rFonts w:ascii="Georgia" w:eastAsia="Times New Roman" w:hAnsi="Georgia"/>
          <w:lang w:val="id-ID"/>
        </w:rPr>
        <w:t>konvensional</w:t>
      </w:r>
      <w:r w:rsidRPr="000E6D12">
        <w:rPr>
          <w:rFonts w:ascii="Georgia" w:eastAsia="Times New Roman" w:hAnsi="Georgia"/>
        </w:rPr>
        <w:t>, sehingga diperoleh persamaan model GARCH (1,1) yaitu</w:t>
      </w:r>
      <w:r>
        <w:rPr>
          <w:rFonts w:ascii="Georgia" w:eastAsia="Times New Roman" w:hAnsi="Georgia"/>
          <w:lang w:val="id-ID"/>
        </w:rPr>
        <w:t>:</w:t>
      </w:r>
    </w:p>
    <w:p w:rsidR="000E6D12" w:rsidRPr="009E3340" w:rsidRDefault="00EF21A2" w:rsidP="00C52269">
      <w:pPr>
        <w:pStyle w:val="ListParagraph"/>
        <w:spacing w:after="0" w:line="360" w:lineRule="auto"/>
        <w:ind w:left="709"/>
        <w:jc w:val="both"/>
        <w:rPr>
          <w:rFonts w:ascii="Georgia" w:hAnsi="Georgia" w:cs="Arial"/>
          <w:color w:val="000000"/>
          <w:lang w:val="id-ID"/>
        </w:rPr>
      </w:pPr>
      <m:oMath>
        <m:sSubSup>
          <m:sSubSupPr>
            <m:ctrlPr>
              <w:rPr>
                <w:rFonts w:ascii="Cambria Math" w:hAnsi="Cambria Math" w:cs="Arial"/>
                <w:i/>
                <w:color w:val="000000"/>
                <w:lang w:val="id-ID"/>
              </w:rPr>
            </m:ctrlPr>
          </m:sSubSupPr>
          <m:e>
            <m:r>
              <w:rPr>
                <w:rFonts w:ascii="Cambria Math" w:eastAsia="Times New Roman" w:hAnsi="Cambria Math"/>
                <w:lang w:val="id-ID"/>
              </w:rPr>
              <m:t>σ</m:t>
            </m:r>
          </m:e>
          <m:sub>
            <m:r>
              <w:rPr>
                <w:rFonts w:ascii="Cambria Math" w:hAnsi="Cambria Math" w:cs="Arial"/>
                <w:color w:val="000000"/>
                <w:lang w:val="id-ID"/>
              </w:rPr>
              <m:t>t</m:t>
            </m:r>
          </m:sub>
          <m:sup>
            <m:r>
              <w:rPr>
                <w:rFonts w:ascii="Cambria Math" w:hAnsi="Cambria Math" w:cs="Arial"/>
                <w:color w:val="000000"/>
                <w:lang w:val="id-ID"/>
              </w:rPr>
              <m:t>2</m:t>
            </m:r>
          </m:sup>
        </m:sSubSup>
      </m:oMath>
      <w:r w:rsidR="002E27C3" w:rsidRPr="00574B81">
        <w:rPr>
          <w:rFonts w:ascii="Georgia" w:eastAsia="Times New Roman" w:hAnsi="Georgia"/>
          <w:lang w:val="id-ID"/>
        </w:rPr>
        <w:t xml:space="preserve"> </w:t>
      </w:r>
      <w:r w:rsidR="002E27C3" w:rsidRPr="00574B81">
        <w:rPr>
          <w:rFonts w:ascii="Georgia" w:eastAsia="Times New Roman" w:hAnsi="Georgia"/>
          <w:i/>
          <w:iCs/>
          <w:lang w:val="id-ID"/>
        </w:rPr>
        <w:t xml:space="preserve">= </w:t>
      </w:r>
      <w:r w:rsidR="002E27C3" w:rsidRPr="002E07A2">
        <w:rPr>
          <w:rFonts w:ascii="Georgia" w:hAnsi="Georgia" w:cs="Arial"/>
          <w:color w:val="000000"/>
        </w:rPr>
        <w:t>1025.863</w:t>
      </w:r>
      <w:r w:rsidR="002E27C3" w:rsidRPr="00574B81">
        <w:rPr>
          <w:rFonts w:ascii="Georgia" w:eastAsia="Times New Roman" w:hAnsi="Georgia"/>
          <w:i/>
          <w:iCs/>
          <w:lang w:val="id-ID"/>
        </w:rPr>
        <w:t xml:space="preserve">+ </w:t>
      </w:r>
      <w:r w:rsidR="002E27C3" w:rsidRPr="002E07A2">
        <w:rPr>
          <w:rFonts w:ascii="Georgia" w:hAnsi="Georgia" w:cs="Arial"/>
          <w:color w:val="000000"/>
        </w:rPr>
        <w:t>0.012881</w:t>
      </w:r>
      <m:oMath>
        <m:sSubSup>
          <m:sSubSupPr>
            <m:ctrlPr>
              <w:rPr>
                <w:rFonts w:ascii="Cambria Math" w:hAnsi="Cambria Math" w:cs="Arial"/>
                <w:i/>
                <w:color w:val="000000"/>
                <w:lang w:val="id-ID"/>
              </w:rPr>
            </m:ctrlPr>
          </m:sSubSupPr>
          <m:e>
            <m:r>
              <w:rPr>
                <w:rFonts w:ascii="Cambria Math" w:hAnsi="Cambria Math" w:cs="Arial"/>
                <w:color w:val="000000"/>
                <w:lang w:val="id-ID"/>
              </w:rPr>
              <m:t>e</m:t>
            </m:r>
          </m:e>
          <m:sub>
            <m:r>
              <w:rPr>
                <w:rFonts w:ascii="Cambria Math" w:hAnsi="Cambria Math" w:cs="Arial"/>
                <w:color w:val="000000"/>
                <w:lang w:val="id-ID"/>
              </w:rPr>
              <m:t>t-1</m:t>
            </m:r>
          </m:sub>
          <m:sup>
            <m:r>
              <w:rPr>
                <w:rFonts w:ascii="Cambria Math" w:hAnsi="Cambria Math" w:cs="Arial"/>
                <w:color w:val="000000"/>
                <w:lang w:val="id-ID"/>
              </w:rPr>
              <m:t>2</m:t>
            </m:r>
          </m:sup>
        </m:sSubSup>
      </m:oMath>
      <w:r w:rsidR="002E27C3" w:rsidRPr="00574B81">
        <w:rPr>
          <w:rFonts w:ascii="Georgia" w:eastAsia="Times New Roman" w:hAnsi="Georgia"/>
          <w:i/>
          <w:iCs/>
          <w:lang w:val="id-ID"/>
        </w:rPr>
        <w:t xml:space="preserve">+ </w:t>
      </w:r>
      <w:r w:rsidR="002E27C3" w:rsidRPr="002E07A2">
        <w:rPr>
          <w:rFonts w:ascii="Georgia" w:hAnsi="Georgia" w:cs="Arial"/>
          <w:color w:val="000000"/>
        </w:rPr>
        <w:t>0.943331</w:t>
      </w:r>
      <m:oMath>
        <m:sSubSup>
          <m:sSubSupPr>
            <m:ctrlPr>
              <w:rPr>
                <w:rFonts w:ascii="Cambria Math" w:hAnsi="Cambria Math" w:cs="Arial"/>
                <w:i/>
                <w:color w:val="000000"/>
                <w:lang w:val="id-ID"/>
              </w:rPr>
            </m:ctrlPr>
          </m:sSubSupPr>
          <m:e>
            <m:r>
              <w:rPr>
                <w:rFonts w:ascii="Cambria Math" w:eastAsia="Times New Roman" w:hAnsi="Cambria Math"/>
                <w:lang w:val="id-ID"/>
              </w:rPr>
              <m:t>σ</m:t>
            </m:r>
          </m:e>
          <m:sub>
            <m:r>
              <w:rPr>
                <w:rFonts w:ascii="Cambria Math" w:hAnsi="Cambria Math" w:cs="Arial"/>
                <w:color w:val="000000"/>
                <w:lang w:val="id-ID"/>
              </w:rPr>
              <m:t>t-1</m:t>
            </m:r>
          </m:sub>
          <m:sup>
            <m:r>
              <w:rPr>
                <w:rFonts w:ascii="Cambria Math" w:hAnsi="Cambria Math" w:cs="Arial"/>
                <w:color w:val="000000"/>
                <w:lang w:val="id-ID"/>
              </w:rPr>
              <m:t>2</m:t>
            </m:r>
          </m:sup>
        </m:sSubSup>
      </m:oMath>
    </w:p>
    <w:p w:rsidR="008F3BA4" w:rsidRDefault="008F3BA4" w:rsidP="008F3BA4">
      <w:pPr>
        <w:spacing w:after="0" w:line="360" w:lineRule="auto"/>
        <w:jc w:val="both"/>
        <w:rPr>
          <w:rFonts w:ascii="Georgia" w:hAnsi="Georgia"/>
          <w:b/>
          <w:bCs/>
          <w:lang w:val="id-ID"/>
        </w:rPr>
      </w:pPr>
      <w:r>
        <w:rPr>
          <w:rFonts w:ascii="Georgia" w:hAnsi="Georgia"/>
          <w:b/>
          <w:bCs/>
          <w:lang w:val="id-ID"/>
        </w:rPr>
        <w:t xml:space="preserve">Uji Diagnosis Model GARCH </w:t>
      </w:r>
    </w:p>
    <w:p w:rsidR="008F3BA4" w:rsidRPr="008F3BA4" w:rsidRDefault="008F3BA4" w:rsidP="008F3BA4">
      <w:pPr>
        <w:spacing w:after="0" w:line="360" w:lineRule="auto"/>
        <w:jc w:val="both"/>
        <w:rPr>
          <w:rFonts w:ascii="Georgia" w:hAnsi="Georgia"/>
          <w:b/>
          <w:color w:val="1D1B11" w:themeColor="background2" w:themeShade="1A"/>
          <w:lang w:val="id-ID"/>
        </w:rPr>
      </w:pPr>
      <w:r w:rsidRPr="008F3BA4">
        <w:rPr>
          <w:rFonts w:ascii="Georgia" w:hAnsi="Georgia"/>
          <w:b/>
          <w:bCs/>
          <w:lang w:val="id-ID"/>
        </w:rPr>
        <w:t>Uji Normalitas</w:t>
      </w:r>
    </w:p>
    <w:p w:rsidR="008F3BA4" w:rsidRPr="000E6D12" w:rsidRDefault="008F3BA4" w:rsidP="00B67653">
      <w:pPr>
        <w:spacing w:after="0" w:line="360" w:lineRule="auto"/>
        <w:ind w:right="266" w:firstLine="709"/>
        <w:jc w:val="both"/>
        <w:rPr>
          <w:rFonts w:ascii="Georgia" w:eastAsia="Times New Roman" w:hAnsi="Georgia"/>
          <w:lang w:val="id-ID"/>
        </w:rPr>
      </w:pPr>
      <w:proofErr w:type="gramStart"/>
      <w:r w:rsidRPr="008F3BA4">
        <w:rPr>
          <w:rFonts w:ascii="Georgia" w:eastAsia="Times New Roman" w:hAnsi="Georgia"/>
        </w:rPr>
        <w:t>Pengujian normalitas digunakan untuk mengevaluasi model dengan memperhatikan Jarque-Bera.</w:t>
      </w:r>
      <w:proofErr w:type="gramEnd"/>
      <w:r w:rsidRPr="008F3BA4">
        <w:rPr>
          <w:rFonts w:ascii="Georgia" w:eastAsia="Times New Roman" w:hAnsi="Georgia"/>
        </w:rPr>
        <w:t xml:space="preserve"> </w:t>
      </w:r>
      <w:proofErr w:type="gramStart"/>
      <w:r w:rsidRPr="008F3BA4">
        <w:rPr>
          <w:rFonts w:ascii="Georgia" w:eastAsia="Times New Roman" w:hAnsi="Georgia"/>
        </w:rPr>
        <w:t xml:space="preserve">Jika nilai Jarque-Bera tidak signifikan maka </w:t>
      </w:r>
      <w:r w:rsidRPr="008F3BA4">
        <w:rPr>
          <w:rFonts w:ascii="Georgia" w:eastAsia="Times New Roman" w:hAnsi="Georgia"/>
          <w:i/>
        </w:rPr>
        <w:t>error</w:t>
      </w:r>
      <w:r w:rsidRPr="008F3BA4">
        <w:rPr>
          <w:rFonts w:ascii="Georgia" w:eastAsia="Times New Roman" w:hAnsi="Georgia"/>
        </w:rPr>
        <w:t xml:space="preserve"> ter</w:t>
      </w:r>
      <w:r w:rsidR="000E6D12">
        <w:rPr>
          <w:rFonts w:ascii="Georgia" w:eastAsia="Times New Roman" w:hAnsi="Georgia"/>
        </w:rPr>
        <w:t>distribusi normal.</w:t>
      </w:r>
      <w:proofErr w:type="gramEnd"/>
    </w:p>
    <w:p w:rsidR="000E6D12" w:rsidRDefault="000E6D12" w:rsidP="000E6D12">
      <w:pPr>
        <w:spacing w:after="0" w:line="360" w:lineRule="auto"/>
        <w:jc w:val="center"/>
        <w:rPr>
          <w:rFonts w:ascii="Georgia" w:eastAsia="Times New Roman" w:hAnsi="Georgia"/>
          <w:b/>
          <w:lang w:val="id-ID"/>
        </w:rPr>
      </w:pPr>
      <w:r>
        <w:rPr>
          <w:rFonts w:ascii="Georgia" w:eastAsia="Times New Roman" w:hAnsi="Georgia"/>
          <w:b/>
        </w:rPr>
        <w:t xml:space="preserve">Tabel </w:t>
      </w:r>
      <w:r>
        <w:rPr>
          <w:rFonts w:ascii="Georgia" w:eastAsia="Times New Roman" w:hAnsi="Georgia"/>
          <w:b/>
          <w:lang w:val="id-ID"/>
        </w:rPr>
        <w:t>3</w:t>
      </w:r>
      <w:r>
        <w:rPr>
          <w:rFonts w:ascii="Georgia" w:eastAsia="Times New Roman" w:hAnsi="Georgia"/>
          <w:b/>
        </w:rPr>
        <w:t>.</w:t>
      </w:r>
      <w:r>
        <w:rPr>
          <w:rFonts w:ascii="Georgia" w:eastAsia="Times New Roman" w:hAnsi="Georgia"/>
          <w:b/>
          <w:lang w:val="id-ID"/>
        </w:rPr>
        <w:t>8</w:t>
      </w:r>
    </w:p>
    <w:p w:rsidR="00A618AE" w:rsidRDefault="00315A2F" w:rsidP="00315A2F">
      <w:pPr>
        <w:spacing w:after="0" w:line="360" w:lineRule="auto"/>
        <w:jc w:val="center"/>
        <w:rPr>
          <w:rFonts w:ascii="Georgia" w:eastAsia="Times New Roman" w:hAnsi="Georgia"/>
          <w:b/>
          <w:lang w:val="id-ID"/>
        </w:rPr>
      </w:pPr>
      <w:r>
        <w:rPr>
          <w:rFonts w:ascii="Georgia" w:eastAsia="Times New Roman" w:hAnsi="Georgia"/>
          <w:b/>
        </w:rPr>
        <w:t>Hasil Uji Normalitas</w:t>
      </w:r>
    </w:p>
    <w:tbl>
      <w:tblPr>
        <w:tblStyle w:val="LightShading"/>
        <w:tblW w:w="0" w:type="auto"/>
        <w:jc w:val="center"/>
        <w:tblLook w:val="04A0" w:firstRow="1" w:lastRow="0" w:firstColumn="1" w:lastColumn="0" w:noHBand="0" w:noVBand="1"/>
      </w:tblPr>
      <w:tblGrid>
        <w:gridCol w:w="2269"/>
        <w:gridCol w:w="1840"/>
        <w:gridCol w:w="1808"/>
      </w:tblGrid>
      <w:tr w:rsidR="00315A2F" w:rsidRPr="000E6D12" w:rsidTr="00676F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18" w:space="0" w:color="auto"/>
              <w:bottom w:val="thickThinSmallGap" w:sz="18" w:space="0" w:color="auto"/>
            </w:tcBorders>
            <w:shd w:val="clear" w:color="auto" w:fill="auto"/>
          </w:tcPr>
          <w:p w:rsidR="00315A2F" w:rsidRPr="000E6D12" w:rsidRDefault="00315A2F" w:rsidP="00676FB4">
            <w:pPr>
              <w:rPr>
                <w:rFonts w:ascii="Georgia" w:eastAsia="Times New Roman" w:hAnsi="Georgia"/>
                <w:lang w:val="id-ID"/>
              </w:rPr>
            </w:pPr>
            <w:r w:rsidRPr="000E6D12">
              <w:rPr>
                <w:rFonts w:ascii="Georgia" w:eastAsia="Times New Roman" w:hAnsi="Georgia"/>
                <w:lang w:val="id-ID"/>
              </w:rPr>
              <w:t>Jenis Reksa Dana</w:t>
            </w:r>
          </w:p>
        </w:tc>
        <w:tc>
          <w:tcPr>
            <w:tcW w:w="1840" w:type="dxa"/>
            <w:tcBorders>
              <w:top w:val="single" w:sz="18" w:space="0" w:color="auto"/>
              <w:bottom w:val="thickThinSmallGap" w:sz="18" w:space="0" w:color="auto"/>
            </w:tcBorders>
            <w:shd w:val="clear" w:color="auto" w:fill="auto"/>
            <w:vAlign w:val="center"/>
          </w:tcPr>
          <w:p w:rsidR="00315A2F" w:rsidRPr="00315A2F" w:rsidRDefault="00315A2F" w:rsidP="00676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8"/>
              </w:rPr>
            </w:pPr>
            <w:r w:rsidRPr="00315A2F">
              <w:rPr>
                <w:rFonts w:ascii="Georgia" w:eastAsia="Times New Roman" w:hAnsi="Georgia"/>
                <w:w w:val="98"/>
              </w:rPr>
              <w:t>Jarque-Bera</w:t>
            </w:r>
          </w:p>
        </w:tc>
        <w:tc>
          <w:tcPr>
            <w:tcW w:w="1808" w:type="dxa"/>
            <w:tcBorders>
              <w:top w:val="single" w:sz="18" w:space="0" w:color="auto"/>
              <w:bottom w:val="thickThinSmallGap" w:sz="18" w:space="0" w:color="auto"/>
            </w:tcBorders>
            <w:shd w:val="clear" w:color="auto" w:fill="auto"/>
            <w:vAlign w:val="center"/>
          </w:tcPr>
          <w:p w:rsidR="00315A2F" w:rsidRPr="00315A2F" w:rsidRDefault="00315A2F" w:rsidP="00676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rPr>
            </w:pPr>
            <w:r w:rsidRPr="00315A2F">
              <w:rPr>
                <w:rFonts w:ascii="Georgia" w:eastAsia="Times New Roman" w:hAnsi="Georgia"/>
              </w:rPr>
              <w:t>Probabilitas</w:t>
            </w:r>
          </w:p>
        </w:tc>
      </w:tr>
      <w:tr w:rsidR="00315A2F" w:rsidRPr="000E6D12" w:rsidTr="00676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thickThinSmallGap" w:sz="18" w:space="0" w:color="auto"/>
            </w:tcBorders>
            <w:shd w:val="clear" w:color="auto" w:fill="auto"/>
          </w:tcPr>
          <w:p w:rsidR="00315A2F" w:rsidRPr="000E6D12" w:rsidRDefault="00315A2F" w:rsidP="00676FB4">
            <w:pPr>
              <w:rPr>
                <w:rFonts w:ascii="Georgia" w:eastAsia="Times New Roman" w:hAnsi="Georgia"/>
                <w:b w:val="0"/>
                <w:bCs w:val="0"/>
                <w:lang w:val="id-ID"/>
              </w:rPr>
            </w:pPr>
            <w:r w:rsidRPr="000E6D12">
              <w:rPr>
                <w:rFonts w:ascii="Georgia" w:eastAsia="Times New Roman" w:hAnsi="Georgia"/>
                <w:b w:val="0"/>
                <w:bCs w:val="0"/>
                <w:lang w:val="id-ID"/>
              </w:rPr>
              <w:t>Syariah</w:t>
            </w:r>
          </w:p>
        </w:tc>
        <w:tc>
          <w:tcPr>
            <w:tcW w:w="1840" w:type="dxa"/>
            <w:tcBorders>
              <w:top w:val="thickThinSmallGap" w:sz="18" w:space="0" w:color="auto"/>
            </w:tcBorders>
            <w:shd w:val="clear" w:color="auto" w:fill="auto"/>
          </w:tcPr>
          <w:p w:rsidR="00315A2F" w:rsidRPr="000E6D12" w:rsidRDefault="00315A2F" w:rsidP="009E334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w w:val="99"/>
                <w:lang w:val="id-ID"/>
              </w:rPr>
            </w:pPr>
            <w:r>
              <w:rPr>
                <w:rFonts w:ascii="Georgia" w:eastAsia="Times New Roman" w:hAnsi="Georgia"/>
                <w:w w:val="99"/>
                <w:lang w:val="id-ID"/>
              </w:rPr>
              <w:t>229,7309</w:t>
            </w:r>
          </w:p>
        </w:tc>
        <w:tc>
          <w:tcPr>
            <w:tcW w:w="1808" w:type="dxa"/>
            <w:tcBorders>
              <w:top w:val="thickThinSmallGap" w:sz="18" w:space="0" w:color="auto"/>
            </w:tcBorders>
            <w:shd w:val="clear" w:color="auto" w:fill="auto"/>
          </w:tcPr>
          <w:p w:rsidR="00315A2F" w:rsidRPr="000E6D12" w:rsidRDefault="00315A2F" w:rsidP="009E3340">
            <w:pPr>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eastAsia="Times New Roman" w:hAnsi="Georgia"/>
                <w:lang w:val="id-ID"/>
              </w:rPr>
              <w:t>0.0000</w:t>
            </w:r>
          </w:p>
        </w:tc>
      </w:tr>
      <w:tr w:rsidR="00315A2F" w:rsidRPr="000E6D12" w:rsidTr="00676FB4">
        <w:trPr>
          <w:jc w:val="center"/>
        </w:trPr>
        <w:tc>
          <w:tcPr>
            <w:cnfStyle w:val="001000000000" w:firstRow="0" w:lastRow="0" w:firstColumn="1" w:lastColumn="0" w:oddVBand="0" w:evenVBand="0" w:oddHBand="0" w:evenHBand="0" w:firstRowFirstColumn="0" w:firstRowLastColumn="0" w:lastRowFirstColumn="0" w:lastRowLastColumn="0"/>
            <w:tcW w:w="2269" w:type="dxa"/>
            <w:tcBorders>
              <w:bottom w:val="single" w:sz="18" w:space="0" w:color="auto"/>
            </w:tcBorders>
            <w:shd w:val="clear" w:color="auto" w:fill="auto"/>
          </w:tcPr>
          <w:p w:rsidR="00315A2F" w:rsidRPr="000E6D12" w:rsidRDefault="00315A2F" w:rsidP="00676FB4">
            <w:pPr>
              <w:rPr>
                <w:rFonts w:ascii="Georgia" w:eastAsia="Times New Roman" w:hAnsi="Georgia"/>
                <w:b w:val="0"/>
                <w:bCs w:val="0"/>
                <w:lang w:val="id-ID"/>
              </w:rPr>
            </w:pPr>
            <w:r w:rsidRPr="000E6D12">
              <w:rPr>
                <w:rFonts w:ascii="Georgia" w:eastAsia="Times New Roman" w:hAnsi="Georgia"/>
                <w:b w:val="0"/>
                <w:bCs w:val="0"/>
                <w:lang w:val="id-ID"/>
              </w:rPr>
              <w:t>Konvensional</w:t>
            </w:r>
          </w:p>
        </w:tc>
        <w:tc>
          <w:tcPr>
            <w:tcW w:w="1840" w:type="dxa"/>
            <w:tcBorders>
              <w:bottom w:val="single" w:sz="18" w:space="0" w:color="auto"/>
            </w:tcBorders>
            <w:shd w:val="clear" w:color="auto" w:fill="auto"/>
          </w:tcPr>
          <w:p w:rsidR="00315A2F" w:rsidRPr="000E6D12" w:rsidRDefault="00315A2F" w:rsidP="009E3340">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w w:val="99"/>
                <w:lang w:val="id-ID"/>
              </w:rPr>
              <w:t>648,6720</w:t>
            </w:r>
          </w:p>
        </w:tc>
        <w:tc>
          <w:tcPr>
            <w:tcW w:w="1808" w:type="dxa"/>
            <w:tcBorders>
              <w:bottom w:val="single" w:sz="18" w:space="0" w:color="auto"/>
            </w:tcBorders>
            <w:shd w:val="clear" w:color="auto" w:fill="auto"/>
          </w:tcPr>
          <w:p w:rsidR="00315A2F" w:rsidRPr="000E6D12" w:rsidRDefault="00315A2F" w:rsidP="009E3340">
            <w:pPr>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lang w:val="id-ID"/>
              </w:rPr>
              <w:t>0.0000</w:t>
            </w:r>
          </w:p>
        </w:tc>
      </w:tr>
    </w:tbl>
    <w:p w:rsidR="008F3BA4" w:rsidRPr="00D56DEC" w:rsidRDefault="00315A2F" w:rsidP="00315A2F">
      <w:pPr>
        <w:spacing w:after="0" w:line="360" w:lineRule="auto"/>
        <w:ind w:left="720" w:right="2" w:firstLine="720"/>
        <w:jc w:val="both"/>
        <w:rPr>
          <w:rFonts w:ascii="Georgia" w:hAnsi="Georgia"/>
          <w:sz w:val="20"/>
          <w:lang w:val="id-ID"/>
        </w:rPr>
      </w:pPr>
      <w:r>
        <w:rPr>
          <w:rFonts w:ascii="Georgia" w:hAnsi="Georgia"/>
          <w:sz w:val="20"/>
          <w:lang w:val="id-ID"/>
        </w:rPr>
        <w:t xml:space="preserve">   </w:t>
      </w:r>
      <w:proofErr w:type="gramStart"/>
      <w:r w:rsidR="00D56DEC" w:rsidRPr="0068623C">
        <w:rPr>
          <w:rFonts w:ascii="Georgia" w:hAnsi="Georgia"/>
          <w:sz w:val="20"/>
        </w:rPr>
        <w:t>Sumber :</w:t>
      </w:r>
      <w:proofErr w:type="gramEnd"/>
      <w:r w:rsidR="00D56DEC" w:rsidRPr="0068623C">
        <w:rPr>
          <w:rFonts w:ascii="Georgia" w:hAnsi="Georgia"/>
          <w:sz w:val="20"/>
        </w:rPr>
        <w:t xml:space="preserve"> Data diolah</w:t>
      </w:r>
      <w:r w:rsidR="00D56DEC">
        <w:rPr>
          <w:rFonts w:ascii="Georgia" w:hAnsi="Georgia"/>
          <w:sz w:val="20"/>
        </w:rPr>
        <w:t xml:space="preserve"> </w:t>
      </w:r>
    </w:p>
    <w:p w:rsidR="008F3BA4" w:rsidRPr="008F3BA4" w:rsidRDefault="00B67653" w:rsidP="00B67653">
      <w:pPr>
        <w:spacing w:line="360" w:lineRule="auto"/>
        <w:ind w:right="266" w:firstLine="555"/>
        <w:jc w:val="both"/>
        <w:rPr>
          <w:rFonts w:ascii="Georgia" w:eastAsia="Times New Roman" w:hAnsi="Georgia"/>
        </w:rPr>
      </w:pPr>
      <w:r w:rsidRPr="008F3BA4">
        <w:rPr>
          <w:rFonts w:ascii="Georgia" w:eastAsia="Times New Roman" w:hAnsi="Georgia"/>
        </w:rPr>
        <w:t>H</w:t>
      </w:r>
      <w:r w:rsidR="008F3BA4" w:rsidRPr="008F3BA4">
        <w:rPr>
          <w:rFonts w:ascii="Georgia" w:eastAsia="Times New Roman" w:hAnsi="Georgia"/>
        </w:rPr>
        <w:t>asil</w:t>
      </w:r>
      <w:r>
        <w:rPr>
          <w:rFonts w:ascii="Georgia" w:eastAsia="Times New Roman" w:hAnsi="Georgia"/>
          <w:lang w:val="id-ID"/>
        </w:rPr>
        <w:t xml:space="preserve"> </w:t>
      </w:r>
      <w:r w:rsidR="008F3BA4" w:rsidRPr="008F3BA4">
        <w:rPr>
          <w:rFonts w:ascii="Georgia" w:eastAsia="Times New Roman" w:hAnsi="Georgia"/>
        </w:rPr>
        <w:t>Uji Jarque Bera di atas</w:t>
      </w:r>
      <w:r>
        <w:rPr>
          <w:rFonts w:ascii="Georgia" w:eastAsia="Times New Roman" w:hAnsi="Georgia"/>
          <w:lang w:val="id-ID"/>
        </w:rPr>
        <w:t xml:space="preserve"> menunjukkan</w:t>
      </w:r>
      <w:r w:rsidR="008F3BA4" w:rsidRPr="008F3BA4">
        <w:rPr>
          <w:rFonts w:ascii="Georgia" w:eastAsia="Times New Roman" w:hAnsi="Georgia"/>
        </w:rPr>
        <w:t xml:space="preserve"> nilai probabilitas reksa dana campuran syariah dan reksa dana campuran konvensional sebesar 0</w:t>
      </w:r>
      <w:proofErr w:type="gramStart"/>
      <w:r w:rsidR="008F3BA4" w:rsidRPr="008F3BA4">
        <w:rPr>
          <w:rFonts w:ascii="Georgia" w:eastAsia="Times New Roman" w:hAnsi="Georgia"/>
        </w:rPr>
        <w:t>,0000</w:t>
      </w:r>
      <w:proofErr w:type="gramEnd"/>
      <w:r w:rsidR="008F3BA4" w:rsidRPr="008F3BA4">
        <w:rPr>
          <w:rFonts w:ascii="Georgia" w:eastAsia="Times New Roman" w:hAnsi="Georgia"/>
        </w:rPr>
        <w:t xml:space="preserve">. </w:t>
      </w:r>
      <w:proofErr w:type="gramStart"/>
      <w:r w:rsidR="008F3BA4" w:rsidRPr="008F3BA4">
        <w:rPr>
          <w:rFonts w:ascii="Georgia" w:eastAsia="Times New Roman" w:hAnsi="Georgia"/>
        </w:rPr>
        <w:t xml:space="preserve">Hal ini berarti </w:t>
      </w:r>
      <w:r w:rsidR="008F3BA4" w:rsidRPr="008F3BA4">
        <w:rPr>
          <w:rFonts w:ascii="Georgia" w:eastAsia="Times New Roman" w:hAnsi="Georgia"/>
          <w:i/>
        </w:rPr>
        <w:t>error</w:t>
      </w:r>
      <w:r w:rsidR="008F3BA4" w:rsidRPr="008F3BA4">
        <w:rPr>
          <w:rFonts w:ascii="Georgia" w:eastAsia="Times New Roman" w:hAnsi="Georgia"/>
        </w:rPr>
        <w:t xml:space="preserve"> tidak terdistribusi normal.</w:t>
      </w:r>
      <w:proofErr w:type="gramEnd"/>
      <w:r w:rsidR="008F3BA4" w:rsidRPr="008F3BA4">
        <w:rPr>
          <w:rFonts w:ascii="Georgia" w:eastAsia="Times New Roman" w:hAnsi="Georgia"/>
        </w:rPr>
        <w:t xml:space="preserve"> </w:t>
      </w:r>
      <w:proofErr w:type="gramStart"/>
      <w:r w:rsidR="008F3BA4" w:rsidRPr="008F3BA4">
        <w:rPr>
          <w:rFonts w:ascii="Georgia" w:eastAsia="Times New Roman" w:hAnsi="Georgia"/>
        </w:rPr>
        <w:t xml:space="preserve">Menurut Untari </w:t>
      </w:r>
      <w:r w:rsidR="008F3BA4" w:rsidRPr="008F3BA4">
        <w:rPr>
          <w:rFonts w:ascii="Georgia" w:eastAsia="Times New Roman" w:hAnsi="Georgia"/>
          <w:i/>
        </w:rPr>
        <w:t>et al.</w:t>
      </w:r>
      <w:r w:rsidR="008F3BA4" w:rsidRPr="008F3BA4">
        <w:rPr>
          <w:rFonts w:ascii="Georgia" w:eastAsia="Times New Roman" w:hAnsi="Georgia"/>
        </w:rPr>
        <w:t xml:space="preserve"> (2009) pelanggaran terhadap asumsi kenormalan tersebut wajar dikarenakan adanya fluktuasi Nilai Aktiva Bersih (NAB) harian </w:t>
      </w:r>
      <w:r w:rsidR="008F3BA4" w:rsidRPr="008F3BA4">
        <w:rPr>
          <w:rFonts w:ascii="Georgia" w:eastAsia="Times New Roman" w:hAnsi="Georgia"/>
        </w:rPr>
        <w:lastRenderedPageBreak/>
        <w:t>yang sangat tinggi (data sangat acak).</w:t>
      </w:r>
      <w:proofErr w:type="gramEnd"/>
      <w:r w:rsidR="008F3BA4" w:rsidRPr="008F3BA4">
        <w:rPr>
          <w:rFonts w:ascii="Georgia" w:eastAsia="Times New Roman" w:hAnsi="Georgia"/>
        </w:rPr>
        <w:t xml:space="preserve"> </w:t>
      </w:r>
      <w:proofErr w:type="gramStart"/>
      <w:r w:rsidR="008F3BA4" w:rsidRPr="008F3BA4">
        <w:rPr>
          <w:rFonts w:ascii="Georgia" w:eastAsia="Times New Roman" w:hAnsi="Georgia"/>
        </w:rPr>
        <w:t>Sisaan yang tidak menyebar normal berimplikasi pada pengujian parameter menjadi tidak valid, namun masalah ini menjadi tidak terlalu bermasalah jika data berukuran besar.</w:t>
      </w:r>
      <w:proofErr w:type="gramEnd"/>
    </w:p>
    <w:p w:rsidR="000E6D12" w:rsidRDefault="000E6D12" w:rsidP="000E6D12">
      <w:pPr>
        <w:tabs>
          <w:tab w:val="left" w:pos="1980"/>
        </w:tabs>
        <w:spacing w:after="0" w:line="360" w:lineRule="auto"/>
        <w:jc w:val="both"/>
        <w:rPr>
          <w:rFonts w:ascii="Georgia" w:eastAsia="Times New Roman" w:hAnsi="Georgia"/>
          <w:b/>
          <w:i/>
          <w:lang w:val="id-ID"/>
        </w:rPr>
      </w:pPr>
      <w:r w:rsidRPr="008F3BA4">
        <w:rPr>
          <w:rFonts w:ascii="Georgia" w:eastAsia="Times New Roman" w:hAnsi="Georgia"/>
          <w:b/>
        </w:rPr>
        <w:t xml:space="preserve">Uji </w:t>
      </w:r>
      <w:r>
        <w:rPr>
          <w:rFonts w:ascii="Georgia" w:eastAsia="Times New Roman" w:hAnsi="Georgia"/>
          <w:b/>
          <w:iCs/>
          <w:lang w:val="id-ID"/>
        </w:rPr>
        <w:t xml:space="preserve">ARCH </w:t>
      </w:r>
      <w:r>
        <w:rPr>
          <w:rFonts w:ascii="Georgia" w:eastAsia="Times New Roman" w:hAnsi="Georgia"/>
          <w:b/>
          <w:i/>
          <w:lang w:val="id-ID"/>
        </w:rPr>
        <w:t>Effect-LM</w:t>
      </w:r>
    </w:p>
    <w:p w:rsidR="000E6D12" w:rsidRDefault="000E6D12" w:rsidP="00B67653">
      <w:pPr>
        <w:spacing w:after="0" w:line="360" w:lineRule="auto"/>
        <w:ind w:right="266" w:firstLine="697"/>
        <w:jc w:val="both"/>
        <w:rPr>
          <w:rFonts w:ascii="Times New Roman" w:eastAsia="Times New Roman" w:hAnsi="Times New Roman"/>
          <w:sz w:val="24"/>
          <w:lang w:val="id-ID"/>
        </w:rPr>
      </w:pPr>
      <w:r w:rsidRPr="000E6D12">
        <w:rPr>
          <w:rFonts w:ascii="Georgia" w:eastAsia="Times New Roman" w:hAnsi="Georgia"/>
        </w:rPr>
        <w:t xml:space="preserve">Pengujian efek ARCH dengan menggunakan uji </w:t>
      </w:r>
      <w:r w:rsidRPr="000E6D12">
        <w:rPr>
          <w:rFonts w:ascii="Georgia" w:eastAsia="Times New Roman" w:hAnsi="Georgia"/>
          <w:i/>
        </w:rPr>
        <w:t>Lagrange</w:t>
      </w:r>
      <w:r w:rsidRPr="000E6D12">
        <w:rPr>
          <w:rFonts w:ascii="Georgia" w:eastAsia="Times New Roman" w:hAnsi="Georgia"/>
        </w:rPr>
        <w:t xml:space="preserve"> </w:t>
      </w:r>
      <w:r w:rsidRPr="000E6D12">
        <w:rPr>
          <w:rFonts w:ascii="Georgia" w:eastAsia="Times New Roman" w:hAnsi="Georgia"/>
          <w:i/>
        </w:rPr>
        <w:t xml:space="preserve">Multiplier </w:t>
      </w:r>
      <w:r w:rsidRPr="000E6D12">
        <w:rPr>
          <w:rFonts w:ascii="Georgia" w:eastAsia="Times New Roman" w:hAnsi="Georgia"/>
        </w:rPr>
        <w:t>dilakukan untuk memastikan bahwa pada model GARCH</w:t>
      </w:r>
      <w:r w:rsidRPr="000E6D12">
        <w:rPr>
          <w:rFonts w:ascii="Georgia" w:eastAsia="Times New Roman" w:hAnsi="Georgia"/>
          <w:i/>
        </w:rPr>
        <w:t xml:space="preserve"> </w:t>
      </w:r>
      <w:r w:rsidRPr="000E6D12">
        <w:rPr>
          <w:rFonts w:ascii="Georgia" w:eastAsia="Times New Roman" w:hAnsi="Georgia"/>
        </w:rPr>
        <w:t xml:space="preserve">tidak terdapat lagi unsur heteroskedastisitas. Pengujian efek ARCH ini dilihat dari nilai probabilitas yang lebih besar dari </w:t>
      </w:r>
      <w:r w:rsidR="00B67653">
        <w:rPr>
          <w:rFonts w:ascii="Georgia" w:eastAsia="Times New Roman" w:hAnsi="Georgia"/>
          <w:lang w:val="id-ID"/>
        </w:rPr>
        <w:t>0</w:t>
      </w:r>
      <w:proofErr w:type="gramStart"/>
      <w:r w:rsidR="00B67653">
        <w:rPr>
          <w:rFonts w:ascii="Georgia" w:eastAsia="Times New Roman" w:hAnsi="Georgia"/>
          <w:lang w:val="id-ID"/>
        </w:rPr>
        <w:t>,05</w:t>
      </w:r>
      <w:proofErr w:type="gramEnd"/>
      <w:r w:rsidR="00B67653">
        <w:rPr>
          <w:rFonts w:ascii="Georgia" w:eastAsia="Times New Roman" w:hAnsi="Georgia"/>
        </w:rPr>
        <w:t xml:space="preserve"> Jadi apabila nilai Prob.&gt;</w:t>
      </w:r>
      <w:r w:rsidRPr="000E6D12">
        <w:rPr>
          <w:rFonts w:ascii="Georgia" w:eastAsia="Times New Roman" w:hAnsi="Georgia"/>
        </w:rPr>
        <w:t>0.05 maka model sudah terbebas dari efek ARCH</w:t>
      </w:r>
      <w:r>
        <w:rPr>
          <w:rFonts w:ascii="Times New Roman" w:eastAsia="Times New Roman" w:hAnsi="Times New Roman"/>
          <w:sz w:val="24"/>
        </w:rPr>
        <w:t>.</w:t>
      </w:r>
    </w:p>
    <w:p w:rsidR="000E6D12" w:rsidRPr="00061CBF" w:rsidRDefault="000E6D12" w:rsidP="000E6D12">
      <w:pPr>
        <w:spacing w:after="0" w:line="360" w:lineRule="auto"/>
        <w:jc w:val="center"/>
        <w:rPr>
          <w:rFonts w:ascii="Georgia" w:eastAsia="Times New Roman" w:hAnsi="Georgia"/>
          <w:b/>
          <w:lang w:val="id-ID"/>
        </w:rPr>
      </w:pPr>
      <w:r w:rsidRPr="00061CBF">
        <w:rPr>
          <w:rFonts w:ascii="Georgia" w:eastAsia="Times New Roman" w:hAnsi="Georgia"/>
          <w:b/>
        </w:rPr>
        <w:t xml:space="preserve">Tabel </w:t>
      </w:r>
      <w:r w:rsidRPr="00061CBF">
        <w:rPr>
          <w:rFonts w:ascii="Georgia" w:eastAsia="Times New Roman" w:hAnsi="Georgia"/>
          <w:b/>
          <w:lang w:val="id-ID"/>
        </w:rPr>
        <w:t>3</w:t>
      </w:r>
      <w:r w:rsidRPr="00061CBF">
        <w:rPr>
          <w:rFonts w:ascii="Georgia" w:eastAsia="Times New Roman" w:hAnsi="Georgia"/>
          <w:b/>
        </w:rPr>
        <w:t>.</w:t>
      </w:r>
      <w:r w:rsidR="006527C9">
        <w:rPr>
          <w:rFonts w:ascii="Georgia" w:eastAsia="Times New Roman" w:hAnsi="Georgia"/>
          <w:b/>
          <w:lang w:val="id-ID"/>
        </w:rPr>
        <w:t>9</w:t>
      </w:r>
    </w:p>
    <w:p w:rsidR="000E6D12" w:rsidRPr="000E6D12" w:rsidRDefault="000E6D12" w:rsidP="000E6D12">
      <w:pPr>
        <w:spacing w:after="0" w:line="360" w:lineRule="auto"/>
        <w:jc w:val="center"/>
        <w:rPr>
          <w:rFonts w:ascii="Georgia" w:eastAsia="Times New Roman" w:hAnsi="Georgia"/>
          <w:b/>
          <w:i/>
          <w:lang w:val="id-ID"/>
        </w:rPr>
      </w:pPr>
      <w:r w:rsidRPr="00061CBF">
        <w:rPr>
          <w:rFonts w:ascii="Georgia" w:eastAsia="Times New Roman" w:hAnsi="Georgia"/>
          <w:b/>
        </w:rPr>
        <w:t xml:space="preserve">Hasil Uji ARCH </w:t>
      </w:r>
      <w:r w:rsidRPr="00061CBF">
        <w:rPr>
          <w:rFonts w:ascii="Georgia" w:eastAsia="Times New Roman" w:hAnsi="Georgia"/>
          <w:b/>
          <w:i/>
        </w:rPr>
        <w:t>Effect</w:t>
      </w:r>
    </w:p>
    <w:tbl>
      <w:tblPr>
        <w:tblStyle w:val="LightShading"/>
        <w:tblW w:w="0" w:type="auto"/>
        <w:jc w:val="center"/>
        <w:tblLook w:val="04A0" w:firstRow="1" w:lastRow="0" w:firstColumn="1" w:lastColumn="0" w:noHBand="0" w:noVBand="1"/>
      </w:tblPr>
      <w:tblGrid>
        <w:gridCol w:w="1702"/>
        <w:gridCol w:w="1320"/>
        <w:gridCol w:w="1506"/>
        <w:gridCol w:w="3303"/>
      </w:tblGrid>
      <w:tr w:rsidR="000E6D12" w:rsidRPr="009008A3" w:rsidTr="00D216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tcBorders>
              <w:top w:val="single" w:sz="18" w:space="0" w:color="auto"/>
              <w:bottom w:val="thickThinSmallGap" w:sz="18" w:space="0" w:color="auto"/>
            </w:tcBorders>
            <w:shd w:val="clear" w:color="auto" w:fill="auto"/>
          </w:tcPr>
          <w:p w:rsidR="000E6D12" w:rsidRPr="00061CBF" w:rsidRDefault="00B67653" w:rsidP="00567CE3">
            <w:pPr>
              <w:spacing w:line="360" w:lineRule="auto"/>
              <w:jc w:val="center"/>
              <w:rPr>
                <w:rFonts w:ascii="Georgia" w:eastAsia="Times New Roman" w:hAnsi="Georgia"/>
                <w:lang w:val="id-ID"/>
              </w:rPr>
            </w:pPr>
            <w:r>
              <w:rPr>
                <w:rFonts w:ascii="Georgia" w:eastAsia="Times New Roman" w:hAnsi="Georgia"/>
                <w:lang w:val="id-ID"/>
              </w:rPr>
              <w:t>Jenis Reksa Dana</w:t>
            </w:r>
          </w:p>
        </w:tc>
        <w:tc>
          <w:tcPr>
            <w:tcW w:w="1320" w:type="dxa"/>
            <w:tcBorders>
              <w:top w:val="single" w:sz="18" w:space="0" w:color="auto"/>
              <w:bottom w:val="thickThinSmallGap" w:sz="18" w:space="0" w:color="auto"/>
            </w:tcBorders>
            <w:shd w:val="clear" w:color="auto" w:fill="auto"/>
          </w:tcPr>
          <w:p w:rsidR="000E6D12" w:rsidRPr="00061CBF" w:rsidRDefault="000E6D12" w:rsidP="00567CE3">
            <w:pPr>
              <w:spacing w:line="0" w:lineRule="atLeast"/>
              <w:ind w:left="-106"/>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9"/>
              </w:rPr>
            </w:pPr>
            <w:r w:rsidRPr="00061CBF">
              <w:rPr>
                <w:rFonts w:ascii="Georgia" w:eastAsia="Times New Roman" w:hAnsi="Georgia"/>
                <w:w w:val="99"/>
              </w:rPr>
              <w:t>Obs*R- Squared</w:t>
            </w:r>
          </w:p>
        </w:tc>
        <w:tc>
          <w:tcPr>
            <w:tcW w:w="1506" w:type="dxa"/>
            <w:tcBorders>
              <w:top w:val="single" w:sz="18" w:space="0" w:color="auto"/>
              <w:bottom w:val="thickThinSmallGap" w:sz="18" w:space="0" w:color="auto"/>
            </w:tcBorders>
            <w:shd w:val="clear" w:color="auto" w:fill="auto"/>
          </w:tcPr>
          <w:p w:rsidR="000E6D12" w:rsidRPr="00061CBF" w:rsidRDefault="000E6D12" w:rsidP="00567CE3">
            <w:pPr>
              <w:spacing w:line="0" w:lineRule="atLeast"/>
              <w:ind w:left="180"/>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061CBF">
              <w:rPr>
                <w:rFonts w:ascii="Georgia" w:eastAsia="Times New Roman" w:hAnsi="Georgia"/>
              </w:rPr>
              <w:t>Prob. Chi</w:t>
            </w:r>
            <w:r w:rsidRPr="00061CBF">
              <w:rPr>
                <w:rFonts w:ascii="Georgia" w:eastAsia="Times New Roman" w:hAnsi="Georgia"/>
                <w:lang w:val="id-ID"/>
              </w:rPr>
              <w:t xml:space="preserve"> </w:t>
            </w:r>
            <w:r w:rsidRPr="00061CBF">
              <w:rPr>
                <w:rFonts w:ascii="Georgia" w:eastAsia="Times New Roman" w:hAnsi="Georgia"/>
              </w:rPr>
              <w:t>Square(1)</w:t>
            </w:r>
          </w:p>
        </w:tc>
        <w:tc>
          <w:tcPr>
            <w:tcW w:w="3303" w:type="dxa"/>
            <w:tcBorders>
              <w:top w:val="single" w:sz="18" w:space="0" w:color="auto"/>
              <w:bottom w:val="thickThinSmallGap" w:sz="18" w:space="0" w:color="auto"/>
            </w:tcBorders>
            <w:shd w:val="clear" w:color="auto" w:fill="auto"/>
          </w:tcPr>
          <w:p w:rsidR="000E6D12" w:rsidRPr="00061CBF" w:rsidRDefault="000E6D12" w:rsidP="00567CE3">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061CBF">
              <w:rPr>
                <w:rFonts w:ascii="Georgia" w:eastAsia="Times New Roman" w:hAnsi="Georgia"/>
                <w:lang w:val="id-ID"/>
              </w:rPr>
              <w:t>Kesimpulan</w:t>
            </w:r>
          </w:p>
        </w:tc>
      </w:tr>
      <w:tr w:rsidR="000E6D12" w:rsidRPr="009008A3" w:rsidTr="00D216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tcBorders>
              <w:top w:val="thickThinSmallGap" w:sz="18" w:space="0" w:color="auto"/>
            </w:tcBorders>
            <w:shd w:val="clear" w:color="auto" w:fill="auto"/>
          </w:tcPr>
          <w:p w:rsidR="000E6D12" w:rsidRPr="00061CBF" w:rsidRDefault="000E6D12" w:rsidP="00567CE3">
            <w:pPr>
              <w:jc w:val="center"/>
              <w:rPr>
                <w:rFonts w:ascii="Georgia" w:eastAsia="Times New Roman" w:hAnsi="Georgia"/>
                <w:b w:val="0"/>
                <w:bCs w:val="0"/>
                <w:lang w:val="id-ID"/>
              </w:rPr>
            </w:pPr>
            <w:r w:rsidRPr="00061CBF">
              <w:rPr>
                <w:rFonts w:ascii="Georgia" w:eastAsia="Times New Roman" w:hAnsi="Georgia"/>
                <w:b w:val="0"/>
                <w:bCs w:val="0"/>
                <w:lang w:val="id-ID"/>
              </w:rPr>
              <w:t>Syariah</w:t>
            </w:r>
          </w:p>
        </w:tc>
        <w:tc>
          <w:tcPr>
            <w:tcW w:w="1320" w:type="dxa"/>
            <w:tcBorders>
              <w:top w:val="thickThinSmallGap" w:sz="18" w:space="0" w:color="auto"/>
            </w:tcBorders>
            <w:shd w:val="clear" w:color="auto" w:fill="auto"/>
          </w:tcPr>
          <w:p w:rsidR="000E6D12" w:rsidRPr="009008A3" w:rsidRDefault="00D21639" w:rsidP="00567CE3">
            <w:pPr>
              <w:spacing w:line="0" w:lineRule="atLeast"/>
              <w:ind w:left="-106"/>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w w:val="99"/>
                <w:lang w:val="id-ID"/>
              </w:rPr>
            </w:pPr>
            <w:r>
              <w:rPr>
                <w:rFonts w:ascii="Georgia" w:eastAsia="Times New Roman" w:hAnsi="Georgia"/>
                <w:w w:val="99"/>
                <w:lang w:val="id-ID"/>
              </w:rPr>
              <w:t>0,791264</w:t>
            </w:r>
          </w:p>
        </w:tc>
        <w:tc>
          <w:tcPr>
            <w:tcW w:w="1506" w:type="dxa"/>
            <w:tcBorders>
              <w:top w:val="thickThinSmallGap" w:sz="18" w:space="0" w:color="auto"/>
            </w:tcBorders>
            <w:shd w:val="clear" w:color="auto" w:fill="auto"/>
          </w:tcPr>
          <w:p w:rsidR="000E6D12" w:rsidRPr="009008A3" w:rsidRDefault="000E6D12" w:rsidP="00D21639">
            <w:pPr>
              <w:spacing w:line="0" w:lineRule="atLeas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9008A3">
              <w:rPr>
                <w:rFonts w:ascii="Georgia" w:eastAsia="Times New Roman" w:hAnsi="Georgia"/>
                <w:lang w:val="id-ID"/>
              </w:rPr>
              <w:t>0.</w:t>
            </w:r>
            <w:r w:rsidR="00D21639">
              <w:rPr>
                <w:rFonts w:ascii="Georgia" w:eastAsia="Times New Roman" w:hAnsi="Georgia"/>
                <w:lang w:val="id-ID"/>
              </w:rPr>
              <w:t>3737</w:t>
            </w:r>
          </w:p>
        </w:tc>
        <w:tc>
          <w:tcPr>
            <w:tcW w:w="3303" w:type="dxa"/>
            <w:tcBorders>
              <w:top w:val="thickThinSmallGap" w:sz="18" w:space="0" w:color="auto"/>
            </w:tcBorders>
            <w:shd w:val="clear" w:color="auto" w:fill="auto"/>
          </w:tcPr>
          <w:p w:rsidR="000E6D12" w:rsidRPr="009008A3" w:rsidRDefault="000E6D12" w:rsidP="00567CE3">
            <w:pPr>
              <w:spacing w:line="264" w:lineRule="exact"/>
              <w:ind w:left="100"/>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9008A3">
              <w:rPr>
                <w:rFonts w:ascii="Georgia" w:eastAsia="Times New Roman" w:hAnsi="Georgia"/>
              </w:rPr>
              <w:t>T</w:t>
            </w:r>
            <w:r w:rsidR="00D21639">
              <w:rPr>
                <w:rFonts w:ascii="Georgia" w:eastAsia="Times New Roman" w:hAnsi="Georgia"/>
                <w:lang w:val="id-ID"/>
              </w:rPr>
              <w:t xml:space="preserve">idak </w:t>
            </w:r>
            <w:r w:rsidRPr="009008A3">
              <w:rPr>
                <w:rFonts w:ascii="Georgia" w:eastAsia="Times New Roman" w:hAnsi="Georgia"/>
              </w:rPr>
              <w:t>erdapat efek ARCH</w:t>
            </w:r>
          </w:p>
        </w:tc>
      </w:tr>
      <w:tr w:rsidR="000E6D12" w:rsidRPr="009008A3" w:rsidTr="00D21639">
        <w:trPr>
          <w:jc w:val="center"/>
        </w:trPr>
        <w:tc>
          <w:tcPr>
            <w:cnfStyle w:val="001000000000" w:firstRow="0" w:lastRow="0" w:firstColumn="1" w:lastColumn="0" w:oddVBand="0" w:evenVBand="0" w:oddHBand="0" w:evenHBand="0" w:firstRowFirstColumn="0" w:firstRowLastColumn="0" w:lastRowFirstColumn="0" w:lastRowLastColumn="0"/>
            <w:tcW w:w="1702" w:type="dxa"/>
            <w:tcBorders>
              <w:bottom w:val="single" w:sz="18" w:space="0" w:color="auto"/>
            </w:tcBorders>
            <w:shd w:val="clear" w:color="auto" w:fill="auto"/>
          </w:tcPr>
          <w:p w:rsidR="000E6D12" w:rsidRPr="00061CBF" w:rsidRDefault="000E6D12" w:rsidP="00567CE3">
            <w:pPr>
              <w:jc w:val="center"/>
              <w:rPr>
                <w:rFonts w:ascii="Georgia" w:eastAsia="Times New Roman" w:hAnsi="Georgia"/>
                <w:b w:val="0"/>
                <w:bCs w:val="0"/>
                <w:lang w:val="id-ID"/>
              </w:rPr>
            </w:pPr>
            <w:r w:rsidRPr="00061CBF">
              <w:rPr>
                <w:rFonts w:ascii="Georgia" w:eastAsia="Times New Roman" w:hAnsi="Georgia"/>
                <w:b w:val="0"/>
                <w:bCs w:val="0"/>
                <w:lang w:val="id-ID"/>
              </w:rPr>
              <w:t>Konvensional</w:t>
            </w:r>
          </w:p>
        </w:tc>
        <w:tc>
          <w:tcPr>
            <w:tcW w:w="1320" w:type="dxa"/>
            <w:tcBorders>
              <w:bottom w:val="single" w:sz="18" w:space="0" w:color="auto"/>
            </w:tcBorders>
            <w:shd w:val="clear" w:color="auto" w:fill="auto"/>
          </w:tcPr>
          <w:p w:rsidR="000E6D12" w:rsidRPr="009008A3" w:rsidRDefault="000E6D12" w:rsidP="00D21639">
            <w:pPr>
              <w:spacing w:line="0" w:lineRule="atLeast"/>
              <w:ind w:left="-106"/>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008A3">
              <w:rPr>
                <w:rFonts w:ascii="Georgia" w:eastAsia="Times New Roman" w:hAnsi="Georgia"/>
                <w:w w:val="99"/>
                <w:lang w:val="id-ID"/>
              </w:rPr>
              <w:t xml:space="preserve"> </w:t>
            </w:r>
            <w:r w:rsidR="00D21639">
              <w:rPr>
                <w:rFonts w:ascii="Georgia" w:eastAsia="Times New Roman" w:hAnsi="Georgia"/>
                <w:w w:val="99"/>
                <w:lang w:val="id-ID"/>
              </w:rPr>
              <w:t>0,461352</w:t>
            </w:r>
          </w:p>
        </w:tc>
        <w:tc>
          <w:tcPr>
            <w:tcW w:w="1506" w:type="dxa"/>
            <w:tcBorders>
              <w:bottom w:val="single" w:sz="18" w:space="0" w:color="auto"/>
            </w:tcBorders>
            <w:shd w:val="clear" w:color="auto" w:fill="auto"/>
          </w:tcPr>
          <w:p w:rsidR="000E6D12" w:rsidRPr="009008A3" w:rsidRDefault="00D21639" w:rsidP="00567CE3">
            <w:pPr>
              <w:spacing w:line="0" w:lineRule="atLeas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lang w:val="id-ID"/>
              </w:rPr>
              <w:t>0.8743</w:t>
            </w:r>
          </w:p>
        </w:tc>
        <w:tc>
          <w:tcPr>
            <w:tcW w:w="3303" w:type="dxa"/>
            <w:tcBorders>
              <w:bottom w:val="single" w:sz="18" w:space="0" w:color="auto"/>
            </w:tcBorders>
            <w:shd w:val="clear" w:color="auto" w:fill="auto"/>
          </w:tcPr>
          <w:p w:rsidR="000E6D12" w:rsidRPr="009008A3" w:rsidRDefault="000E6D12" w:rsidP="00567CE3">
            <w:pPr>
              <w:spacing w:line="264" w:lineRule="exact"/>
              <w:ind w:left="100"/>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9008A3">
              <w:rPr>
                <w:rFonts w:ascii="Georgia" w:eastAsia="Times New Roman" w:hAnsi="Georgia"/>
              </w:rPr>
              <w:t>T</w:t>
            </w:r>
            <w:r w:rsidR="00D21639">
              <w:rPr>
                <w:rFonts w:ascii="Georgia" w:eastAsia="Times New Roman" w:hAnsi="Georgia"/>
                <w:lang w:val="id-ID"/>
              </w:rPr>
              <w:t>idak t</w:t>
            </w:r>
            <w:r w:rsidRPr="009008A3">
              <w:rPr>
                <w:rFonts w:ascii="Georgia" w:eastAsia="Times New Roman" w:hAnsi="Georgia"/>
              </w:rPr>
              <w:t>erdapat efek ARCH</w:t>
            </w:r>
          </w:p>
        </w:tc>
      </w:tr>
    </w:tbl>
    <w:p w:rsidR="000E6D12" w:rsidRDefault="000E6D12" w:rsidP="000E6D12">
      <w:pPr>
        <w:spacing w:after="0" w:line="360" w:lineRule="auto"/>
        <w:ind w:right="2" w:firstLine="653"/>
        <w:jc w:val="both"/>
        <w:rPr>
          <w:rFonts w:ascii="Georgia" w:hAnsi="Georgia"/>
          <w:sz w:val="20"/>
          <w:lang w:val="id-ID"/>
        </w:rPr>
      </w:pPr>
      <w:proofErr w:type="gramStart"/>
      <w:r w:rsidRPr="0068623C">
        <w:rPr>
          <w:rFonts w:ascii="Georgia" w:hAnsi="Georgia"/>
          <w:sz w:val="20"/>
        </w:rPr>
        <w:t>Sumber :</w:t>
      </w:r>
      <w:proofErr w:type="gramEnd"/>
      <w:r w:rsidRPr="0068623C">
        <w:rPr>
          <w:rFonts w:ascii="Georgia" w:hAnsi="Georgia"/>
          <w:sz w:val="20"/>
        </w:rPr>
        <w:t xml:space="preserve"> Data diolah</w:t>
      </w:r>
      <w:r>
        <w:rPr>
          <w:rFonts w:ascii="Georgia" w:hAnsi="Georgia"/>
          <w:sz w:val="20"/>
        </w:rPr>
        <w:t xml:space="preserve"> </w:t>
      </w:r>
    </w:p>
    <w:p w:rsidR="00A33134" w:rsidRDefault="009B12B0" w:rsidP="00B67653">
      <w:pPr>
        <w:spacing w:line="360" w:lineRule="auto"/>
        <w:ind w:right="266" w:firstLine="709"/>
        <w:jc w:val="both"/>
        <w:rPr>
          <w:rFonts w:ascii="Georgia" w:eastAsia="Times New Roman" w:hAnsi="Georgia"/>
          <w:lang w:val="id-ID"/>
        </w:rPr>
      </w:pPr>
      <w:r>
        <w:rPr>
          <w:rFonts w:ascii="Georgia" w:eastAsia="Times New Roman" w:hAnsi="Georgia"/>
          <w:lang w:val="id-ID"/>
        </w:rPr>
        <w:t>Tabel 3.9</w:t>
      </w:r>
      <w:r w:rsidR="000E6D12" w:rsidRPr="000E6D12">
        <w:rPr>
          <w:rFonts w:ascii="Georgia" w:eastAsia="Times New Roman" w:hAnsi="Georgia"/>
          <w:lang w:val="id-ID"/>
        </w:rPr>
        <w:t xml:space="preserve"> di atas menunjukkan bahwa pada model GARCH yang telah dipilih baik untuk reksadana campuran syariah maupun reksa dana campuran konvensional tidak terdapat</w:t>
      </w:r>
      <w:r w:rsidR="00B67653">
        <w:rPr>
          <w:rFonts w:ascii="Georgia" w:eastAsia="Times New Roman" w:hAnsi="Georgia"/>
          <w:lang w:val="id-ID"/>
        </w:rPr>
        <w:t xml:space="preserve"> lagi unsur heteroskedastisitas. Hal tersebut ditunjukkan oleh </w:t>
      </w:r>
      <w:r w:rsidR="000E6D12" w:rsidRPr="000E6D12">
        <w:rPr>
          <w:rFonts w:ascii="Georgia" w:eastAsia="Times New Roman" w:hAnsi="Georgia"/>
          <w:lang w:val="id-ID"/>
        </w:rPr>
        <w:t xml:space="preserve">nilai Prob. </w:t>
      </w:r>
      <w:r w:rsidR="000E6D12" w:rsidRPr="009B12B0">
        <w:rPr>
          <w:rFonts w:ascii="Georgia" w:eastAsia="Times New Roman" w:hAnsi="Georgia"/>
          <w:lang w:val="id-ID"/>
        </w:rPr>
        <w:t>&gt; 0.05</w:t>
      </w:r>
      <w:r w:rsidR="000E6D12">
        <w:rPr>
          <w:rFonts w:ascii="Georgia" w:eastAsia="Times New Roman" w:hAnsi="Georgia"/>
          <w:lang w:val="id-ID"/>
        </w:rPr>
        <w:t>.</w:t>
      </w:r>
    </w:p>
    <w:p w:rsidR="00EF21A2" w:rsidRPr="000E6D12" w:rsidRDefault="00EF21A2" w:rsidP="00EF21A2">
      <w:pPr>
        <w:tabs>
          <w:tab w:val="left" w:pos="1980"/>
        </w:tabs>
        <w:spacing w:after="0" w:line="360" w:lineRule="auto"/>
        <w:jc w:val="both"/>
        <w:rPr>
          <w:rFonts w:ascii="Georgia" w:eastAsia="Times New Roman" w:hAnsi="Georgia"/>
          <w:b/>
          <w:lang w:val="id-ID"/>
        </w:rPr>
      </w:pPr>
      <w:r>
        <w:rPr>
          <w:rFonts w:ascii="Georgia" w:eastAsia="Times New Roman" w:hAnsi="Georgia"/>
          <w:b/>
          <w:lang w:val="id-ID"/>
        </w:rPr>
        <w:t>Peramalan</w:t>
      </w:r>
    </w:p>
    <w:p w:rsidR="00EF21A2" w:rsidRPr="000E6D12" w:rsidRDefault="00EF21A2" w:rsidP="00EF21A2">
      <w:pPr>
        <w:spacing w:after="0" w:line="360" w:lineRule="auto"/>
        <w:ind w:right="266" w:firstLine="709"/>
        <w:jc w:val="both"/>
        <w:rPr>
          <w:rFonts w:ascii="Georgia" w:eastAsia="Times New Roman" w:hAnsi="Georgia"/>
        </w:rPr>
      </w:pPr>
      <w:r w:rsidRPr="009B12B0">
        <w:rPr>
          <w:rFonts w:ascii="Georgia" w:eastAsia="Times New Roman" w:hAnsi="Georgia"/>
          <w:lang w:val="id-ID"/>
        </w:rPr>
        <w:t xml:space="preserve">Berdasarkan model GARCH yang telah dipilih kemudian model tersebut digunakan untuk memprediksi harga </w:t>
      </w:r>
      <w:r>
        <w:rPr>
          <w:rFonts w:ascii="Georgia" w:eastAsia="Times New Roman" w:hAnsi="Georgia"/>
          <w:lang w:val="id-ID"/>
        </w:rPr>
        <w:t>reksa dana</w:t>
      </w:r>
      <w:r w:rsidRPr="009B12B0">
        <w:rPr>
          <w:rFonts w:ascii="Georgia" w:eastAsia="Times New Roman" w:hAnsi="Georgia"/>
          <w:lang w:val="id-ID"/>
        </w:rPr>
        <w:t xml:space="preserve"> di masa d</w:t>
      </w:r>
      <w:r w:rsidRPr="000E6D12">
        <w:rPr>
          <w:rFonts w:ascii="Georgia" w:eastAsia="Times New Roman" w:hAnsi="Georgia"/>
        </w:rPr>
        <w:t xml:space="preserve">epan. Hasil dari prediksi tersebut </w:t>
      </w:r>
      <w:proofErr w:type="gramStart"/>
      <w:r w:rsidRPr="000E6D12">
        <w:rPr>
          <w:rFonts w:ascii="Georgia" w:eastAsia="Times New Roman" w:hAnsi="Georgia"/>
        </w:rPr>
        <w:t>akan</w:t>
      </w:r>
      <w:proofErr w:type="gramEnd"/>
      <w:r w:rsidRPr="000E6D12">
        <w:rPr>
          <w:rFonts w:ascii="Georgia" w:eastAsia="Times New Roman" w:hAnsi="Georgia"/>
        </w:rPr>
        <w:t xml:space="preserve"> dievaluasi menggunakan MAPE (</w:t>
      </w:r>
      <w:r w:rsidRPr="000E6D12">
        <w:rPr>
          <w:rFonts w:ascii="Georgia" w:eastAsia="Times New Roman" w:hAnsi="Georgia"/>
          <w:i/>
        </w:rPr>
        <w:t>Mean Absolute</w:t>
      </w:r>
      <w:r w:rsidRPr="000E6D12">
        <w:rPr>
          <w:rFonts w:ascii="Georgia" w:eastAsia="Times New Roman" w:hAnsi="Georgia"/>
        </w:rPr>
        <w:t xml:space="preserve"> </w:t>
      </w:r>
      <w:r w:rsidRPr="000E6D12">
        <w:rPr>
          <w:rFonts w:ascii="Georgia" w:eastAsia="Times New Roman" w:hAnsi="Georgia"/>
          <w:i/>
        </w:rPr>
        <w:t>Percentage Error</w:t>
      </w:r>
      <w:r w:rsidRPr="000E6D12">
        <w:rPr>
          <w:rFonts w:ascii="Georgia" w:eastAsia="Times New Roman" w:hAnsi="Georgia"/>
        </w:rPr>
        <w:t xml:space="preserve">). </w:t>
      </w:r>
      <w:proofErr w:type="gramStart"/>
      <w:r w:rsidRPr="000E6D12">
        <w:rPr>
          <w:rFonts w:ascii="Georgia" w:eastAsia="Times New Roman" w:hAnsi="Georgia"/>
        </w:rPr>
        <w:t xml:space="preserve">Semakin kecil nilai </w:t>
      </w:r>
      <w:r>
        <w:rPr>
          <w:rFonts w:ascii="Georgia" w:eastAsia="Times New Roman" w:hAnsi="Georgia"/>
          <w:lang w:val="id-ID"/>
        </w:rPr>
        <w:t xml:space="preserve">s    </w:t>
      </w:r>
      <w:r w:rsidRPr="000E6D12">
        <w:rPr>
          <w:rFonts w:ascii="Georgia" w:eastAsia="Times New Roman" w:hAnsi="Georgia"/>
        </w:rPr>
        <w:t>MAPE maka tingkat</w:t>
      </w:r>
      <w:r w:rsidRPr="000E6D12">
        <w:rPr>
          <w:rFonts w:ascii="Georgia" w:eastAsia="Times New Roman" w:hAnsi="Georgia"/>
          <w:i/>
        </w:rPr>
        <w:t xml:space="preserve"> error </w:t>
      </w:r>
      <w:r w:rsidRPr="000E6D12">
        <w:rPr>
          <w:rFonts w:ascii="Georgia" w:eastAsia="Times New Roman" w:hAnsi="Georgia"/>
        </w:rPr>
        <w:t>atau</w:t>
      </w:r>
      <w:r w:rsidRPr="000E6D12">
        <w:rPr>
          <w:rFonts w:ascii="Georgia" w:eastAsia="Times New Roman" w:hAnsi="Georgia"/>
          <w:i/>
        </w:rPr>
        <w:t xml:space="preserve"> </w:t>
      </w:r>
      <w:r w:rsidRPr="000E6D12">
        <w:rPr>
          <w:rFonts w:ascii="Georgia" w:eastAsia="Times New Roman" w:hAnsi="Georgia"/>
        </w:rPr>
        <w:t>kesalahan peramalan semakin kecil, dan berarti tingkat ketepatannya</w:t>
      </w:r>
      <w:r w:rsidRPr="000E6D12">
        <w:rPr>
          <w:rFonts w:ascii="Georgia" w:eastAsia="Times New Roman" w:hAnsi="Georgia"/>
          <w:lang w:val="id-ID"/>
        </w:rPr>
        <w:t xml:space="preserve"> </w:t>
      </w:r>
      <w:r w:rsidRPr="000E6D12">
        <w:rPr>
          <w:rFonts w:ascii="Georgia" w:eastAsia="Times New Roman" w:hAnsi="Georgia"/>
        </w:rPr>
        <w:t>semakin tinggi.</w:t>
      </w:r>
      <w:proofErr w:type="gramEnd"/>
      <w:r w:rsidRPr="000E6D12">
        <w:rPr>
          <w:rFonts w:ascii="Georgia" w:eastAsia="Times New Roman" w:hAnsi="Georgia"/>
        </w:rPr>
        <w:t xml:space="preserve"> Pada tabel 4.11 </w:t>
      </w:r>
      <w:proofErr w:type="gramStart"/>
      <w:r w:rsidRPr="000E6D12">
        <w:rPr>
          <w:rFonts w:ascii="Georgia" w:eastAsia="Times New Roman" w:hAnsi="Georgia"/>
        </w:rPr>
        <w:t>akan</w:t>
      </w:r>
      <w:proofErr w:type="gramEnd"/>
      <w:r w:rsidRPr="000E6D12">
        <w:rPr>
          <w:rFonts w:ascii="Georgia" w:eastAsia="Times New Roman" w:hAnsi="Georgia"/>
        </w:rPr>
        <w:t xml:space="preserve"> ditunjukkan hasil evaluasi dengan menggunakan MAPE untuk masing-masing reksa dana:</w:t>
      </w:r>
    </w:p>
    <w:p w:rsidR="00EF21A2" w:rsidRPr="000E6D12" w:rsidRDefault="00EF21A2" w:rsidP="00EF21A2">
      <w:pPr>
        <w:spacing w:after="0" w:line="360" w:lineRule="auto"/>
        <w:jc w:val="center"/>
        <w:rPr>
          <w:rFonts w:ascii="Georgia" w:eastAsia="Times New Roman" w:hAnsi="Georgia"/>
          <w:b/>
          <w:lang w:val="id-ID"/>
        </w:rPr>
      </w:pPr>
      <w:r w:rsidRPr="000E6D12">
        <w:rPr>
          <w:rFonts w:ascii="Georgia" w:eastAsia="Times New Roman" w:hAnsi="Georgia"/>
          <w:b/>
        </w:rPr>
        <w:t xml:space="preserve">Tabel </w:t>
      </w:r>
      <w:r w:rsidRPr="000E6D12">
        <w:rPr>
          <w:rFonts w:ascii="Georgia" w:eastAsia="Times New Roman" w:hAnsi="Georgia"/>
          <w:b/>
          <w:lang w:val="id-ID"/>
        </w:rPr>
        <w:t>3</w:t>
      </w:r>
      <w:r w:rsidRPr="000E6D12">
        <w:rPr>
          <w:rFonts w:ascii="Georgia" w:eastAsia="Times New Roman" w:hAnsi="Georgia"/>
          <w:b/>
        </w:rPr>
        <w:t>.</w:t>
      </w:r>
      <w:r>
        <w:rPr>
          <w:rFonts w:ascii="Georgia" w:eastAsia="Times New Roman" w:hAnsi="Georgia"/>
          <w:b/>
          <w:lang w:val="id-ID"/>
        </w:rPr>
        <w:t>10</w:t>
      </w:r>
    </w:p>
    <w:p w:rsidR="00EF21A2" w:rsidRPr="006527C9" w:rsidRDefault="00EF21A2" w:rsidP="00EF21A2">
      <w:pPr>
        <w:spacing w:after="0" w:line="360" w:lineRule="auto"/>
        <w:jc w:val="center"/>
        <w:rPr>
          <w:rFonts w:ascii="Georgia" w:eastAsia="Times New Roman" w:hAnsi="Georgia"/>
          <w:b/>
          <w:i/>
          <w:lang w:val="id-ID"/>
        </w:rPr>
      </w:pPr>
      <w:r>
        <w:rPr>
          <w:rFonts w:ascii="Georgia" w:eastAsia="Times New Roman" w:hAnsi="Georgia"/>
          <w:b/>
          <w:lang w:val="id-ID"/>
        </w:rPr>
        <w:t>Prediksi NAB Reksa Dana Campuran</w:t>
      </w:r>
    </w:p>
    <w:tbl>
      <w:tblPr>
        <w:tblStyle w:val="LightShading"/>
        <w:tblW w:w="0" w:type="auto"/>
        <w:jc w:val="center"/>
        <w:tblLook w:val="04A0" w:firstRow="1" w:lastRow="0" w:firstColumn="1" w:lastColumn="0" w:noHBand="0" w:noVBand="1"/>
      </w:tblPr>
      <w:tblGrid>
        <w:gridCol w:w="2269"/>
        <w:gridCol w:w="1840"/>
        <w:gridCol w:w="2271"/>
        <w:gridCol w:w="1808"/>
      </w:tblGrid>
      <w:tr w:rsidR="00EF21A2" w:rsidRPr="000E6D12" w:rsidTr="00EF2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18" w:space="0" w:color="auto"/>
              <w:bottom w:val="thickThinSmallGap" w:sz="18" w:space="0" w:color="auto"/>
            </w:tcBorders>
            <w:shd w:val="clear" w:color="auto" w:fill="auto"/>
          </w:tcPr>
          <w:p w:rsidR="00EF21A2" w:rsidRPr="000E6D12" w:rsidRDefault="00EF21A2" w:rsidP="00EF21A2">
            <w:pPr>
              <w:rPr>
                <w:rFonts w:ascii="Georgia" w:eastAsia="Times New Roman" w:hAnsi="Georgia"/>
                <w:lang w:val="id-ID"/>
              </w:rPr>
            </w:pPr>
            <w:r w:rsidRPr="000E6D12">
              <w:rPr>
                <w:rFonts w:ascii="Georgia" w:eastAsia="Times New Roman" w:hAnsi="Georgia"/>
                <w:lang w:val="id-ID"/>
              </w:rPr>
              <w:t>Jenis Reksa Dana</w:t>
            </w:r>
          </w:p>
        </w:tc>
        <w:tc>
          <w:tcPr>
            <w:tcW w:w="1840" w:type="dxa"/>
            <w:tcBorders>
              <w:top w:val="single" w:sz="18" w:space="0" w:color="auto"/>
              <w:bottom w:val="thickThinSmallGap" w:sz="18" w:space="0" w:color="auto"/>
            </w:tcBorders>
            <w:shd w:val="clear" w:color="auto" w:fill="auto"/>
          </w:tcPr>
          <w:p w:rsidR="00EF21A2" w:rsidRPr="000E6D12" w:rsidRDefault="00EF21A2" w:rsidP="00EF21A2">
            <w:pPr>
              <w:cnfStyle w:val="100000000000" w:firstRow="1" w:lastRow="0" w:firstColumn="0" w:lastColumn="0" w:oddVBand="0" w:evenVBand="0" w:oddHBand="0" w:evenHBand="0" w:firstRowFirstColumn="0" w:firstRowLastColumn="0" w:lastRowFirstColumn="0" w:lastRowLastColumn="0"/>
              <w:rPr>
                <w:rFonts w:ascii="Georgia" w:eastAsia="Times New Roman" w:hAnsi="Georgia"/>
                <w:w w:val="99"/>
                <w:lang w:val="id-ID"/>
              </w:rPr>
            </w:pPr>
            <w:r w:rsidRPr="000E6D12">
              <w:rPr>
                <w:rFonts w:ascii="Georgia" w:eastAsia="Times New Roman" w:hAnsi="Georgia"/>
                <w:w w:val="99"/>
                <w:lang w:val="id-ID"/>
              </w:rPr>
              <w:t>MAPE (%)</w:t>
            </w:r>
          </w:p>
        </w:tc>
        <w:tc>
          <w:tcPr>
            <w:tcW w:w="2271" w:type="dxa"/>
            <w:tcBorders>
              <w:top w:val="single" w:sz="18" w:space="0" w:color="auto"/>
              <w:bottom w:val="thickThinSmallGap" w:sz="18" w:space="0" w:color="auto"/>
            </w:tcBorders>
            <w:shd w:val="clear" w:color="auto" w:fill="auto"/>
          </w:tcPr>
          <w:p w:rsidR="00EF21A2" w:rsidRPr="000E6D12" w:rsidRDefault="00EF21A2" w:rsidP="00EF21A2">
            <w:pP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sidRPr="000E6D12">
              <w:rPr>
                <w:rFonts w:ascii="Georgia" w:eastAsia="Times New Roman" w:hAnsi="Georgia"/>
                <w:lang w:val="id-ID"/>
              </w:rPr>
              <w:t>B</w:t>
            </w:r>
            <w:r>
              <w:rPr>
                <w:rFonts w:ascii="Georgia" w:eastAsia="Times New Roman" w:hAnsi="Georgia"/>
                <w:lang w:val="id-ID"/>
              </w:rPr>
              <w:t xml:space="preserve">ias </w:t>
            </w:r>
            <w:r w:rsidRPr="000E6D12">
              <w:rPr>
                <w:rFonts w:ascii="Georgia" w:eastAsia="Times New Roman" w:hAnsi="Georgia"/>
                <w:lang w:val="id-ID"/>
              </w:rPr>
              <w:t>Proportion</w:t>
            </w:r>
          </w:p>
        </w:tc>
        <w:tc>
          <w:tcPr>
            <w:tcW w:w="1808" w:type="dxa"/>
            <w:tcBorders>
              <w:top w:val="single" w:sz="18" w:space="0" w:color="auto"/>
              <w:bottom w:val="thickThinSmallGap" w:sz="18" w:space="0" w:color="auto"/>
            </w:tcBorders>
            <w:shd w:val="clear" w:color="auto" w:fill="auto"/>
          </w:tcPr>
          <w:p w:rsidR="00EF21A2" w:rsidRPr="000E6D12" w:rsidRDefault="00EF21A2" w:rsidP="00EF21A2">
            <w:pPr>
              <w:cnfStyle w:val="100000000000" w:firstRow="1" w:lastRow="0" w:firstColumn="0" w:lastColumn="0" w:oddVBand="0" w:evenVBand="0" w:oddHBand="0" w:evenHBand="0" w:firstRowFirstColumn="0" w:firstRowLastColumn="0" w:lastRowFirstColumn="0" w:lastRowLastColumn="0"/>
              <w:rPr>
                <w:rFonts w:ascii="Georgia" w:eastAsia="Times New Roman" w:hAnsi="Georgia"/>
                <w:lang w:val="id-ID"/>
              </w:rPr>
            </w:pPr>
            <w:r>
              <w:rPr>
                <w:rFonts w:ascii="Georgia" w:eastAsia="Times New Roman" w:hAnsi="Georgia"/>
                <w:lang w:val="id-ID"/>
              </w:rPr>
              <w:t xml:space="preserve">Variance </w:t>
            </w:r>
            <w:r w:rsidRPr="000E6D12">
              <w:rPr>
                <w:rFonts w:ascii="Georgia" w:eastAsia="Times New Roman" w:hAnsi="Georgia"/>
                <w:lang w:val="id-ID"/>
              </w:rPr>
              <w:t>Proportion</w:t>
            </w:r>
          </w:p>
        </w:tc>
      </w:tr>
      <w:tr w:rsidR="00EF21A2" w:rsidRPr="000E6D12" w:rsidTr="00EF21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Borders>
              <w:top w:val="thickThinSmallGap" w:sz="18" w:space="0" w:color="auto"/>
            </w:tcBorders>
            <w:shd w:val="clear" w:color="auto" w:fill="auto"/>
          </w:tcPr>
          <w:p w:rsidR="00EF21A2" w:rsidRPr="000E6D12" w:rsidRDefault="00EF21A2" w:rsidP="00EF21A2">
            <w:pPr>
              <w:rPr>
                <w:rFonts w:ascii="Georgia" w:eastAsia="Times New Roman" w:hAnsi="Georgia"/>
                <w:b w:val="0"/>
                <w:bCs w:val="0"/>
                <w:lang w:val="id-ID"/>
              </w:rPr>
            </w:pPr>
            <w:r w:rsidRPr="000E6D12">
              <w:rPr>
                <w:rFonts w:ascii="Georgia" w:eastAsia="Times New Roman" w:hAnsi="Georgia"/>
                <w:b w:val="0"/>
                <w:bCs w:val="0"/>
                <w:lang w:val="id-ID"/>
              </w:rPr>
              <w:t>Syariah</w:t>
            </w:r>
          </w:p>
        </w:tc>
        <w:tc>
          <w:tcPr>
            <w:tcW w:w="1840" w:type="dxa"/>
            <w:tcBorders>
              <w:top w:val="thickThinSmallGap" w:sz="18" w:space="0" w:color="auto"/>
            </w:tcBorders>
            <w:shd w:val="clear" w:color="auto" w:fill="auto"/>
          </w:tcPr>
          <w:p w:rsidR="00EF21A2" w:rsidRPr="000E6D12" w:rsidRDefault="00EF21A2" w:rsidP="00EF21A2">
            <w:pPr>
              <w:cnfStyle w:val="000000100000" w:firstRow="0" w:lastRow="0" w:firstColumn="0" w:lastColumn="0" w:oddVBand="0" w:evenVBand="0" w:oddHBand="1" w:evenHBand="0" w:firstRowFirstColumn="0" w:firstRowLastColumn="0" w:lastRowFirstColumn="0" w:lastRowLastColumn="0"/>
              <w:rPr>
                <w:rFonts w:ascii="Georgia" w:eastAsia="Times New Roman" w:hAnsi="Georgia"/>
                <w:w w:val="99"/>
                <w:lang w:val="id-ID"/>
              </w:rPr>
            </w:pPr>
            <w:r>
              <w:rPr>
                <w:rFonts w:ascii="Georgia" w:eastAsia="Times New Roman" w:hAnsi="Georgia"/>
                <w:w w:val="99"/>
                <w:lang w:val="id-ID"/>
              </w:rPr>
              <w:t>0,479368</w:t>
            </w:r>
          </w:p>
        </w:tc>
        <w:tc>
          <w:tcPr>
            <w:tcW w:w="2271" w:type="dxa"/>
            <w:tcBorders>
              <w:top w:val="thickThinSmallGap" w:sz="18" w:space="0" w:color="auto"/>
            </w:tcBorders>
            <w:shd w:val="clear" w:color="auto" w:fill="auto"/>
          </w:tcPr>
          <w:p w:rsidR="00EF21A2" w:rsidRPr="000E6D12" w:rsidRDefault="00EF21A2" w:rsidP="00EF21A2">
            <w:pPr>
              <w:cnfStyle w:val="000000100000" w:firstRow="0" w:lastRow="0" w:firstColumn="0" w:lastColumn="0" w:oddVBand="0" w:evenVBand="0" w:oddHBand="1" w:evenHBand="0" w:firstRowFirstColumn="0" w:firstRowLastColumn="0" w:lastRowFirstColumn="0" w:lastRowLastColumn="0"/>
              <w:rPr>
                <w:rFonts w:ascii="Georgia" w:eastAsia="Times New Roman" w:hAnsi="Georgia"/>
                <w:lang w:val="id-ID"/>
              </w:rPr>
            </w:pPr>
            <w:r w:rsidRPr="000E6D12">
              <w:rPr>
                <w:rFonts w:ascii="Georgia" w:eastAsia="Times New Roman" w:hAnsi="Georgia"/>
                <w:lang w:val="id-ID"/>
              </w:rPr>
              <w:t>0.0000</w:t>
            </w:r>
            <w:r>
              <w:rPr>
                <w:rFonts w:ascii="Georgia" w:eastAsia="Times New Roman" w:hAnsi="Georgia"/>
                <w:lang w:val="id-ID"/>
              </w:rPr>
              <w:t>80</w:t>
            </w:r>
          </w:p>
        </w:tc>
        <w:tc>
          <w:tcPr>
            <w:tcW w:w="1808" w:type="dxa"/>
            <w:tcBorders>
              <w:top w:val="thickThinSmallGap" w:sz="18" w:space="0" w:color="auto"/>
            </w:tcBorders>
            <w:shd w:val="clear" w:color="auto" w:fill="auto"/>
          </w:tcPr>
          <w:p w:rsidR="00EF21A2" w:rsidRPr="000E6D12" w:rsidRDefault="00EF21A2" w:rsidP="00EF21A2">
            <w:pP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Pr>
                <w:rFonts w:ascii="Georgia" w:eastAsia="Times New Roman" w:hAnsi="Georgia"/>
                <w:lang w:val="id-ID"/>
              </w:rPr>
              <w:t>0.000510</w:t>
            </w:r>
          </w:p>
        </w:tc>
      </w:tr>
      <w:tr w:rsidR="00EF21A2" w:rsidRPr="000E6D12" w:rsidTr="00EF21A2">
        <w:trPr>
          <w:jc w:val="center"/>
        </w:trPr>
        <w:tc>
          <w:tcPr>
            <w:cnfStyle w:val="001000000000" w:firstRow="0" w:lastRow="0" w:firstColumn="1" w:lastColumn="0" w:oddVBand="0" w:evenVBand="0" w:oddHBand="0" w:evenHBand="0" w:firstRowFirstColumn="0" w:firstRowLastColumn="0" w:lastRowFirstColumn="0" w:lastRowLastColumn="0"/>
            <w:tcW w:w="2269" w:type="dxa"/>
            <w:tcBorders>
              <w:bottom w:val="single" w:sz="18" w:space="0" w:color="auto"/>
            </w:tcBorders>
            <w:shd w:val="clear" w:color="auto" w:fill="auto"/>
          </w:tcPr>
          <w:p w:rsidR="00EF21A2" w:rsidRPr="000E6D12" w:rsidRDefault="00EF21A2" w:rsidP="00EF21A2">
            <w:pPr>
              <w:rPr>
                <w:rFonts w:ascii="Georgia" w:eastAsia="Times New Roman" w:hAnsi="Georgia"/>
                <w:b w:val="0"/>
                <w:bCs w:val="0"/>
                <w:lang w:val="id-ID"/>
              </w:rPr>
            </w:pPr>
            <w:r w:rsidRPr="000E6D12">
              <w:rPr>
                <w:rFonts w:ascii="Georgia" w:eastAsia="Times New Roman" w:hAnsi="Georgia"/>
                <w:b w:val="0"/>
                <w:bCs w:val="0"/>
                <w:lang w:val="id-ID"/>
              </w:rPr>
              <w:t>Konvensional</w:t>
            </w:r>
          </w:p>
        </w:tc>
        <w:tc>
          <w:tcPr>
            <w:tcW w:w="1840" w:type="dxa"/>
            <w:tcBorders>
              <w:bottom w:val="single" w:sz="18" w:space="0" w:color="auto"/>
            </w:tcBorders>
            <w:shd w:val="clear" w:color="auto" w:fill="auto"/>
          </w:tcPr>
          <w:p w:rsidR="00EF21A2" w:rsidRPr="000E6D12" w:rsidRDefault="00EF21A2" w:rsidP="00EF21A2">
            <w:pP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Pr>
                <w:rFonts w:ascii="Georgia" w:eastAsia="Times New Roman" w:hAnsi="Georgia"/>
                <w:w w:val="99"/>
                <w:lang w:val="id-ID"/>
              </w:rPr>
              <w:t>0,460749</w:t>
            </w:r>
            <w:r w:rsidRPr="000E6D12">
              <w:rPr>
                <w:rFonts w:ascii="Georgia" w:eastAsia="Times New Roman" w:hAnsi="Georgia"/>
                <w:w w:val="99"/>
                <w:lang w:val="id-ID"/>
              </w:rPr>
              <w:t xml:space="preserve">          </w:t>
            </w:r>
          </w:p>
        </w:tc>
        <w:tc>
          <w:tcPr>
            <w:tcW w:w="2271" w:type="dxa"/>
            <w:tcBorders>
              <w:bottom w:val="single" w:sz="18" w:space="0" w:color="auto"/>
            </w:tcBorders>
            <w:shd w:val="clear" w:color="auto" w:fill="auto"/>
          </w:tcPr>
          <w:p w:rsidR="00EF21A2" w:rsidRPr="000E6D12" w:rsidRDefault="00EF21A2" w:rsidP="00EF21A2">
            <w:pP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0E6D12">
              <w:rPr>
                <w:rFonts w:ascii="Georgia" w:eastAsia="Times New Roman" w:hAnsi="Georgia"/>
                <w:lang w:val="id-ID"/>
              </w:rPr>
              <w:t>0.0000</w:t>
            </w:r>
            <w:r>
              <w:rPr>
                <w:rFonts w:ascii="Georgia" w:eastAsia="Times New Roman" w:hAnsi="Georgia"/>
                <w:lang w:val="id-ID"/>
              </w:rPr>
              <w:t>36</w:t>
            </w:r>
          </w:p>
        </w:tc>
        <w:tc>
          <w:tcPr>
            <w:tcW w:w="1808" w:type="dxa"/>
            <w:tcBorders>
              <w:bottom w:val="single" w:sz="18" w:space="0" w:color="auto"/>
            </w:tcBorders>
            <w:shd w:val="clear" w:color="auto" w:fill="auto"/>
          </w:tcPr>
          <w:p w:rsidR="00EF21A2" w:rsidRPr="000E6D12" w:rsidRDefault="00EF21A2" w:rsidP="00EF21A2">
            <w:pP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0E6D12">
              <w:rPr>
                <w:rFonts w:ascii="Georgia" w:eastAsia="Times New Roman" w:hAnsi="Georgia"/>
              </w:rPr>
              <w:t xml:space="preserve"> </w:t>
            </w:r>
            <w:r>
              <w:rPr>
                <w:rFonts w:ascii="Georgia" w:eastAsia="Times New Roman" w:hAnsi="Georgia"/>
                <w:lang w:val="id-ID"/>
              </w:rPr>
              <w:t>0.000717</w:t>
            </w:r>
          </w:p>
        </w:tc>
      </w:tr>
    </w:tbl>
    <w:p w:rsidR="00EF21A2" w:rsidRPr="00EF21A2" w:rsidRDefault="00EF21A2" w:rsidP="00EF21A2">
      <w:pPr>
        <w:spacing w:after="0" w:line="360" w:lineRule="auto"/>
        <w:ind w:right="2"/>
        <w:jc w:val="both"/>
        <w:rPr>
          <w:rFonts w:ascii="Georgia" w:hAnsi="Georgia"/>
          <w:sz w:val="20"/>
          <w:szCs w:val="20"/>
          <w:lang w:val="id-ID"/>
        </w:rPr>
      </w:pPr>
      <w:r>
        <w:rPr>
          <w:rFonts w:ascii="Georgia" w:hAnsi="Georgia"/>
          <w:sz w:val="20"/>
          <w:szCs w:val="20"/>
          <w:lang w:val="id-ID"/>
        </w:rPr>
        <w:t xml:space="preserve">           </w:t>
      </w:r>
      <w:proofErr w:type="gramStart"/>
      <w:r w:rsidRPr="00EF21A2">
        <w:rPr>
          <w:rFonts w:ascii="Georgia" w:hAnsi="Georgia"/>
          <w:sz w:val="20"/>
          <w:szCs w:val="20"/>
        </w:rPr>
        <w:t>Sumber :</w:t>
      </w:r>
      <w:proofErr w:type="gramEnd"/>
      <w:r w:rsidRPr="00EF21A2">
        <w:rPr>
          <w:rFonts w:ascii="Georgia" w:hAnsi="Georgia"/>
          <w:sz w:val="20"/>
          <w:szCs w:val="20"/>
        </w:rPr>
        <w:t xml:space="preserve"> Data diolah </w:t>
      </w:r>
    </w:p>
    <w:p w:rsidR="00EF21A2" w:rsidRPr="00EF21A2" w:rsidRDefault="00EF21A2" w:rsidP="00EF21A2">
      <w:pPr>
        <w:spacing w:line="360" w:lineRule="auto"/>
        <w:ind w:right="266" w:firstLine="709"/>
        <w:jc w:val="both"/>
        <w:rPr>
          <w:rFonts w:ascii="Georgia" w:eastAsia="Times New Roman" w:hAnsi="Georgia"/>
          <w:lang w:val="id-ID"/>
        </w:rPr>
      </w:pPr>
      <w:r>
        <w:rPr>
          <w:rFonts w:ascii="Georgia" w:eastAsia="Times New Roman" w:hAnsi="Georgia"/>
          <w:lang w:val="id-ID"/>
        </w:rPr>
        <w:t>T</w:t>
      </w:r>
      <w:r>
        <w:rPr>
          <w:rFonts w:ascii="Georgia" w:eastAsia="Times New Roman" w:hAnsi="Georgia"/>
        </w:rPr>
        <w:t xml:space="preserve">abel </w:t>
      </w:r>
      <w:r>
        <w:rPr>
          <w:rFonts w:ascii="Georgia" w:eastAsia="Times New Roman" w:hAnsi="Georgia"/>
          <w:lang w:val="id-ID"/>
        </w:rPr>
        <w:t>3</w:t>
      </w:r>
      <w:r>
        <w:rPr>
          <w:rFonts w:ascii="Georgia" w:eastAsia="Times New Roman" w:hAnsi="Georgia"/>
        </w:rPr>
        <w:t>.1</w:t>
      </w:r>
      <w:r>
        <w:rPr>
          <w:rFonts w:ascii="Georgia" w:eastAsia="Times New Roman" w:hAnsi="Georgia"/>
          <w:lang w:val="id-ID"/>
        </w:rPr>
        <w:t>0</w:t>
      </w:r>
      <w:r>
        <w:rPr>
          <w:rFonts w:ascii="Georgia" w:eastAsia="Times New Roman" w:hAnsi="Georgia"/>
        </w:rPr>
        <w:t xml:space="preserve"> </w:t>
      </w:r>
      <w:r w:rsidRPr="000E6D12">
        <w:rPr>
          <w:rFonts w:ascii="Georgia" w:eastAsia="Times New Roman" w:hAnsi="Georgia"/>
        </w:rPr>
        <w:t xml:space="preserve">menunjukkan bahwa nilai MAPE dari reksa dana campuran syariah dan reksa dana campuran konvensional sangat kecil, yaitu kurang dari 5%. </w:t>
      </w:r>
      <w:proofErr w:type="gramStart"/>
      <w:r w:rsidRPr="000E6D12">
        <w:rPr>
          <w:rFonts w:ascii="Georgia" w:eastAsia="Times New Roman" w:hAnsi="Georgia"/>
        </w:rPr>
        <w:t xml:space="preserve">Kecilnya nilai MAPE </w:t>
      </w:r>
      <w:r>
        <w:rPr>
          <w:rFonts w:ascii="Georgia" w:eastAsia="Times New Roman" w:hAnsi="Georgia"/>
          <w:lang w:val="id-ID"/>
        </w:rPr>
        <w:t>mengindikasikan</w:t>
      </w:r>
      <w:r w:rsidRPr="000E6D12">
        <w:rPr>
          <w:rFonts w:ascii="Georgia" w:eastAsia="Times New Roman" w:hAnsi="Georgia"/>
        </w:rPr>
        <w:t xml:space="preserve"> bahwa hasil peramalan mendekati nilai aktual.</w:t>
      </w:r>
      <w:proofErr w:type="gramEnd"/>
      <w:r w:rsidRPr="000E6D12">
        <w:rPr>
          <w:rFonts w:ascii="Georgia" w:eastAsia="Times New Roman" w:hAnsi="Georgia"/>
        </w:rPr>
        <w:t xml:space="preserve"> Hal ini berarti model </w:t>
      </w:r>
      <w:proofErr w:type="gramStart"/>
      <w:r w:rsidRPr="000E6D12">
        <w:rPr>
          <w:rFonts w:ascii="Georgia" w:eastAsia="Times New Roman" w:hAnsi="Georgia"/>
        </w:rPr>
        <w:t>GARCH(</w:t>
      </w:r>
      <w:proofErr w:type="gramEnd"/>
      <w:r w:rsidRPr="000E6D12">
        <w:rPr>
          <w:rFonts w:ascii="Georgia" w:eastAsia="Times New Roman" w:hAnsi="Georgia"/>
        </w:rPr>
        <w:t>1,1) adalah model yang tepat untuk memprediksi NAB reksa dana campuran syariah dan reksa dana cam</w:t>
      </w:r>
      <w:r>
        <w:rPr>
          <w:rFonts w:ascii="Georgia" w:eastAsia="Times New Roman" w:hAnsi="Georgia"/>
        </w:rPr>
        <w:t>puran konvensional dimasa depan</w:t>
      </w:r>
      <w:r>
        <w:rPr>
          <w:rFonts w:ascii="Georgia" w:eastAsia="Times New Roman" w:hAnsi="Georgia"/>
          <w:lang w:val="id-ID"/>
        </w:rPr>
        <w:t>.</w:t>
      </w:r>
    </w:p>
    <w:p w:rsidR="00A33134" w:rsidRPr="00A33134" w:rsidRDefault="00A33134" w:rsidP="00A33134">
      <w:pPr>
        <w:tabs>
          <w:tab w:val="left" w:pos="1980"/>
        </w:tabs>
        <w:spacing w:after="0" w:line="360" w:lineRule="auto"/>
        <w:jc w:val="both"/>
        <w:rPr>
          <w:rFonts w:ascii="Georgia" w:eastAsia="Times New Roman" w:hAnsi="Georgia"/>
          <w:b/>
          <w:i/>
          <w:lang w:val="id-ID"/>
        </w:rPr>
      </w:pPr>
      <w:r>
        <w:rPr>
          <w:rFonts w:ascii="Georgia" w:eastAsia="Times New Roman" w:hAnsi="Georgia"/>
          <w:b/>
          <w:lang w:val="id-ID"/>
        </w:rPr>
        <w:lastRenderedPageBreak/>
        <w:t>Perilaku Volatilitas NAB Reksa Dana Syariah dan Konvensional</w:t>
      </w:r>
    </w:p>
    <w:p w:rsidR="00A33134" w:rsidRDefault="00A33134" w:rsidP="00095308">
      <w:pPr>
        <w:spacing w:after="0" w:line="360" w:lineRule="auto"/>
        <w:ind w:right="266" w:firstLine="709"/>
        <w:jc w:val="both"/>
        <w:rPr>
          <w:rFonts w:ascii="Georgia" w:hAnsi="Georgia"/>
          <w:color w:val="000000"/>
          <w:lang w:val="id-ID"/>
        </w:rPr>
      </w:pPr>
      <w:r w:rsidRPr="00B67653">
        <w:rPr>
          <w:rFonts w:ascii="Georgia" w:hAnsi="Georgia"/>
          <w:color w:val="000000"/>
          <w:lang w:val="id-ID"/>
        </w:rPr>
        <w:t xml:space="preserve">Hasil estimasi volatilitas dengan modl GARCH dapat dilihat dari </w:t>
      </w:r>
      <w:r w:rsidRPr="00A33134">
        <w:rPr>
          <w:rFonts w:ascii="Georgia" w:hAnsi="Georgia"/>
          <w:color w:val="000000"/>
        </w:rPr>
        <w:t>grafik, yaitu dengan melihat sebaran</w:t>
      </w:r>
      <w:r w:rsidRPr="00A33134">
        <w:rPr>
          <w:rFonts w:ascii="Georgia" w:hAnsi="Georgia"/>
          <w:color w:val="000000"/>
          <w:lang w:val="id-ID"/>
        </w:rPr>
        <w:t xml:space="preserve"> </w:t>
      </w:r>
      <w:r w:rsidRPr="00A33134">
        <w:rPr>
          <w:rFonts w:ascii="Georgia" w:hAnsi="Georgia"/>
          <w:color w:val="000000"/>
        </w:rPr>
        <w:t xml:space="preserve">secara temporal dari volatilitas </w:t>
      </w:r>
      <w:r w:rsidRPr="00A33134">
        <w:rPr>
          <w:rFonts w:ascii="Georgia" w:hAnsi="Georgia"/>
          <w:color w:val="000000"/>
          <w:lang w:val="id-ID"/>
        </w:rPr>
        <w:t xml:space="preserve">NAB reksa dana syariah dan konvensional. </w:t>
      </w:r>
      <w:r w:rsidRPr="00A33134">
        <w:rPr>
          <w:rFonts w:ascii="Georgia" w:hAnsi="Georgia"/>
          <w:color w:val="000000"/>
        </w:rPr>
        <w:t>Grafik</w:t>
      </w:r>
      <w:r w:rsidRPr="00A33134">
        <w:rPr>
          <w:rFonts w:ascii="Georgia" w:hAnsi="Georgia"/>
          <w:color w:val="000000"/>
          <w:lang w:val="id-ID"/>
        </w:rPr>
        <w:t xml:space="preserve"> </w:t>
      </w:r>
      <w:r>
        <w:rPr>
          <w:rFonts w:ascii="Georgia" w:hAnsi="Georgia"/>
          <w:color w:val="000000"/>
          <w:lang w:val="id-ID"/>
        </w:rPr>
        <w:t>CSD (</w:t>
      </w:r>
      <w:r w:rsidRPr="00A33134">
        <w:rPr>
          <w:rFonts w:ascii="Georgia" w:hAnsi="Georgia"/>
          <w:i/>
          <w:iCs/>
          <w:color w:val="000000"/>
        </w:rPr>
        <w:t>conditional standard deviation</w:t>
      </w:r>
      <w:r>
        <w:rPr>
          <w:rFonts w:ascii="Georgia" w:hAnsi="Georgia"/>
          <w:i/>
          <w:iCs/>
          <w:color w:val="000000"/>
          <w:lang w:val="id-ID"/>
        </w:rPr>
        <w:t>/</w:t>
      </w:r>
      <w:r>
        <w:rPr>
          <w:rFonts w:ascii="Georgia" w:hAnsi="Georgia"/>
          <w:color w:val="000000"/>
        </w:rPr>
        <w:t xml:space="preserve">simpangan </w:t>
      </w:r>
      <w:proofErr w:type="gramStart"/>
      <w:r>
        <w:rPr>
          <w:rFonts w:ascii="Georgia" w:hAnsi="Georgia"/>
          <w:color w:val="000000"/>
        </w:rPr>
        <w:t>baku</w:t>
      </w:r>
      <w:proofErr w:type="gramEnd"/>
      <w:r>
        <w:rPr>
          <w:rFonts w:ascii="Georgia" w:hAnsi="Georgia"/>
          <w:color w:val="000000"/>
        </w:rPr>
        <w:t xml:space="preserve"> bersyarat</w:t>
      </w:r>
      <w:r>
        <w:rPr>
          <w:rFonts w:ascii="Georgia" w:hAnsi="Georgia"/>
          <w:color w:val="000000"/>
          <w:lang w:val="id-ID"/>
        </w:rPr>
        <w:t>)</w:t>
      </w:r>
      <w:r w:rsidRPr="00A33134">
        <w:rPr>
          <w:rFonts w:ascii="Georgia" w:hAnsi="Georgia"/>
          <w:color w:val="000000"/>
        </w:rPr>
        <w:t xml:space="preserve"> </w:t>
      </w:r>
      <w:r w:rsidRPr="00A33134">
        <w:rPr>
          <w:rFonts w:ascii="Georgia" w:hAnsi="Georgia"/>
          <w:color w:val="000000"/>
          <w:lang w:val="id-ID"/>
        </w:rPr>
        <w:t xml:space="preserve">digunakan untuk </w:t>
      </w:r>
      <w:r w:rsidRPr="00A33134">
        <w:rPr>
          <w:rFonts w:ascii="Georgia" w:hAnsi="Georgia"/>
          <w:color w:val="000000"/>
        </w:rPr>
        <w:t>mengetahui perilaku volatilitas yang terjadi.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564"/>
      </w:tblGrid>
      <w:tr w:rsidR="00A33134" w:rsidTr="009032A7">
        <w:tc>
          <w:tcPr>
            <w:tcW w:w="4723" w:type="dxa"/>
          </w:tcPr>
          <w:p w:rsidR="00A33134" w:rsidRDefault="00A33134" w:rsidP="00A33134">
            <w:pPr>
              <w:spacing w:line="360" w:lineRule="auto"/>
              <w:ind w:right="266"/>
              <w:jc w:val="center"/>
              <w:rPr>
                <w:rFonts w:ascii="Georgia" w:eastAsia="Times New Roman" w:hAnsi="Georgia"/>
                <w:lang w:val="id-ID"/>
              </w:rPr>
            </w:pPr>
            <w:r>
              <w:rPr>
                <w:rFonts w:ascii="Georgia" w:eastAsia="Times New Roman" w:hAnsi="Georgia"/>
                <w:lang w:val="id-ID"/>
              </w:rPr>
              <w:t xml:space="preserve">Gambar 4.1 </w:t>
            </w:r>
            <w:r>
              <w:rPr>
                <w:rFonts w:ascii="Georgia" w:eastAsia="Times New Roman" w:hAnsi="Georgia"/>
                <w:lang w:val="id-ID"/>
              </w:rPr>
              <w:br/>
              <w:t>Grafik</w:t>
            </w:r>
            <w:r w:rsidR="00194932">
              <w:rPr>
                <w:rFonts w:ascii="Georgia" w:eastAsia="Times New Roman" w:hAnsi="Georgia"/>
                <w:lang w:val="id-ID"/>
              </w:rPr>
              <w:t xml:space="preserve">        </w:t>
            </w:r>
            <w:r>
              <w:rPr>
                <w:rFonts w:ascii="Georgia" w:eastAsia="Times New Roman" w:hAnsi="Georgia"/>
                <w:lang w:val="id-ID"/>
              </w:rPr>
              <w:t xml:space="preserve"> CSD NAB Reksa Dana Konvensional</w:t>
            </w:r>
          </w:p>
          <w:p w:rsidR="00A33134" w:rsidRPr="00EF21A2" w:rsidRDefault="00A33134" w:rsidP="00EF21A2">
            <w:pPr>
              <w:spacing w:line="360" w:lineRule="auto"/>
              <w:ind w:right="266"/>
              <w:jc w:val="both"/>
              <w:rPr>
                <w:rFonts w:ascii="Georgia" w:eastAsia="Times New Roman" w:hAnsi="Georgia"/>
                <w:lang w:val="id-ID"/>
              </w:rPr>
            </w:pPr>
            <w:r w:rsidRPr="00A33134">
              <w:rPr>
                <w:b/>
                <w:bCs/>
                <w:noProof/>
              </w:rPr>
              <w:drawing>
                <wp:inline distT="0" distB="0" distL="0" distR="0" wp14:anchorId="5DFEA7C5" wp14:editId="0D7706AA">
                  <wp:extent cx="2931621" cy="181816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39525" cy="1823070"/>
                          </a:xfrm>
                          <a:prstGeom prst="rect">
                            <a:avLst/>
                          </a:prstGeom>
                        </pic:spPr>
                      </pic:pic>
                    </a:graphicData>
                  </a:graphic>
                </wp:inline>
              </w:drawing>
            </w:r>
          </w:p>
        </w:tc>
        <w:tc>
          <w:tcPr>
            <w:tcW w:w="4564" w:type="dxa"/>
          </w:tcPr>
          <w:p w:rsidR="00A33134" w:rsidRDefault="00A33134" w:rsidP="00A33134">
            <w:pPr>
              <w:spacing w:line="360" w:lineRule="auto"/>
              <w:ind w:right="266"/>
              <w:jc w:val="center"/>
              <w:rPr>
                <w:rFonts w:ascii="Georgia" w:eastAsia="Times New Roman" w:hAnsi="Georgia"/>
                <w:lang w:val="id-ID"/>
              </w:rPr>
            </w:pPr>
            <w:r>
              <w:rPr>
                <w:rFonts w:ascii="Georgia" w:eastAsia="Times New Roman" w:hAnsi="Georgia"/>
                <w:lang w:val="id-ID"/>
              </w:rPr>
              <w:t>G</w:t>
            </w:r>
            <w:r w:rsidR="009032A7">
              <w:rPr>
                <w:rFonts w:ascii="Georgia" w:eastAsia="Times New Roman" w:hAnsi="Georgia"/>
                <w:lang w:val="id-ID"/>
              </w:rPr>
              <w:t>ambar 4.2</w:t>
            </w:r>
            <w:r>
              <w:rPr>
                <w:rFonts w:ascii="Georgia" w:eastAsia="Times New Roman" w:hAnsi="Georgia"/>
                <w:lang w:val="id-ID"/>
              </w:rPr>
              <w:t xml:space="preserve"> </w:t>
            </w:r>
            <w:r>
              <w:rPr>
                <w:rFonts w:ascii="Georgia" w:eastAsia="Times New Roman" w:hAnsi="Georgia"/>
                <w:lang w:val="id-ID"/>
              </w:rPr>
              <w:br/>
              <w:t>Grafik CSD NAB Reksa Dana Syariah</w:t>
            </w:r>
          </w:p>
          <w:p w:rsidR="00A33134" w:rsidRPr="00EF21A2" w:rsidRDefault="00A33134" w:rsidP="00EF21A2">
            <w:pPr>
              <w:spacing w:line="360" w:lineRule="auto"/>
              <w:ind w:right="266"/>
              <w:jc w:val="center"/>
              <w:rPr>
                <w:rFonts w:ascii="Georgia" w:eastAsia="Times New Roman" w:hAnsi="Georgia"/>
                <w:lang w:val="id-ID"/>
              </w:rPr>
            </w:pPr>
            <w:r w:rsidRPr="00A33134">
              <w:rPr>
                <w:b/>
                <w:bCs/>
                <w:noProof/>
              </w:rPr>
              <w:drawing>
                <wp:inline distT="0" distB="0" distL="0" distR="0" wp14:anchorId="2A474FEC" wp14:editId="0CD1D200">
                  <wp:extent cx="2824066" cy="18181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31319" cy="1822836"/>
                          </a:xfrm>
                          <a:prstGeom prst="rect">
                            <a:avLst/>
                          </a:prstGeom>
                        </pic:spPr>
                      </pic:pic>
                    </a:graphicData>
                  </a:graphic>
                </wp:inline>
              </w:drawing>
            </w:r>
          </w:p>
        </w:tc>
      </w:tr>
    </w:tbl>
    <w:p w:rsidR="00591F05" w:rsidRPr="007868CB" w:rsidRDefault="009032A7" w:rsidP="007868CB">
      <w:pPr>
        <w:spacing w:after="0" w:line="360" w:lineRule="auto"/>
        <w:ind w:right="266" w:firstLine="709"/>
        <w:jc w:val="both"/>
        <w:rPr>
          <w:rFonts w:ascii="Georgia" w:hAnsi="Georgia"/>
          <w:color w:val="000000"/>
          <w:lang w:val="id-ID"/>
        </w:rPr>
      </w:pPr>
      <w:r w:rsidRPr="007868CB">
        <w:rPr>
          <w:rFonts w:ascii="Georgia" w:hAnsi="Georgia"/>
          <w:color w:val="000000"/>
        </w:rPr>
        <w:t>Grafik volatilita</w:t>
      </w:r>
      <w:r w:rsidR="007868CB">
        <w:rPr>
          <w:rFonts w:ascii="Georgia" w:hAnsi="Georgia"/>
          <w:color w:val="000000"/>
        </w:rPr>
        <w:t xml:space="preserve">s yang ditunjukkan oleh gambar </w:t>
      </w:r>
      <w:r w:rsidR="007868CB">
        <w:rPr>
          <w:rFonts w:ascii="Georgia" w:hAnsi="Georgia"/>
          <w:color w:val="000000"/>
          <w:lang w:val="id-ID"/>
        </w:rPr>
        <w:t>4</w:t>
      </w:r>
      <w:r w:rsidR="007868CB">
        <w:rPr>
          <w:rFonts w:ascii="Georgia" w:hAnsi="Georgia"/>
          <w:color w:val="000000"/>
        </w:rPr>
        <w:t>.</w:t>
      </w:r>
      <w:r w:rsidR="007868CB">
        <w:rPr>
          <w:rFonts w:ascii="Georgia" w:hAnsi="Georgia"/>
          <w:color w:val="000000"/>
          <w:lang w:val="id-ID"/>
        </w:rPr>
        <w:t>1</w:t>
      </w:r>
      <w:r w:rsidRPr="007868CB">
        <w:rPr>
          <w:rFonts w:ascii="Georgia" w:hAnsi="Georgia"/>
          <w:color w:val="000000"/>
        </w:rPr>
        <w:t xml:space="preserve"> </w:t>
      </w:r>
      <w:r w:rsidR="007868CB">
        <w:rPr>
          <w:rFonts w:ascii="Georgia" w:hAnsi="Georgia"/>
          <w:color w:val="000000"/>
          <w:lang w:val="id-ID"/>
        </w:rPr>
        <w:t>dan 4.2</w:t>
      </w:r>
      <w:r w:rsidR="00EF21A2" w:rsidRPr="007868CB">
        <w:rPr>
          <w:rFonts w:ascii="Georgia" w:hAnsi="Georgia"/>
          <w:color w:val="000000"/>
          <w:lang w:val="id-ID"/>
        </w:rPr>
        <w:t xml:space="preserve"> </w:t>
      </w:r>
      <w:r w:rsidRPr="007868CB">
        <w:rPr>
          <w:rFonts w:ascii="Georgia" w:hAnsi="Georgia"/>
          <w:color w:val="000000"/>
        </w:rPr>
        <w:t>me</w:t>
      </w:r>
      <w:r w:rsidR="00095308" w:rsidRPr="007868CB">
        <w:rPr>
          <w:rFonts w:ascii="Georgia" w:hAnsi="Georgia"/>
          <w:color w:val="000000"/>
        </w:rPr>
        <w:t xml:space="preserve">njelaskan bahwa potensi risiko </w:t>
      </w:r>
      <w:r w:rsidR="00095308" w:rsidRPr="007868CB">
        <w:rPr>
          <w:rFonts w:ascii="Georgia" w:hAnsi="Georgia"/>
          <w:color w:val="000000"/>
          <w:lang w:val="id-ID"/>
        </w:rPr>
        <w:t xml:space="preserve">reksa </w:t>
      </w:r>
      <w:proofErr w:type="gramStart"/>
      <w:r w:rsidR="00095308" w:rsidRPr="007868CB">
        <w:rPr>
          <w:rFonts w:ascii="Georgia" w:hAnsi="Georgia"/>
          <w:color w:val="000000"/>
          <w:lang w:val="id-ID"/>
        </w:rPr>
        <w:t>dana</w:t>
      </w:r>
      <w:proofErr w:type="gramEnd"/>
      <w:r w:rsidR="00095308" w:rsidRPr="007868CB">
        <w:rPr>
          <w:rFonts w:ascii="Georgia" w:hAnsi="Georgia"/>
          <w:color w:val="000000"/>
          <w:lang w:val="id-ID"/>
        </w:rPr>
        <w:t xml:space="preserve"> campuran syariah dan reksa dana campuran konvensional</w:t>
      </w:r>
      <w:r w:rsidRPr="007868CB">
        <w:rPr>
          <w:rFonts w:ascii="Georgia" w:hAnsi="Georgia"/>
          <w:color w:val="000000"/>
        </w:rPr>
        <w:t xml:space="preserve"> </w:t>
      </w:r>
      <w:r w:rsidR="007868CB">
        <w:rPr>
          <w:rFonts w:ascii="Georgia" w:hAnsi="Georgia"/>
          <w:color w:val="000000"/>
        </w:rPr>
        <w:t>berubah seusai dengan waktu</w:t>
      </w:r>
      <w:r w:rsidRPr="007868CB">
        <w:rPr>
          <w:rFonts w:ascii="Georgia" w:hAnsi="Georgia"/>
          <w:color w:val="000000"/>
        </w:rPr>
        <w:t xml:space="preserve">. </w:t>
      </w:r>
      <w:proofErr w:type="gramStart"/>
      <w:r w:rsidRPr="007868CB">
        <w:rPr>
          <w:rFonts w:ascii="Georgia" w:hAnsi="Georgia"/>
          <w:color w:val="000000"/>
        </w:rPr>
        <w:t>Ketidakstabilan yang sangat tinggi ini dilihat dari nilai CSD pada periode tersebut yang</w:t>
      </w:r>
      <w:r w:rsidRPr="007868CB">
        <w:rPr>
          <w:rFonts w:ascii="Georgia" w:hAnsi="Georgia"/>
          <w:color w:val="000000"/>
          <w:lang w:val="id-ID"/>
        </w:rPr>
        <w:t xml:space="preserve"> </w:t>
      </w:r>
      <w:r w:rsidRPr="007868CB">
        <w:rPr>
          <w:rFonts w:ascii="Georgia" w:hAnsi="Georgia"/>
          <w:color w:val="000000"/>
        </w:rPr>
        <w:t>lebih tinggi dibandingkan dengan CSD pada periode lainnya.</w:t>
      </w:r>
      <w:proofErr w:type="gramEnd"/>
      <w:r w:rsidRPr="007868CB">
        <w:rPr>
          <w:rFonts w:ascii="Georgia" w:hAnsi="Georgia"/>
          <w:color w:val="000000"/>
        </w:rPr>
        <w:t xml:space="preserve"> </w:t>
      </w:r>
      <w:r w:rsidR="007868CB">
        <w:rPr>
          <w:rFonts w:ascii="Georgia" w:hAnsi="Georgia"/>
          <w:color w:val="000000"/>
          <w:lang w:val="id-ID"/>
        </w:rPr>
        <w:t xml:space="preserve">Grafik </w:t>
      </w:r>
      <w:r w:rsidR="000B3DDB" w:rsidRPr="007868CB">
        <w:rPr>
          <w:rFonts w:ascii="Georgia" w:hAnsi="Georgia"/>
          <w:color w:val="000000"/>
          <w:lang w:val="id-ID"/>
        </w:rPr>
        <w:t xml:space="preserve">di atas menunjukkan bahwa saat terjadi </w:t>
      </w:r>
      <w:r w:rsidR="000B3DDB" w:rsidRPr="007868CB">
        <w:rPr>
          <w:rFonts w:ascii="Georgia" w:hAnsi="Georgia"/>
          <w:i/>
          <w:iCs/>
          <w:color w:val="000000"/>
          <w:lang w:val="id-ID"/>
        </w:rPr>
        <w:t xml:space="preserve">shock </w:t>
      </w:r>
      <w:r w:rsidR="000B3DDB" w:rsidRPr="007868CB">
        <w:rPr>
          <w:rFonts w:ascii="Georgia" w:hAnsi="Georgia"/>
          <w:color w:val="000000"/>
          <w:lang w:val="id-ID"/>
        </w:rPr>
        <w:t>yang</w:t>
      </w:r>
      <w:r w:rsidR="007868CB">
        <w:rPr>
          <w:rFonts w:ascii="Georgia" w:hAnsi="Georgia"/>
          <w:color w:val="000000"/>
          <w:lang w:val="id-ID"/>
        </w:rPr>
        <w:t xml:space="preserve"> </w:t>
      </w:r>
      <w:r w:rsidR="000B3DDB" w:rsidRPr="007868CB">
        <w:rPr>
          <w:rFonts w:ascii="Georgia" w:hAnsi="Georgia"/>
          <w:color w:val="000000"/>
          <w:lang w:val="id-ID"/>
        </w:rPr>
        <w:t>disebabkan oleh a</w:t>
      </w:r>
      <w:r w:rsidR="007868CB">
        <w:rPr>
          <w:rFonts w:ascii="Georgia" w:hAnsi="Georgia"/>
          <w:color w:val="000000"/>
          <w:lang w:val="id-ID"/>
        </w:rPr>
        <w:t xml:space="preserve">danya informasi pasar tertentu. </w:t>
      </w:r>
      <w:r w:rsidR="000B3DDB" w:rsidRPr="007868CB">
        <w:rPr>
          <w:rFonts w:ascii="Georgia" w:hAnsi="Georgia"/>
          <w:color w:val="000000"/>
          <w:lang w:val="id-ID"/>
        </w:rPr>
        <w:t>Puncak volatilitas NAB dari kedua reksa</w:t>
      </w:r>
      <w:r w:rsidR="007868CB">
        <w:rPr>
          <w:rFonts w:ascii="Georgia" w:hAnsi="Georgia"/>
          <w:color w:val="000000"/>
          <w:lang w:val="id-ID"/>
        </w:rPr>
        <w:t xml:space="preserve"> </w:t>
      </w:r>
      <w:r w:rsidR="000B3DDB" w:rsidRPr="007868CB">
        <w:rPr>
          <w:rFonts w:ascii="Georgia" w:hAnsi="Georgia"/>
          <w:color w:val="000000"/>
          <w:lang w:val="id-ID"/>
        </w:rPr>
        <w:t xml:space="preserve">dana campuran tersebut terjadi pada </w:t>
      </w:r>
      <w:r w:rsidR="007868CB" w:rsidRPr="007868CB">
        <w:rPr>
          <w:rFonts w:ascii="Georgia" w:hAnsi="Georgia"/>
          <w:color w:val="000000"/>
          <w:lang w:val="id-ID"/>
        </w:rPr>
        <w:t xml:space="preserve">Juli </w:t>
      </w:r>
      <w:r w:rsidR="007868CB" w:rsidRPr="007868CB">
        <w:rPr>
          <w:rFonts w:ascii="Georgia" w:hAnsi="Georgia"/>
          <w:color w:val="000000"/>
        </w:rPr>
        <w:t xml:space="preserve"> sampai</w:t>
      </w:r>
      <w:r w:rsidR="007868CB" w:rsidRPr="007868CB">
        <w:rPr>
          <w:rFonts w:ascii="Georgia" w:hAnsi="Georgia"/>
          <w:color w:val="000000"/>
          <w:lang w:val="id-ID"/>
        </w:rPr>
        <w:t xml:space="preserve"> </w:t>
      </w:r>
      <w:r w:rsidR="007868CB" w:rsidRPr="007868CB">
        <w:rPr>
          <w:rFonts w:ascii="Georgia" w:hAnsi="Georgia"/>
          <w:color w:val="000000"/>
        </w:rPr>
        <w:t>dengan September 201</w:t>
      </w:r>
      <w:r w:rsidR="007868CB" w:rsidRPr="007868CB">
        <w:rPr>
          <w:rFonts w:ascii="Georgia" w:hAnsi="Georgia"/>
          <w:color w:val="000000"/>
          <w:lang w:val="id-ID"/>
        </w:rPr>
        <w:t>8</w:t>
      </w:r>
      <w:r w:rsidR="007868CB" w:rsidRPr="007868CB">
        <w:rPr>
          <w:rFonts w:ascii="Georgia" w:hAnsi="Georgia"/>
          <w:color w:val="000000"/>
          <w:lang w:val="id-ID"/>
        </w:rPr>
        <w:t xml:space="preserve"> </w:t>
      </w:r>
      <w:r w:rsidR="000B3DDB" w:rsidRPr="007868CB">
        <w:rPr>
          <w:rFonts w:ascii="Georgia" w:hAnsi="Georgia"/>
          <w:color w:val="000000"/>
          <w:lang w:val="id-ID"/>
        </w:rPr>
        <w:t>yang terjadi</w:t>
      </w:r>
      <w:r w:rsidR="007868CB">
        <w:rPr>
          <w:rFonts w:ascii="Georgia" w:hAnsi="Georgia"/>
          <w:color w:val="000000"/>
          <w:lang w:val="id-ID"/>
        </w:rPr>
        <w:t xml:space="preserve"> </w:t>
      </w:r>
      <w:r w:rsidR="000B3DDB" w:rsidRPr="007868CB">
        <w:rPr>
          <w:rFonts w:ascii="Georgia" w:hAnsi="Georgia"/>
          <w:color w:val="000000"/>
          <w:lang w:val="id-ID"/>
        </w:rPr>
        <w:t>karena adanya gejolak ekonomi global dan penurunan nilai rupiah</w:t>
      </w:r>
      <w:r w:rsidR="000B3DDB" w:rsidRPr="000B3DDB">
        <w:rPr>
          <w:rFonts w:ascii="Times New Roman" w:hAnsi="Times New Roman"/>
          <w:color w:val="000000"/>
          <w:sz w:val="24"/>
          <w:szCs w:val="24"/>
          <w:lang w:val="id-ID"/>
        </w:rPr>
        <w:t>.</w:t>
      </w:r>
    </w:p>
    <w:p w:rsidR="00591F05" w:rsidRPr="007868CB" w:rsidRDefault="007868CB" w:rsidP="007868CB">
      <w:pPr>
        <w:spacing w:line="360" w:lineRule="auto"/>
        <w:ind w:right="266" w:firstLine="709"/>
        <w:jc w:val="both"/>
        <w:rPr>
          <w:rFonts w:ascii="Georgia" w:eastAsia="Times New Roman" w:hAnsi="Georgia"/>
          <w:lang w:val="id-ID"/>
        </w:rPr>
      </w:pPr>
      <w:r w:rsidRPr="007868CB">
        <w:rPr>
          <w:rFonts w:ascii="Georgia" w:hAnsi="Georgia"/>
          <w:color w:val="000000"/>
        </w:rPr>
        <w:t>Gambar</w:t>
      </w:r>
      <w:r w:rsidRPr="007868CB">
        <w:rPr>
          <w:rFonts w:ascii="Georgia" w:hAnsi="Georgia"/>
          <w:color w:val="000000"/>
          <w:lang w:val="id-ID"/>
        </w:rPr>
        <w:t xml:space="preserve"> </w:t>
      </w:r>
      <w:r w:rsidRPr="007868CB">
        <w:rPr>
          <w:rFonts w:ascii="Georgia" w:hAnsi="Georgia"/>
          <w:color w:val="000000"/>
        </w:rPr>
        <w:t xml:space="preserve">4.2 dan 4.3 </w:t>
      </w:r>
      <w:r w:rsidRPr="007868CB">
        <w:rPr>
          <w:rFonts w:ascii="Georgia" w:hAnsi="Georgia"/>
          <w:color w:val="000000"/>
          <w:lang w:val="id-ID"/>
        </w:rPr>
        <w:t xml:space="preserve">juga menunjukkan </w:t>
      </w:r>
      <w:r w:rsidRPr="007868CB">
        <w:rPr>
          <w:rFonts w:ascii="Georgia" w:hAnsi="Georgia"/>
          <w:color w:val="000000"/>
        </w:rPr>
        <w:t>perbedaan volatilitas</w:t>
      </w:r>
      <w:r w:rsidR="00194932">
        <w:rPr>
          <w:rFonts w:ascii="Georgia" w:hAnsi="Georgia"/>
          <w:color w:val="000000"/>
          <w:lang w:val="id-ID"/>
        </w:rPr>
        <w:t xml:space="preserve"> </w:t>
      </w:r>
      <w:r w:rsidRPr="007868CB">
        <w:rPr>
          <w:rFonts w:ascii="Georgia" w:hAnsi="Georgia"/>
          <w:color w:val="000000"/>
        </w:rPr>
        <w:t xml:space="preserve">diantara kedua reksa </w:t>
      </w:r>
      <w:proofErr w:type="gramStart"/>
      <w:r w:rsidRPr="007868CB">
        <w:rPr>
          <w:rFonts w:ascii="Georgia" w:hAnsi="Georgia"/>
          <w:color w:val="000000"/>
        </w:rPr>
        <w:t>dana</w:t>
      </w:r>
      <w:proofErr w:type="gramEnd"/>
      <w:r w:rsidRPr="007868CB">
        <w:rPr>
          <w:rFonts w:ascii="Georgia" w:hAnsi="Georgia"/>
          <w:color w:val="000000"/>
        </w:rPr>
        <w:t xml:space="preserve"> campuran tersebut. Volatilitas paling tinggi terjadi</w:t>
      </w:r>
      <w:r w:rsidR="00194932">
        <w:rPr>
          <w:rFonts w:ascii="Georgia" w:hAnsi="Georgia" w:cs="Arial"/>
          <w:color w:val="000000"/>
          <w:lang w:val="id-ID"/>
        </w:rPr>
        <w:t xml:space="preserve"> </w:t>
      </w:r>
      <w:r w:rsidRPr="007868CB">
        <w:rPr>
          <w:rFonts w:ascii="Georgia" w:hAnsi="Georgia"/>
          <w:color w:val="000000"/>
        </w:rPr>
        <w:t xml:space="preserve">pada reksa </w:t>
      </w:r>
      <w:proofErr w:type="gramStart"/>
      <w:r w:rsidRPr="007868CB">
        <w:rPr>
          <w:rFonts w:ascii="Georgia" w:hAnsi="Georgia"/>
          <w:color w:val="000000"/>
        </w:rPr>
        <w:t>dana</w:t>
      </w:r>
      <w:proofErr w:type="gramEnd"/>
      <w:r w:rsidRPr="007868CB">
        <w:rPr>
          <w:rFonts w:ascii="Georgia" w:hAnsi="Georgia"/>
          <w:color w:val="000000"/>
        </w:rPr>
        <w:t xml:space="preserve"> Danareksa Syariah Berimbang, karena reksa dana tersebut</w:t>
      </w:r>
      <w:r w:rsidR="00194932">
        <w:rPr>
          <w:rFonts w:ascii="Georgia" w:hAnsi="Georgia"/>
          <w:color w:val="000000"/>
          <w:lang w:val="id-ID"/>
        </w:rPr>
        <w:t xml:space="preserve"> </w:t>
      </w:r>
      <w:r w:rsidRPr="007868CB">
        <w:rPr>
          <w:rFonts w:ascii="Georgia" w:hAnsi="Georgia"/>
          <w:color w:val="000000"/>
        </w:rPr>
        <w:t xml:space="preserve">memiliki nilai CSD yang lebih besar yaitu </w:t>
      </w:r>
      <w:r w:rsidRPr="007868CB">
        <w:rPr>
          <w:rFonts w:ascii="Georgia" w:hAnsi="Georgia"/>
          <w:color w:val="000000"/>
          <w:lang w:val="id-ID"/>
        </w:rPr>
        <w:t>5000</w:t>
      </w:r>
      <w:r w:rsidRPr="007868CB">
        <w:rPr>
          <w:rFonts w:ascii="Georgia" w:hAnsi="Georgia"/>
          <w:color w:val="000000"/>
        </w:rPr>
        <w:t xml:space="preserve"> dibandingkan dengan reksa</w:t>
      </w:r>
      <w:r w:rsidR="00194932">
        <w:rPr>
          <w:rFonts w:ascii="Georgia" w:hAnsi="Georgia"/>
          <w:color w:val="000000"/>
          <w:lang w:val="id-ID"/>
        </w:rPr>
        <w:t xml:space="preserve"> </w:t>
      </w:r>
      <w:r w:rsidRPr="007868CB">
        <w:rPr>
          <w:rFonts w:ascii="Georgia" w:hAnsi="Georgia"/>
          <w:color w:val="000000"/>
        </w:rPr>
        <w:t xml:space="preserve">dana Danareksa Anggrek Fleksibel yang hanya </w:t>
      </w:r>
      <w:r w:rsidRPr="007868CB">
        <w:rPr>
          <w:rFonts w:ascii="Georgia" w:hAnsi="Georgia"/>
          <w:color w:val="000000"/>
          <w:lang w:val="id-ID"/>
        </w:rPr>
        <w:t>2500</w:t>
      </w:r>
      <w:r w:rsidRPr="007868CB">
        <w:rPr>
          <w:rFonts w:ascii="Georgia" w:hAnsi="Georgia"/>
          <w:color w:val="000000"/>
        </w:rPr>
        <w:t>. Tingginya nilai volatilitas</w:t>
      </w:r>
      <w:r w:rsidR="00194932">
        <w:rPr>
          <w:rFonts w:ascii="Georgia" w:hAnsi="Georgia"/>
          <w:color w:val="000000"/>
          <w:lang w:val="id-ID"/>
        </w:rPr>
        <w:t xml:space="preserve"> </w:t>
      </w:r>
      <w:r w:rsidRPr="007868CB">
        <w:rPr>
          <w:rFonts w:ascii="Georgia" w:hAnsi="Georgia"/>
          <w:color w:val="000000"/>
        </w:rPr>
        <w:t xml:space="preserve">reksa </w:t>
      </w:r>
      <w:proofErr w:type="gramStart"/>
      <w:r w:rsidRPr="007868CB">
        <w:rPr>
          <w:rFonts w:ascii="Georgia" w:hAnsi="Georgia"/>
          <w:color w:val="000000"/>
        </w:rPr>
        <w:t>dana</w:t>
      </w:r>
      <w:proofErr w:type="gramEnd"/>
      <w:r w:rsidRPr="007868CB">
        <w:rPr>
          <w:rFonts w:ascii="Georgia" w:hAnsi="Georgia"/>
          <w:color w:val="000000"/>
        </w:rPr>
        <w:t xml:space="preserve"> Danareksa Syariah Berimbang juga menunjukkan bahwa potensi</w:t>
      </w:r>
      <w:r w:rsidR="00194932">
        <w:rPr>
          <w:rFonts w:ascii="Georgia" w:hAnsi="Georgia"/>
          <w:color w:val="000000"/>
          <w:lang w:val="id-ID"/>
        </w:rPr>
        <w:t xml:space="preserve"> </w:t>
      </w:r>
      <w:r w:rsidRPr="007868CB">
        <w:rPr>
          <w:rFonts w:ascii="Georgia" w:hAnsi="Georgia"/>
          <w:color w:val="000000"/>
        </w:rPr>
        <w:t>risiko pada reksa dana Danareksa Syariah Berimbang lebih tinggi</w:t>
      </w:r>
      <w:r w:rsidRPr="007868CB">
        <w:rPr>
          <w:rFonts w:ascii="Georgia" w:hAnsi="Georgia"/>
          <w:color w:val="000000"/>
        </w:rPr>
        <w:br/>
        <w:t>dibandingkan reksa dana Danareksa Anggrek Fleksibel.</w:t>
      </w:r>
    </w:p>
    <w:p w:rsidR="00591F05" w:rsidRDefault="00591F05" w:rsidP="000E6D12">
      <w:pPr>
        <w:spacing w:line="360" w:lineRule="auto"/>
        <w:ind w:right="266" w:firstLine="709"/>
        <w:jc w:val="both"/>
        <w:rPr>
          <w:rFonts w:ascii="Georgia" w:eastAsia="Times New Roman" w:hAnsi="Georgia"/>
          <w:lang w:val="id-ID"/>
        </w:rPr>
      </w:pPr>
    </w:p>
    <w:p w:rsidR="00EB79CC" w:rsidRDefault="00EB79CC" w:rsidP="00CC6866">
      <w:pPr>
        <w:spacing w:line="360" w:lineRule="auto"/>
        <w:jc w:val="both"/>
        <w:rPr>
          <w:rFonts w:ascii="Georgia" w:hAnsi="Georgia"/>
          <w:lang w:val="id-ID"/>
        </w:rPr>
      </w:pPr>
    </w:p>
    <w:p w:rsidR="007868CB" w:rsidRDefault="007868CB" w:rsidP="00CC6866">
      <w:pPr>
        <w:spacing w:line="360" w:lineRule="auto"/>
        <w:jc w:val="both"/>
        <w:rPr>
          <w:rFonts w:ascii="Georgia" w:hAnsi="Georgia"/>
          <w:lang w:val="id-ID"/>
        </w:rPr>
      </w:pPr>
    </w:p>
    <w:p w:rsidR="00194932" w:rsidRDefault="00194932" w:rsidP="00CC6866">
      <w:pPr>
        <w:spacing w:line="360" w:lineRule="auto"/>
        <w:jc w:val="both"/>
        <w:rPr>
          <w:rFonts w:ascii="Georgia" w:hAnsi="Georgia"/>
          <w:lang w:val="id-ID"/>
        </w:rPr>
      </w:pPr>
    </w:p>
    <w:p w:rsidR="00194932" w:rsidRPr="000B3DDB" w:rsidRDefault="00194932" w:rsidP="00CC6866">
      <w:pPr>
        <w:spacing w:line="360" w:lineRule="auto"/>
        <w:jc w:val="both"/>
        <w:rPr>
          <w:rFonts w:ascii="Georgia" w:hAnsi="Georgia"/>
          <w:lang w:val="id-ID"/>
        </w:rPr>
      </w:pPr>
    </w:p>
    <w:p w:rsidR="00574B81" w:rsidRPr="00BD3CE9" w:rsidRDefault="00200F7A" w:rsidP="00C128AC">
      <w:pPr>
        <w:spacing w:after="0" w:line="360" w:lineRule="auto"/>
        <w:ind w:right="-993"/>
        <w:rPr>
          <w:rFonts w:ascii="Georgia" w:hAnsi="Georgia"/>
          <w:b/>
        </w:rPr>
      </w:pPr>
      <w:r>
        <w:rPr>
          <w:rFonts w:ascii="Georgia" w:hAnsi="Georgia"/>
          <w:b/>
          <w:lang w:val="id-ID"/>
        </w:rPr>
        <w:lastRenderedPageBreak/>
        <w:t xml:space="preserve">  </w:t>
      </w:r>
      <w:r w:rsidR="00574B81" w:rsidRPr="00BD3CE9">
        <w:rPr>
          <w:rFonts w:ascii="Georgia" w:hAnsi="Georgia"/>
          <w:b/>
        </w:rPr>
        <w:t>KESIMPULAN</w:t>
      </w:r>
    </w:p>
    <w:p w:rsidR="00CC6866" w:rsidRPr="00C128AC" w:rsidRDefault="001F07A4" w:rsidP="00C128AC">
      <w:pPr>
        <w:spacing w:line="360" w:lineRule="auto"/>
        <w:ind w:firstLine="720"/>
        <w:jc w:val="both"/>
        <w:rPr>
          <w:rFonts w:ascii="Georgia" w:hAnsi="Georgia"/>
          <w:lang w:val="id-ID"/>
        </w:rPr>
      </w:pPr>
      <w:r>
        <w:rPr>
          <w:rFonts w:ascii="Georgia" w:hAnsi="Georgia"/>
          <w:lang w:val="id-ID"/>
        </w:rPr>
        <w:t xml:space="preserve">Model yang tepat untuk peramalan pada reksa dana campuran syariah dan reksa dana campuran konvensional adalah model GARCH (1,1) dengan nilai MAPE &lt;0,05. Artinya model </w:t>
      </w:r>
      <w:r>
        <w:rPr>
          <w:rFonts w:ascii="Georgia" w:hAnsi="Georgia"/>
          <w:lang w:val="id-ID"/>
        </w:rPr>
        <w:t>GARCH (1,1)</w:t>
      </w:r>
      <w:r>
        <w:rPr>
          <w:rFonts w:ascii="Georgia" w:hAnsi="Georgia"/>
          <w:lang w:val="id-ID"/>
        </w:rPr>
        <w:t xml:space="preserve"> adalah model yang tepat untuk memprediksi NAB reksa dana campuran syariah dan reksa dana campuran konvesnional di masa depan. Hasil analisa volatilitas reksa dana campuran syariah dan reksa dana campuran konvensional menunjukkan perbedaan. Volatilitas reksa dana campuran syariah lebih tinggi dari pada reksa dana campuran konvensional. Hal tersebut mengindikasikan </w:t>
      </w:r>
      <w:r w:rsidR="00C128AC">
        <w:rPr>
          <w:rFonts w:ascii="Georgia" w:hAnsi="Georgia"/>
          <w:lang w:val="id-ID"/>
        </w:rPr>
        <w:t>bahwa reksa dana campuran syariah memiliki potensi risiko lebih tinggi dari pada reksa dana campuran konvensional.</w:t>
      </w:r>
    </w:p>
    <w:p w:rsidR="00574B81" w:rsidRDefault="00574B81" w:rsidP="00194932">
      <w:pPr>
        <w:pStyle w:val="ListParagraph"/>
        <w:spacing w:after="0" w:line="240" w:lineRule="auto"/>
        <w:ind w:left="-851" w:right="-993" w:firstLine="851"/>
        <w:jc w:val="both"/>
        <w:rPr>
          <w:rFonts w:ascii="Georgia" w:hAnsi="Georgia"/>
          <w:b/>
          <w:color w:val="1D1B11" w:themeColor="background2" w:themeShade="1A"/>
          <w:lang w:val="id-ID"/>
        </w:rPr>
      </w:pPr>
      <w:r w:rsidRPr="008A14F2">
        <w:rPr>
          <w:rFonts w:ascii="Georgia" w:hAnsi="Georgia"/>
          <w:b/>
          <w:sz w:val="24"/>
          <w:szCs w:val="24"/>
        </w:rPr>
        <w:t>DAFTAR PUSTAKA</w:t>
      </w:r>
      <w:r>
        <w:rPr>
          <w:rFonts w:ascii="Georgia" w:hAnsi="Georgia"/>
          <w:b/>
          <w:sz w:val="24"/>
          <w:szCs w:val="24"/>
        </w:rPr>
        <w:t xml:space="preserve"> </w:t>
      </w:r>
    </w:p>
    <w:p w:rsidR="00194932" w:rsidRPr="00194932" w:rsidRDefault="00194932" w:rsidP="00194932">
      <w:pPr>
        <w:pStyle w:val="ListParagraph"/>
        <w:spacing w:after="0" w:line="240" w:lineRule="auto"/>
        <w:ind w:left="-851" w:right="-993" w:firstLine="851"/>
        <w:jc w:val="both"/>
        <w:rPr>
          <w:rFonts w:ascii="Georgia" w:hAnsi="Georgia"/>
          <w:b/>
          <w:i/>
          <w:color w:val="1D1B11" w:themeColor="background2" w:themeShade="1A"/>
          <w:lang w:val="id-ID"/>
        </w:rPr>
      </w:pP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Pr>
          <w:rFonts w:ascii="Georgia" w:hAnsi="Georgia"/>
          <w:sz w:val="24"/>
          <w:szCs w:val="24"/>
        </w:rPr>
        <w:fldChar w:fldCharType="begin" w:fldLock="1"/>
      </w:r>
      <w:r>
        <w:rPr>
          <w:rFonts w:ascii="Georgia" w:hAnsi="Georgia"/>
          <w:sz w:val="24"/>
          <w:szCs w:val="24"/>
        </w:rPr>
        <w:instrText xml:space="preserve">ADDIN Mendeley Bibliography CSL_BIBLIOGRAPHY </w:instrText>
      </w:r>
      <w:r>
        <w:rPr>
          <w:rFonts w:ascii="Georgia" w:hAnsi="Georgia"/>
          <w:sz w:val="24"/>
          <w:szCs w:val="24"/>
        </w:rPr>
        <w:fldChar w:fldCharType="separate"/>
      </w:r>
      <w:r w:rsidRPr="00194932">
        <w:rPr>
          <w:rFonts w:ascii="Georgia" w:hAnsi="Georgia"/>
          <w:noProof/>
          <w:sz w:val="24"/>
          <w:szCs w:val="24"/>
        </w:rPr>
        <w:t xml:space="preserve">bareksa.com. </w:t>
      </w:r>
      <w:r w:rsidRPr="00194932">
        <w:rPr>
          <w:rFonts w:ascii="Georgia" w:hAnsi="Georgia"/>
          <w:i/>
          <w:iCs/>
          <w:noProof/>
          <w:sz w:val="24"/>
          <w:szCs w:val="24"/>
        </w:rPr>
        <w:t>Jumlah Investor Reksadana Tembus 1,71 Juta per Akhir November 2019</w:t>
      </w:r>
      <w:r w:rsidRPr="00194932">
        <w:rPr>
          <w:rFonts w:ascii="Georgia" w:hAnsi="Georgia"/>
          <w:noProof/>
          <w:sz w:val="24"/>
          <w:szCs w:val="24"/>
        </w:rPr>
        <w:t>. https://www.bareksa.com/id/text/2019/12/06/jumlah-investor-reksadana-tembus-171-juta-per-akhir-november-2019/23773/news.</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Chang, Ting Cheng, Hui Wang, and Suyi Yu. 2019. “A GARCH Model with Modified Grey Prediction Model for US Stock Return Volatility.” </w:t>
      </w:r>
      <w:r w:rsidRPr="00194932">
        <w:rPr>
          <w:rFonts w:ascii="Georgia" w:hAnsi="Georgia"/>
          <w:i/>
          <w:iCs/>
          <w:noProof/>
          <w:sz w:val="24"/>
          <w:szCs w:val="24"/>
        </w:rPr>
        <w:t>Journal of Computational Methods in Sciences and Engineering</w:t>
      </w:r>
      <w:r w:rsidRPr="00194932">
        <w:rPr>
          <w:rFonts w:ascii="Georgia" w:hAnsi="Georgia"/>
          <w:noProof/>
          <w:sz w:val="24"/>
          <w:szCs w:val="24"/>
        </w:rPr>
        <w:t xml:space="preserve"> 19(1): 197–208.</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Desvina, Ari Pani, and Khirunnisa. 2018. “Penerapan Metode Arch / Garch Dalam Meramalkan Transaksi Nilai Tukar ( Kurs ) Jual Mata Uang Indonesia ( IDR ) Terhadap Mata Uang Eropa ( GBP ).” </w:t>
      </w:r>
      <w:r w:rsidRPr="00194932">
        <w:rPr>
          <w:rFonts w:ascii="Georgia" w:hAnsi="Georgia"/>
          <w:i/>
          <w:iCs/>
          <w:noProof/>
          <w:sz w:val="24"/>
          <w:szCs w:val="24"/>
        </w:rPr>
        <w:t>Jurnal Sains Matematika dan Statistika</w:t>
      </w:r>
      <w:r w:rsidRPr="00194932">
        <w:rPr>
          <w:rFonts w:ascii="Georgia" w:hAnsi="Georgia"/>
          <w:noProof/>
          <w:sz w:val="24"/>
          <w:szCs w:val="24"/>
        </w:rPr>
        <w:t xml:space="preserve"> 4(2): 114–23.</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Desvina, Ari Pani, and Nadyatul Rahmah. 2016. “Penerapan Metode ARCH/GARCH Dalam Peramalan Indeks Harga Saham Sektoral.” </w:t>
      </w:r>
      <w:r w:rsidRPr="00194932">
        <w:rPr>
          <w:rFonts w:ascii="Georgia" w:hAnsi="Georgia"/>
          <w:i/>
          <w:iCs/>
          <w:noProof/>
          <w:sz w:val="24"/>
          <w:szCs w:val="24"/>
        </w:rPr>
        <w:t>Jurnal Sains Matematika dan Statistika</w:t>
      </w:r>
      <w:r w:rsidRPr="00194932">
        <w:rPr>
          <w:rFonts w:ascii="Georgia" w:hAnsi="Georgia"/>
          <w:noProof/>
          <w:sz w:val="24"/>
          <w:szCs w:val="24"/>
        </w:rPr>
        <w:t xml:space="preserve"> 2(I).</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Faustina, Riza Silvia, Arief Agoestanto, and Putriaji Hendikawati. 2017. “Model Hybrid ARIMA-GARCH Untuk Estimasi Volatilitas Harga Emas.” </w:t>
      </w:r>
      <w:r w:rsidRPr="00194932">
        <w:rPr>
          <w:rFonts w:ascii="Georgia" w:hAnsi="Georgia"/>
          <w:i/>
          <w:iCs/>
          <w:noProof/>
          <w:sz w:val="24"/>
          <w:szCs w:val="24"/>
        </w:rPr>
        <w:t>UNNES Jurnal of Mathematics</w:t>
      </w:r>
      <w:r w:rsidRPr="00194932">
        <w:rPr>
          <w:rFonts w:ascii="Georgia" w:hAnsi="Georgia"/>
          <w:noProof/>
          <w:sz w:val="24"/>
          <w:szCs w:val="24"/>
        </w:rPr>
        <w:t xml:space="preserve"> 6(1): 11–24.</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Huda, Nurul, and Khamim Hudori. 2017. “Analisis Perbandingan Kinerja Reksa Dana Saham Syariah Dan Konvensional Periode 2012-2015.” </w:t>
      </w:r>
      <w:r w:rsidRPr="00194932">
        <w:rPr>
          <w:rFonts w:ascii="Georgia" w:hAnsi="Georgia"/>
          <w:i/>
          <w:iCs/>
          <w:noProof/>
          <w:sz w:val="24"/>
          <w:szCs w:val="24"/>
        </w:rPr>
        <w:t>Iqtishadia, Jurnal Kajian Ekonomi dan Bisnis Islam</w:t>
      </w:r>
      <w:r w:rsidRPr="00194932">
        <w:rPr>
          <w:rFonts w:ascii="Georgia" w:hAnsi="Georgia"/>
          <w:noProof/>
          <w:sz w:val="24"/>
          <w:szCs w:val="24"/>
        </w:rPr>
        <w:t xml:space="preserve"> 10.</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Katadata.co.id. </w:t>
      </w:r>
      <w:r w:rsidRPr="00194932">
        <w:rPr>
          <w:rFonts w:ascii="Georgia" w:hAnsi="Georgia"/>
          <w:i/>
          <w:iCs/>
          <w:noProof/>
          <w:sz w:val="24"/>
          <w:szCs w:val="24"/>
        </w:rPr>
        <w:t>Dana Kelolaan Reksa Dana Tembus Rp 812 Triliun Hingga Oktober 2019</w:t>
      </w:r>
      <w:r w:rsidRPr="00194932">
        <w:rPr>
          <w:rFonts w:ascii="Georgia" w:hAnsi="Georgia"/>
          <w:noProof/>
          <w:sz w:val="24"/>
          <w:szCs w:val="24"/>
        </w:rPr>
        <w:t>. https://katadata.co.id/berita/2019/10/26/dana-kelolaan-reksa-dana-tembus-rp-812-triliun-hingga-oktober-2019.</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Keown, Arthur J. 2010. </w:t>
      </w:r>
      <w:r w:rsidRPr="00194932">
        <w:rPr>
          <w:rFonts w:ascii="Georgia" w:hAnsi="Georgia"/>
          <w:i/>
          <w:iCs/>
          <w:noProof/>
          <w:sz w:val="24"/>
          <w:szCs w:val="24"/>
        </w:rPr>
        <w:t>Basic Financial Management</w:t>
      </w:r>
      <w:r w:rsidRPr="00194932">
        <w:rPr>
          <w:rFonts w:ascii="Georgia" w:hAnsi="Georgia"/>
          <w:noProof/>
          <w:sz w:val="24"/>
          <w:szCs w:val="24"/>
        </w:rPr>
        <w:t>. 10th ed. ed. Chaerul D. Djakman. Jakarta: Salemba Empat.</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Liummah, Khoiru, Ayu Nastiti, and Agus Suharsono. 2012. “Analisis Volatilitas Saham Perusahaan Go Public Dengan Metode ARCH-GARCH.” </w:t>
      </w:r>
      <w:r w:rsidRPr="00194932">
        <w:rPr>
          <w:rFonts w:ascii="Georgia" w:hAnsi="Georgia"/>
          <w:i/>
          <w:iCs/>
          <w:noProof/>
          <w:sz w:val="24"/>
          <w:szCs w:val="24"/>
        </w:rPr>
        <w:t>Jurnal Sains dan Seni ITS</w:t>
      </w:r>
      <w:r w:rsidRPr="00194932">
        <w:rPr>
          <w:rFonts w:ascii="Georgia" w:hAnsi="Georgia"/>
          <w:noProof/>
          <w:sz w:val="24"/>
          <w:szCs w:val="24"/>
        </w:rPr>
        <w:t xml:space="preserve"> 1(1): 259–64.</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Maqsood, Arfa, Suboohi Safdar, Rafia Shafi, and Ntato Jeremiah Lelit. 2017. “Modeling Stock Market Volatility Using GARCH Models: A Case Study of Nairobi Securities Exchange (NSE).” </w:t>
      </w:r>
      <w:r w:rsidRPr="00194932">
        <w:rPr>
          <w:rFonts w:ascii="Georgia" w:hAnsi="Georgia"/>
          <w:i/>
          <w:iCs/>
          <w:noProof/>
          <w:sz w:val="24"/>
          <w:szCs w:val="24"/>
        </w:rPr>
        <w:t>Open Journal of Statistics</w:t>
      </w:r>
      <w:r w:rsidRPr="00194932">
        <w:rPr>
          <w:rFonts w:ascii="Georgia" w:hAnsi="Georgia"/>
          <w:noProof/>
          <w:sz w:val="24"/>
          <w:szCs w:val="24"/>
        </w:rPr>
        <w:t xml:space="preserve"> 07(02): 369–81.</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Masruroh, Aini. 2014. “Konsep Dasar Investasi Reksadana.” </w:t>
      </w:r>
      <w:r w:rsidRPr="00194932">
        <w:rPr>
          <w:rFonts w:ascii="Georgia" w:hAnsi="Georgia"/>
          <w:i/>
          <w:iCs/>
          <w:noProof/>
          <w:sz w:val="24"/>
          <w:szCs w:val="24"/>
        </w:rPr>
        <w:t>Salam, Jurnal Filsafat dan Budaya Hukum</w:t>
      </w:r>
      <w:r w:rsidRPr="00194932">
        <w:rPr>
          <w:rFonts w:ascii="Georgia" w:hAnsi="Georgia"/>
          <w:noProof/>
          <w:sz w:val="24"/>
          <w:szCs w:val="24"/>
        </w:rPr>
        <w:t xml:space="preserve"> (95).</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Murojahan, Elekson, Atur Semartini, and Anna N.K. 2014. </w:t>
      </w:r>
      <w:r w:rsidRPr="00194932">
        <w:rPr>
          <w:rFonts w:ascii="Georgia" w:hAnsi="Georgia"/>
          <w:i/>
          <w:iCs/>
          <w:noProof/>
          <w:sz w:val="24"/>
          <w:szCs w:val="24"/>
        </w:rPr>
        <w:t>Step By Step “Main” Reksa Dana Untuk Pemula</w:t>
      </w:r>
      <w:r w:rsidRPr="00194932">
        <w:rPr>
          <w:rFonts w:ascii="Georgia" w:hAnsi="Georgia"/>
          <w:noProof/>
          <w:sz w:val="24"/>
          <w:szCs w:val="24"/>
        </w:rPr>
        <w:t>. 1st ed. Jakarta: Cemerlang Publishing.</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Orabi, Marwan Mohammad Abu, and Talal Abed-Alkareem Alqurran. 2015. “Effect of Volatility Changes on Emerging Stock Markets: The Case of Jordan.” </w:t>
      </w:r>
      <w:r w:rsidRPr="00194932">
        <w:rPr>
          <w:rFonts w:ascii="Georgia" w:hAnsi="Georgia"/>
          <w:i/>
          <w:iCs/>
          <w:noProof/>
          <w:sz w:val="24"/>
          <w:szCs w:val="24"/>
        </w:rPr>
        <w:t xml:space="preserve">Journal of </w:t>
      </w:r>
      <w:r w:rsidRPr="00194932">
        <w:rPr>
          <w:rFonts w:ascii="Georgia" w:hAnsi="Georgia"/>
          <w:i/>
          <w:iCs/>
          <w:noProof/>
          <w:sz w:val="24"/>
          <w:szCs w:val="24"/>
        </w:rPr>
        <w:lastRenderedPageBreak/>
        <w:t>Management Research</w:t>
      </w:r>
      <w:r w:rsidRPr="00194932">
        <w:rPr>
          <w:rFonts w:ascii="Georgia" w:hAnsi="Georgia"/>
          <w:noProof/>
          <w:sz w:val="24"/>
          <w:szCs w:val="24"/>
        </w:rPr>
        <w:t xml:space="preserve"> 7(4): 132.</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Rahim, Syazwani Abd, and Nursilah Ahmad. 2016. “Measuring Volatility Of Dow Jones Sukuk Total Return Index ( DJSTRI ) Using GARCH Model.” </w:t>
      </w:r>
      <w:r w:rsidRPr="00194932">
        <w:rPr>
          <w:rFonts w:ascii="Georgia" w:hAnsi="Georgia"/>
          <w:i/>
          <w:iCs/>
          <w:noProof/>
          <w:sz w:val="24"/>
          <w:szCs w:val="24"/>
        </w:rPr>
        <w:t>Journal of Business Innovation</w:t>
      </w:r>
      <w:r w:rsidRPr="00194932">
        <w:rPr>
          <w:rFonts w:ascii="Georgia" w:hAnsi="Georgia"/>
          <w:noProof/>
          <w:sz w:val="24"/>
          <w:szCs w:val="24"/>
        </w:rPr>
        <w:t xml:space="preserve"> 1: 73–88.</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Ratnasari, Dwi Hasti, Tarno, and Hasbi Yasin. 2014. “Peramalan Volatilitas Menggunakan Model Generalized Autoregressive Conditional Heteroscedasticity in Mean (GARCHM) H.” </w:t>
      </w:r>
      <w:r w:rsidRPr="00194932">
        <w:rPr>
          <w:rFonts w:ascii="Georgia" w:hAnsi="Georgia"/>
          <w:i/>
          <w:iCs/>
          <w:noProof/>
          <w:sz w:val="24"/>
          <w:szCs w:val="24"/>
        </w:rPr>
        <w:t>Jurnal Gaussian</w:t>
      </w:r>
      <w:r w:rsidRPr="00194932">
        <w:rPr>
          <w:rFonts w:ascii="Georgia" w:hAnsi="Georgia"/>
          <w:noProof/>
          <w:sz w:val="24"/>
          <w:szCs w:val="24"/>
        </w:rPr>
        <w:t xml:space="preserve"> 3: 655–62.</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szCs w:val="24"/>
        </w:rPr>
      </w:pPr>
      <w:r w:rsidRPr="00194932">
        <w:rPr>
          <w:rFonts w:ascii="Georgia" w:hAnsi="Georgia"/>
          <w:noProof/>
          <w:sz w:val="24"/>
          <w:szCs w:val="24"/>
        </w:rPr>
        <w:t xml:space="preserve">Ugurlu, Erginbay, Eleftherios Thalassinos, and Yusuf Muratoglu. 2014. “Modeling Volatility in the Stock Markets Using GARCH Models: European Emerging Economies and Turkey.” </w:t>
      </w:r>
      <w:r w:rsidRPr="00194932">
        <w:rPr>
          <w:rFonts w:ascii="Georgia" w:hAnsi="Georgia"/>
          <w:i/>
          <w:iCs/>
          <w:noProof/>
          <w:sz w:val="24"/>
          <w:szCs w:val="24"/>
        </w:rPr>
        <w:t>International Journal of Economics and Business Administration</w:t>
      </w:r>
      <w:r w:rsidRPr="00194932">
        <w:rPr>
          <w:rFonts w:ascii="Georgia" w:hAnsi="Georgia"/>
          <w:noProof/>
          <w:sz w:val="24"/>
          <w:szCs w:val="24"/>
        </w:rPr>
        <w:t xml:space="preserve"> II(Issue 3): 72–87.</w:t>
      </w:r>
    </w:p>
    <w:p w:rsidR="00194932" w:rsidRPr="00194932" w:rsidRDefault="00194932" w:rsidP="00194932">
      <w:pPr>
        <w:widowControl w:val="0"/>
        <w:autoSpaceDE w:val="0"/>
        <w:autoSpaceDN w:val="0"/>
        <w:adjustRightInd w:val="0"/>
        <w:spacing w:after="0" w:line="240" w:lineRule="auto"/>
        <w:ind w:left="480" w:hanging="480"/>
        <w:jc w:val="both"/>
        <w:rPr>
          <w:rFonts w:ascii="Georgia" w:hAnsi="Georgia"/>
          <w:noProof/>
          <w:sz w:val="24"/>
        </w:rPr>
      </w:pPr>
      <w:r w:rsidRPr="00194932">
        <w:rPr>
          <w:rFonts w:ascii="Georgia" w:hAnsi="Georgia"/>
          <w:noProof/>
          <w:sz w:val="24"/>
          <w:szCs w:val="24"/>
        </w:rPr>
        <w:t>www.ojk.go.id. “Definisi Reksa Dana Syariah Pembersihan Kekayaan Reksa Syariah Dari Unsur Non Halal Dana Jenis Reksa Dana Syariah Karakteristik Reksa Dana Syariah Perbedaan Antara Reksa Dana Syariah Dan Reksa Dana Konvensional Nilai Aktiva Bersih ( NAB ) Pembersihan Keka</w:t>
      </w:r>
      <w:r w:rsidR="006A1810">
        <w:rPr>
          <w:rFonts w:ascii="Georgia" w:hAnsi="Georgia"/>
          <w:noProof/>
          <w:sz w:val="24"/>
          <w:szCs w:val="24"/>
          <w:lang w:val="id-ID"/>
        </w:rPr>
        <w:t>yaan</w:t>
      </w:r>
      <w:r w:rsidRPr="00194932">
        <w:rPr>
          <w:rFonts w:ascii="Georgia" w:hAnsi="Georgia"/>
          <w:noProof/>
          <w:sz w:val="24"/>
          <w:szCs w:val="24"/>
        </w:rPr>
        <w:t>.”</w:t>
      </w:r>
    </w:p>
    <w:p w:rsidR="00574B81" w:rsidRDefault="00194932" w:rsidP="00194932">
      <w:pPr>
        <w:pStyle w:val="ListParagraph"/>
        <w:spacing w:after="0" w:line="240" w:lineRule="auto"/>
        <w:ind w:left="-851" w:right="-993" w:firstLine="851"/>
        <w:jc w:val="both"/>
        <w:rPr>
          <w:rFonts w:ascii="Georgia" w:hAnsi="Georgia"/>
          <w:sz w:val="24"/>
          <w:szCs w:val="24"/>
        </w:rPr>
      </w:pPr>
      <w:r>
        <w:rPr>
          <w:rFonts w:ascii="Georgia" w:hAnsi="Georgia"/>
          <w:sz w:val="24"/>
          <w:szCs w:val="24"/>
        </w:rPr>
        <w:fldChar w:fldCharType="end"/>
      </w:r>
    </w:p>
    <w:p w:rsidR="00574B81" w:rsidRDefault="00574B81" w:rsidP="00574B81">
      <w:pPr>
        <w:pStyle w:val="ListParagraph"/>
        <w:spacing w:after="0" w:line="360" w:lineRule="auto"/>
        <w:ind w:left="0" w:firstLine="720"/>
        <w:jc w:val="both"/>
        <w:rPr>
          <w:rFonts w:ascii="Georgia" w:hAnsi="Georgia"/>
        </w:rPr>
      </w:pPr>
    </w:p>
    <w:p w:rsidR="00574B81" w:rsidRPr="008A14F2" w:rsidRDefault="00574B81" w:rsidP="00574B81">
      <w:pPr>
        <w:pStyle w:val="ListParagraph"/>
        <w:spacing w:after="0" w:line="240" w:lineRule="auto"/>
        <w:ind w:left="709" w:right="-1" w:hanging="709"/>
        <w:jc w:val="both"/>
        <w:rPr>
          <w:rFonts w:ascii="Georgia" w:hAnsi="Georgia"/>
        </w:rPr>
      </w:pPr>
    </w:p>
    <w:p w:rsidR="00574B81" w:rsidRPr="008A14F2" w:rsidRDefault="00574B81" w:rsidP="00574B81">
      <w:pPr>
        <w:pStyle w:val="ListParagraph"/>
        <w:spacing w:after="0" w:line="240" w:lineRule="auto"/>
        <w:ind w:left="-851" w:right="-993"/>
        <w:jc w:val="both"/>
        <w:rPr>
          <w:rFonts w:ascii="Georgia" w:hAnsi="Georgia"/>
          <w:sz w:val="24"/>
          <w:szCs w:val="24"/>
        </w:rPr>
      </w:pPr>
    </w:p>
    <w:p w:rsidR="00574B81" w:rsidRDefault="00574B81" w:rsidP="00574B81"/>
    <w:p w:rsidR="00574B81" w:rsidRDefault="00574B81" w:rsidP="00574B81"/>
    <w:p w:rsidR="00E23E3E" w:rsidRDefault="00E23E3E"/>
    <w:sectPr w:rsidR="00E23E3E" w:rsidSect="00CC0E8C">
      <w:headerReference w:type="even" r:id="rId15"/>
      <w:headerReference w:type="default" r:id="rId16"/>
      <w:footerReference w:type="even" r:id="rId17"/>
      <w:footerReference w:type="default" r:id="rId1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6E" w:rsidRDefault="00746C6E" w:rsidP="00200F7A">
      <w:pPr>
        <w:spacing w:after="0" w:line="240" w:lineRule="auto"/>
      </w:pPr>
      <w:r>
        <w:separator/>
      </w:r>
    </w:p>
  </w:endnote>
  <w:endnote w:type="continuationSeparator" w:id="0">
    <w:p w:rsidR="00746C6E" w:rsidRDefault="00746C6E" w:rsidP="0020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A2" w:rsidRPr="005A7356" w:rsidRDefault="00EF21A2" w:rsidP="00CC0E8C">
    <w:pPr>
      <w:pStyle w:val="Footer"/>
      <w:spacing w:after="0" w:line="240" w:lineRule="auto"/>
      <w:jc w:val="right"/>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59264" behindDoc="0" locked="0" layoutInCell="1" allowOverlap="1" wp14:anchorId="54EE08C0" wp14:editId="4AD28305">
              <wp:simplePos x="0" y="0"/>
              <wp:positionH relativeFrom="column">
                <wp:posOffset>13970</wp:posOffset>
              </wp:positionH>
              <wp:positionV relativeFrom="paragraph">
                <wp:posOffset>-32385</wp:posOffset>
              </wp:positionV>
              <wp:extent cx="5743575" cy="0"/>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pt;margin-top:-2.55pt;width:4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" strokecolor="#d8d8d8 [2732]"/>
          </w:pict>
        </mc:Fallback>
      </mc:AlternateContent>
    </w:r>
    <w:r>
      <w:rPr>
        <w:rFonts w:ascii="Georgia" w:hAnsi="Georgia"/>
        <w:sz w:val="20"/>
        <w:szCs w:val="20"/>
      </w:rPr>
      <w:t>At-</w:t>
    </w:r>
    <w:proofErr w:type="gramStart"/>
    <w:r>
      <w:rPr>
        <w:rFonts w:ascii="Georgia" w:hAnsi="Georgia"/>
        <w:sz w:val="20"/>
        <w:szCs w:val="20"/>
      </w:rPr>
      <w:t>Tijaroh :</w:t>
    </w:r>
    <w:proofErr w:type="gramEnd"/>
    <w:r>
      <w:rPr>
        <w:rFonts w:ascii="Georgia" w:hAnsi="Georgia"/>
        <w:sz w:val="20"/>
        <w:szCs w:val="20"/>
      </w:rPr>
      <w:t xml:space="preserve"> Jurnal Ilmu Manajemen dan Bisnis Islam, Volume 5, Nomor 1 Tahun 2019</w:t>
    </w:r>
  </w:p>
  <w:p w:rsidR="00EF21A2" w:rsidRPr="005A7356" w:rsidRDefault="00EF21A2" w:rsidP="00CC0E8C">
    <w:pPr>
      <w:pStyle w:val="Footer"/>
      <w:spacing w:after="0" w:line="240" w:lineRule="auto"/>
      <w:jc w:val="right"/>
      <w:rPr>
        <w:rFonts w:ascii="Georgia" w:hAnsi="Georgia"/>
        <w:sz w:val="20"/>
        <w:szCs w:val="20"/>
      </w:rPr>
    </w:pPr>
    <w:r w:rsidRPr="005A7356">
      <w:rPr>
        <w:rFonts w:ascii="Georgia" w:hAnsi="Georgia"/>
        <w:sz w:val="20"/>
        <w:szCs w:val="20"/>
      </w:rPr>
      <w:t>http://jurnal.iain-padangsidimpuan.ac.id/index.php/attijaroh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A2" w:rsidRPr="00200F7A" w:rsidRDefault="00EF21A2" w:rsidP="00200F7A">
    <w:pPr>
      <w:pStyle w:val="Footer"/>
      <w:spacing w:after="0" w:line="240" w:lineRule="auto"/>
      <w:rPr>
        <w:rFonts w:ascii="Georgia" w:hAnsi="Georgia"/>
        <w:sz w:val="20"/>
        <w:szCs w:val="20"/>
        <w:lang w:val="id-ID"/>
      </w:rPr>
    </w:pPr>
    <w:r>
      <w:rPr>
        <w:rFonts w:ascii="Georgia" w:hAnsi="Georgia"/>
        <w:noProof/>
        <w:sz w:val="20"/>
        <w:szCs w:val="20"/>
      </w:rPr>
      <mc:AlternateContent>
        <mc:Choice Requires="wps">
          <w:drawing>
            <wp:anchor distT="0" distB="0" distL="114300" distR="114300" simplePos="0" relativeHeight="251660288" behindDoc="0" locked="0" layoutInCell="1" allowOverlap="1" wp14:anchorId="3A243A71" wp14:editId="1AE2D666">
              <wp:simplePos x="0" y="0"/>
              <wp:positionH relativeFrom="column">
                <wp:posOffset>13970</wp:posOffset>
              </wp:positionH>
              <wp:positionV relativeFrom="paragraph">
                <wp:posOffset>-32385</wp:posOffset>
              </wp:positionV>
              <wp:extent cx="574357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pt;margin-top:-2.55pt;width:4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" strokecolor="#d8d8d8 [2732]"/>
          </w:pict>
        </mc:Fallback>
      </mc:AlternateContent>
    </w:r>
    <w:r>
      <w:rPr>
        <w:rFonts w:ascii="Georgia" w:hAnsi="Georgia"/>
        <w:sz w:val="20"/>
        <w:szCs w:val="20"/>
      </w:rPr>
      <w:t>At-</w:t>
    </w:r>
    <w:proofErr w:type="gramStart"/>
    <w:r>
      <w:rPr>
        <w:rFonts w:ascii="Georgia" w:hAnsi="Georgia"/>
        <w:sz w:val="20"/>
        <w:szCs w:val="20"/>
      </w:rPr>
      <w:t>Tijaroh :</w:t>
    </w:r>
    <w:proofErr w:type="gramEnd"/>
    <w:r>
      <w:rPr>
        <w:rFonts w:ascii="Georgia" w:hAnsi="Georgia"/>
        <w:sz w:val="20"/>
        <w:szCs w:val="20"/>
      </w:rPr>
      <w:t xml:space="preserve"> Jurnal Ilmu Manajemen dan Bisnis Islam, Volume </w:t>
    </w:r>
    <w:r>
      <w:rPr>
        <w:rFonts w:ascii="Georgia" w:hAnsi="Georgia"/>
        <w:sz w:val="20"/>
        <w:szCs w:val="20"/>
        <w:lang w:val="id-ID"/>
      </w:rPr>
      <w:t>..</w:t>
    </w:r>
    <w:r>
      <w:rPr>
        <w:rFonts w:ascii="Georgia" w:hAnsi="Georgia"/>
        <w:sz w:val="20"/>
        <w:szCs w:val="20"/>
      </w:rPr>
      <w:t xml:space="preserve">, Nomor </w:t>
    </w:r>
    <w:r>
      <w:rPr>
        <w:rFonts w:ascii="Georgia" w:hAnsi="Georgia"/>
        <w:sz w:val="20"/>
        <w:szCs w:val="20"/>
        <w:lang w:val="id-ID"/>
      </w:rPr>
      <w:t>..</w:t>
    </w:r>
    <w:r>
      <w:rPr>
        <w:rFonts w:ascii="Georgia" w:hAnsi="Georgia"/>
        <w:sz w:val="20"/>
        <w:szCs w:val="20"/>
      </w:rPr>
      <w:t xml:space="preserve"> Tahun 20</w:t>
    </w:r>
    <w:r>
      <w:rPr>
        <w:rFonts w:ascii="Georgia" w:hAnsi="Georgia"/>
        <w:sz w:val="20"/>
        <w:szCs w:val="20"/>
        <w:lang w:val="id-ID"/>
      </w:rPr>
      <w:t>20</w:t>
    </w:r>
  </w:p>
  <w:p w:rsidR="00EF21A2" w:rsidRPr="00200F7A" w:rsidRDefault="00EF21A2" w:rsidP="00CC0E8C">
    <w:pPr>
      <w:pStyle w:val="Footer"/>
      <w:spacing w:after="0" w:line="240" w:lineRule="auto"/>
      <w:rPr>
        <w:rFonts w:ascii="Georgia" w:hAnsi="Georgia"/>
        <w:sz w:val="20"/>
        <w:szCs w:val="20"/>
        <w:lang w:val="id-ID"/>
      </w:rPr>
    </w:pPr>
    <w:r w:rsidRPr="00200F7A">
      <w:rPr>
        <w:rFonts w:ascii="Georgia" w:hAnsi="Georgia"/>
        <w:sz w:val="20"/>
        <w:szCs w:val="20"/>
        <w:lang w:val="id-ID"/>
      </w:rPr>
      <w:t>http://jurnal.iain-padangsidimpuan.ac.id/index.php/attijaroh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6E" w:rsidRDefault="00746C6E" w:rsidP="00200F7A">
      <w:pPr>
        <w:spacing w:after="0" w:line="240" w:lineRule="auto"/>
      </w:pPr>
      <w:r>
        <w:separator/>
      </w:r>
    </w:p>
  </w:footnote>
  <w:footnote w:type="continuationSeparator" w:id="0">
    <w:p w:rsidR="00746C6E" w:rsidRDefault="00746C6E" w:rsidP="0020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889"/>
      <w:docPartObj>
        <w:docPartGallery w:val="Page Numbers (Top of Page)"/>
        <w:docPartUnique/>
      </w:docPartObj>
    </w:sdtPr>
    <w:sdtEndPr>
      <w:rPr>
        <w:color w:val="7F7F7F" w:themeColor="background1" w:themeShade="7F"/>
        <w:spacing w:val="60"/>
      </w:rPr>
    </w:sdtEndPr>
    <w:sdtContent>
      <w:p w:rsidR="00EF21A2" w:rsidRDefault="00EF21A2" w:rsidP="00CC0E8C">
        <w:pPr>
          <w:pStyle w:val="Header"/>
          <w:pBdr>
            <w:bottom w:val="single" w:sz="4" w:space="1" w:color="D9D9D9" w:themeColor="background1" w:themeShade="D9"/>
          </w:pBdr>
          <w:rPr>
            <w:b/>
          </w:rPr>
        </w:pPr>
        <w:r>
          <w:fldChar w:fldCharType="begin"/>
        </w:r>
        <w:r>
          <w:instrText xml:space="preserve"> PAGE   \* MERGEFORMAT </w:instrText>
        </w:r>
        <w:r>
          <w:fldChar w:fldCharType="separate"/>
        </w:r>
        <w:r w:rsidRPr="00186566">
          <w:rPr>
            <w:b/>
            <w:noProof/>
          </w:rPr>
          <w:t>2</w:t>
        </w:r>
        <w:r>
          <w:rPr>
            <w:b/>
            <w:noProof/>
          </w:rPr>
          <w:fldChar w:fldCharType="end"/>
        </w:r>
        <w:r>
          <w:rPr>
            <w:b/>
          </w:rPr>
          <w:t xml:space="preserve"> |</w:t>
        </w:r>
        <w:r w:rsidRPr="00CB55D0">
          <w:rPr>
            <w:rFonts w:ascii="Georgia" w:hAnsi="Georgia"/>
            <w:b/>
          </w:rPr>
          <w:t>Judul Artikel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10925"/>
      <w:docPartObj>
        <w:docPartGallery w:val="Page Numbers (Top of Page)"/>
        <w:docPartUnique/>
      </w:docPartObj>
    </w:sdtPr>
    <w:sdtEndPr>
      <w:rPr>
        <w:color w:val="auto"/>
        <w:spacing w:val="0"/>
      </w:rPr>
    </w:sdtEndPr>
    <w:sdtContent>
      <w:p w:rsidR="00EF21A2" w:rsidRDefault="00EF21A2" w:rsidP="00200F7A">
        <w:pPr>
          <w:pStyle w:val="Header"/>
          <w:pBdr>
            <w:bottom w:val="single" w:sz="4" w:space="1" w:color="D9D9D9" w:themeColor="background1" w:themeShade="D9"/>
          </w:pBdr>
          <w:jc w:val="right"/>
          <w:rPr>
            <w:b/>
          </w:rPr>
        </w:pPr>
        <w:r>
          <w:rPr>
            <w:rFonts w:ascii="Georgia" w:hAnsi="Georgia"/>
            <w:color w:val="7F7F7F" w:themeColor="background1" w:themeShade="7F"/>
            <w:spacing w:val="60"/>
            <w:lang w:val="id-ID"/>
          </w:rPr>
          <w:t>Ratih Purbowisanti</w:t>
        </w:r>
        <w:r w:rsidRPr="00CB55D0">
          <w:rPr>
            <w:rFonts w:ascii="Georgia" w:hAnsi="Georgia"/>
          </w:rPr>
          <w:t xml:space="preserve"> | </w:t>
        </w:r>
        <w:r w:rsidRPr="00CB55D0">
          <w:rPr>
            <w:rFonts w:ascii="Georgia" w:hAnsi="Georgia"/>
          </w:rPr>
          <w:fldChar w:fldCharType="begin"/>
        </w:r>
        <w:r w:rsidRPr="00CB55D0">
          <w:rPr>
            <w:rFonts w:ascii="Georgia" w:hAnsi="Georgia"/>
          </w:rPr>
          <w:instrText xml:space="preserve"> PAGE   \* MERGEFORMAT </w:instrText>
        </w:r>
        <w:r w:rsidRPr="00CB55D0">
          <w:rPr>
            <w:rFonts w:ascii="Georgia" w:hAnsi="Georgia"/>
          </w:rPr>
          <w:fldChar w:fldCharType="separate"/>
        </w:r>
        <w:r w:rsidR="006A1810" w:rsidRPr="006A1810">
          <w:rPr>
            <w:rFonts w:ascii="Georgia" w:hAnsi="Georgia"/>
            <w:b/>
            <w:noProof/>
          </w:rPr>
          <w:t>5</w:t>
        </w:r>
        <w:r w:rsidRPr="00CB55D0">
          <w:rPr>
            <w:rFonts w:ascii="Georgia" w:hAnsi="Georgia"/>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hybridMultilevel"/>
    <w:tmpl w:val="4AD084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DA50CDD"/>
    <w:multiLevelType w:val="hybridMultilevel"/>
    <w:tmpl w:val="4178F81C"/>
    <w:lvl w:ilvl="0" w:tplc="2002527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4700F"/>
    <w:multiLevelType w:val="hybridMultilevel"/>
    <w:tmpl w:val="22846B20"/>
    <w:lvl w:ilvl="0" w:tplc="C96CC0F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9713C8"/>
    <w:multiLevelType w:val="hybridMultilevel"/>
    <w:tmpl w:val="0F987804"/>
    <w:lvl w:ilvl="0" w:tplc="8F5083FA">
      <w:start w:val="1"/>
      <w:numFmt w:val="lowerLetter"/>
      <w:lvlText w:val="%1."/>
      <w:lvlJc w:val="left"/>
      <w:pPr>
        <w:ind w:left="12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D737B"/>
    <w:multiLevelType w:val="hybridMultilevel"/>
    <w:tmpl w:val="72F804AE"/>
    <w:lvl w:ilvl="0" w:tplc="5B7E59D4">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9541B3"/>
    <w:multiLevelType w:val="hybridMultilevel"/>
    <w:tmpl w:val="53CC2B4E"/>
    <w:lvl w:ilvl="0" w:tplc="57C6C4C6">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81"/>
    <w:rsid w:val="000101F9"/>
    <w:rsid w:val="000251DB"/>
    <w:rsid w:val="0004125F"/>
    <w:rsid w:val="00051830"/>
    <w:rsid w:val="00061CBF"/>
    <w:rsid w:val="0006781D"/>
    <w:rsid w:val="00090311"/>
    <w:rsid w:val="00095308"/>
    <w:rsid w:val="000A0F0C"/>
    <w:rsid w:val="000B3DDB"/>
    <w:rsid w:val="000C15E6"/>
    <w:rsid w:val="000D3F67"/>
    <w:rsid w:val="000E088A"/>
    <w:rsid w:val="000E171A"/>
    <w:rsid w:val="000E6D12"/>
    <w:rsid w:val="000F1CEB"/>
    <w:rsid w:val="001037CB"/>
    <w:rsid w:val="001224F2"/>
    <w:rsid w:val="00135B45"/>
    <w:rsid w:val="00141474"/>
    <w:rsid w:val="001479F7"/>
    <w:rsid w:val="00151908"/>
    <w:rsid w:val="00176F40"/>
    <w:rsid w:val="00177107"/>
    <w:rsid w:val="00186AF4"/>
    <w:rsid w:val="00194932"/>
    <w:rsid w:val="001A3389"/>
    <w:rsid w:val="001A6931"/>
    <w:rsid w:val="001B7EFE"/>
    <w:rsid w:val="001C10CF"/>
    <w:rsid w:val="001E793A"/>
    <w:rsid w:val="001F02EA"/>
    <w:rsid w:val="001F07A4"/>
    <w:rsid w:val="00200F7A"/>
    <w:rsid w:val="00202D6D"/>
    <w:rsid w:val="002058DB"/>
    <w:rsid w:val="00205988"/>
    <w:rsid w:val="00214F76"/>
    <w:rsid w:val="002247AF"/>
    <w:rsid w:val="00233EDF"/>
    <w:rsid w:val="00241128"/>
    <w:rsid w:val="00241BA3"/>
    <w:rsid w:val="00247C8F"/>
    <w:rsid w:val="00251794"/>
    <w:rsid w:val="0025327B"/>
    <w:rsid w:val="00263495"/>
    <w:rsid w:val="002657C4"/>
    <w:rsid w:val="0027456A"/>
    <w:rsid w:val="00287C86"/>
    <w:rsid w:val="00287D04"/>
    <w:rsid w:val="002A3D3F"/>
    <w:rsid w:val="002A50DE"/>
    <w:rsid w:val="002A72AD"/>
    <w:rsid w:val="002A7870"/>
    <w:rsid w:val="002B1DA9"/>
    <w:rsid w:val="002D1E56"/>
    <w:rsid w:val="002D526E"/>
    <w:rsid w:val="002D722E"/>
    <w:rsid w:val="002E07C6"/>
    <w:rsid w:val="002E20F4"/>
    <w:rsid w:val="002E27C3"/>
    <w:rsid w:val="002F42BA"/>
    <w:rsid w:val="00315A2F"/>
    <w:rsid w:val="00320C6C"/>
    <w:rsid w:val="00330CBE"/>
    <w:rsid w:val="00332B19"/>
    <w:rsid w:val="003535D3"/>
    <w:rsid w:val="0035561B"/>
    <w:rsid w:val="00357EC3"/>
    <w:rsid w:val="00360C51"/>
    <w:rsid w:val="0036603E"/>
    <w:rsid w:val="00371180"/>
    <w:rsid w:val="0037406F"/>
    <w:rsid w:val="003822EC"/>
    <w:rsid w:val="00386308"/>
    <w:rsid w:val="003A4552"/>
    <w:rsid w:val="003A7EA5"/>
    <w:rsid w:val="003B31C2"/>
    <w:rsid w:val="003C30FE"/>
    <w:rsid w:val="003E0B88"/>
    <w:rsid w:val="00404F06"/>
    <w:rsid w:val="004079BE"/>
    <w:rsid w:val="004119ED"/>
    <w:rsid w:val="00415329"/>
    <w:rsid w:val="00416A1B"/>
    <w:rsid w:val="0042225F"/>
    <w:rsid w:val="00447D0D"/>
    <w:rsid w:val="00452EF1"/>
    <w:rsid w:val="004548D9"/>
    <w:rsid w:val="00460F0C"/>
    <w:rsid w:val="00466361"/>
    <w:rsid w:val="00481C60"/>
    <w:rsid w:val="00491F22"/>
    <w:rsid w:val="004933A8"/>
    <w:rsid w:val="00494C3B"/>
    <w:rsid w:val="00497099"/>
    <w:rsid w:val="004A339B"/>
    <w:rsid w:val="004C190E"/>
    <w:rsid w:val="004D3170"/>
    <w:rsid w:val="004D598C"/>
    <w:rsid w:val="00504592"/>
    <w:rsid w:val="00511790"/>
    <w:rsid w:val="00511E38"/>
    <w:rsid w:val="0052693B"/>
    <w:rsid w:val="005335EA"/>
    <w:rsid w:val="00543435"/>
    <w:rsid w:val="00557B2B"/>
    <w:rsid w:val="0056570C"/>
    <w:rsid w:val="00567CE3"/>
    <w:rsid w:val="00574B81"/>
    <w:rsid w:val="00587CD5"/>
    <w:rsid w:val="00591F05"/>
    <w:rsid w:val="005A1148"/>
    <w:rsid w:val="005A3F15"/>
    <w:rsid w:val="005B0DCE"/>
    <w:rsid w:val="005B707F"/>
    <w:rsid w:val="005C3FB3"/>
    <w:rsid w:val="006039D6"/>
    <w:rsid w:val="00603B3A"/>
    <w:rsid w:val="006051D3"/>
    <w:rsid w:val="00613486"/>
    <w:rsid w:val="00615EB8"/>
    <w:rsid w:val="0061773D"/>
    <w:rsid w:val="00620B74"/>
    <w:rsid w:val="00620FE0"/>
    <w:rsid w:val="00624D20"/>
    <w:rsid w:val="006527C9"/>
    <w:rsid w:val="00662C5F"/>
    <w:rsid w:val="0066554F"/>
    <w:rsid w:val="00676FB4"/>
    <w:rsid w:val="00680343"/>
    <w:rsid w:val="006838DD"/>
    <w:rsid w:val="006A1810"/>
    <w:rsid w:val="006A2B15"/>
    <w:rsid w:val="00700FCE"/>
    <w:rsid w:val="007040B7"/>
    <w:rsid w:val="00727523"/>
    <w:rsid w:val="00746C6E"/>
    <w:rsid w:val="0075101F"/>
    <w:rsid w:val="0075110E"/>
    <w:rsid w:val="007529C5"/>
    <w:rsid w:val="00753322"/>
    <w:rsid w:val="007537BA"/>
    <w:rsid w:val="00783F68"/>
    <w:rsid w:val="007868CB"/>
    <w:rsid w:val="0078755D"/>
    <w:rsid w:val="007A0FCE"/>
    <w:rsid w:val="007B38B8"/>
    <w:rsid w:val="007C14A9"/>
    <w:rsid w:val="007C31FE"/>
    <w:rsid w:val="007D77A5"/>
    <w:rsid w:val="007F64F0"/>
    <w:rsid w:val="00817C91"/>
    <w:rsid w:val="0084363B"/>
    <w:rsid w:val="008A2AD6"/>
    <w:rsid w:val="008A3631"/>
    <w:rsid w:val="008C2260"/>
    <w:rsid w:val="008D2AA9"/>
    <w:rsid w:val="008F3BA4"/>
    <w:rsid w:val="008F5D11"/>
    <w:rsid w:val="009008A3"/>
    <w:rsid w:val="00901864"/>
    <w:rsid w:val="009032A7"/>
    <w:rsid w:val="009050A4"/>
    <w:rsid w:val="00923C33"/>
    <w:rsid w:val="00931A64"/>
    <w:rsid w:val="00932878"/>
    <w:rsid w:val="00940A3D"/>
    <w:rsid w:val="00956734"/>
    <w:rsid w:val="00960017"/>
    <w:rsid w:val="0096249C"/>
    <w:rsid w:val="00965024"/>
    <w:rsid w:val="009744A5"/>
    <w:rsid w:val="0097771D"/>
    <w:rsid w:val="00981AFC"/>
    <w:rsid w:val="0098457E"/>
    <w:rsid w:val="0098550A"/>
    <w:rsid w:val="00986124"/>
    <w:rsid w:val="0099388D"/>
    <w:rsid w:val="00993C81"/>
    <w:rsid w:val="00996467"/>
    <w:rsid w:val="009A2C9A"/>
    <w:rsid w:val="009B12B0"/>
    <w:rsid w:val="009B4713"/>
    <w:rsid w:val="009C2CD6"/>
    <w:rsid w:val="009D14D4"/>
    <w:rsid w:val="009D32E0"/>
    <w:rsid w:val="009E3340"/>
    <w:rsid w:val="00A152C5"/>
    <w:rsid w:val="00A2216D"/>
    <w:rsid w:val="00A25CBA"/>
    <w:rsid w:val="00A32828"/>
    <w:rsid w:val="00A33134"/>
    <w:rsid w:val="00A40DD2"/>
    <w:rsid w:val="00A418BB"/>
    <w:rsid w:val="00A618AE"/>
    <w:rsid w:val="00A646C4"/>
    <w:rsid w:val="00A7476F"/>
    <w:rsid w:val="00A76A7C"/>
    <w:rsid w:val="00A96D9E"/>
    <w:rsid w:val="00AA054C"/>
    <w:rsid w:val="00AA26C5"/>
    <w:rsid w:val="00AB7E7B"/>
    <w:rsid w:val="00AC006B"/>
    <w:rsid w:val="00AC075F"/>
    <w:rsid w:val="00AD2290"/>
    <w:rsid w:val="00AD7DB6"/>
    <w:rsid w:val="00B13DB8"/>
    <w:rsid w:val="00B221C8"/>
    <w:rsid w:val="00B5134A"/>
    <w:rsid w:val="00B672C2"/>
    <w:rsid w:val="00B67653"/>
    <w:rsid w:val="00B67E9F"/>
    <w:rsid w:val="00B716DD"/>
    <w:rsid w:val="00B76E69"/>
    <w:rsid w:val="00B82BCB"/>
    <w:rsid w:val="00B90733"/>
    <w:rsid w:val="00B95448"/>
    <w:rsid w:val="00BC2842"/>
    <w:rsid w:val="00BC3C33"/>
    <w:rsid w:val="00BD530F"/>
    <w:rsid w:val="00BE77C8"/>
    <w:rsid w:val="00BF4684"/>
    <w:rsid w:val="00BF51F8"/>
    <w:rsid w:val="00C00FF5"/>
    <w:rsid w:val="00C020A4"/>
    <w:rsid w:val="00C128AC"/>
    <w:rsid w:val="00C147EB"/>
    <w:rsid w:val="00C16089"/>
    <w:rsid w:val="00C21126"/>
    <w:rsid w:val="00C34ACF"/>
    <w:rsid w:val="00C406B4"/>
    <w:rsid w:val="00C42612"/>
    <w:rsid w:val="00C51353"/>
    <w:rsid w:val="00C51D27"/>
    <w:rsid w:val="00C52269"/>
    <w:rsid w:val="00C55422"/>
    <w:rsid w:val="00C55ABF"/>
    <w:rsid w:val="00C61A97"/>
    <w:rsid w:val="00C65317"/>
    <w:rsid w:val="00C65849"/>
    <w:rsid w:val="00C8428D"/>
    <w:rsid w:val="00C8541B"/>
    <w:rsid w:val="00C8616F"/>
    <w:rsid w:val="00C87736"/>
    <w:rsid w:val="00C90BA5"/>
    <w:rsid w:val="00C93576"/>
    <w:rsid w:val="00C939AB"/>
    <w:rsid w:val="00CA4794"/>
    <w:rsid w:val="00CA7CE9"/>
    <w:rsid w:val="00CB0CC7"/>
    <w:rsid w:val="00CB216A"/>
    <w:rsid w:val="00CC0E8C"/>
    <w:rsid w:val="00CC54F6"/>
    <w:rsid w:val="00CC6866"/>
    <w:rsid w:val="00CD10D9"/>
    <w:rsid w:val="00CD1E0F"/>
    <w:rsid w:val="00CE61F9"/>
    <w:rsid w:val="00CF1429"/>
    <w:rsid w:val="00CF6D5D"/>
    <w:rsid w:val="00D033BB"/>
    <w:rsid w:val="00D035D1"/>
    <w:rsid w:val="00D11E8E"/>
    <w:rsid w:val="00D21639"/>
    <w:rsid w:val="00D23500"/>
    <w:rsid w:val="00D314E9"/>
    <w:rsid w:val="00D33B5F"/>
    <w:rsid w:val="00D343C9"/>
    <w:rsid w:val="00D44EE2"/>
    <w:rsid w:val="00D45EB8"/>
    <w:rsid w:val="00D50835"/>
    <w:rsid w:val="00D56DEC"/>
    <w:rsid w:val="00D81216"/>
    <w:rsid w:val="00D910A4"/>
    <w:rsid w:val="00DA06FA"/>
    <w:rsid w:val="00DA581D"/>
    <w:rsid w:val="00DA76D6"/>
    <w:rsid w:val="00DB24D9"/>
    <w:rsid w:val="00DB5BCB"/>
    <w:rsid w:val="00DB6504"/>
    <w:rsid w:val="00DB6F2F"/>
    <w:rsid w:val="00DC7A11"/>
    <w:rsid w:val="00DD0152"/>
    <w:rsid w:val="00DD151D"/>
    <w:rsid w:val="00DD4749"/>
    <w:rsid w:val="00DE5531"/>
    <w:rsid w:val="00DF2625"/>
    <w:rsid w:val="00DF5062"/>
    <w:rsid w:val="00E06912"/>
    <w:rsid w:val="00E23B11"/>
    <w:rsid w:val="00E23E3E"/>
    <w:rsid w:val="00E33277"/>
    <w:rsid w:val="00E35D60"/>
    <w:rsid w:val="00E4233C"/>
    <w:rsid w:val="00E50A5E"/>
    <w:rsid w:val="00E64030"/>
    <w:rsid w:val="00E6679A"/>
    <w:rsid w:val="00E73A4D"/>
    <w:rsid w:val="00E822F9"/>
    <w:rsid w:val="00E91978"/>
    <w:rsid w:val="00E94E19"/>
    <w:rsid w:val="00E95B2F"/>
    <w:rsid w:val="00E95B58"/>
    <w:rsid w:val="00EA1432"/>
    <w:rsid w:val="00EA5D38"/>
    <w:rsid w:val="00EB79CC"/>
    <w:rsid w:val="00EC639C"/>
    <w:rsid w:val="00EE6E0E"/>
    <w:rsid w:val="00EF21A2"/>
    <w:rsid w:val="00EF2E70"/>
    <w:rsid w:val="00EF7AE7"/>
    <w:rsid w:val="00F03186"/>
    <w:rsid w:val="00F10402"/>
    <w:rsid w:val="00F16DAF"/>
    <w:rsid w:val="00F218E9"/>
    <w:rsid w:val="00F21CE4"/>
    <w:rsid w:val="00F301EE"/>
    <w:rsid w:val="00F43640"/>
    <w:rsid w:val="00F43862"/>
    <w:rsid w:val="00F43976"/>
    <w:rsid w:val="00F45188"/>
    <w:rsid w:val="00F63DD4"/>
    <w:rsid w:val="00F640FD"/>
    <w:rsid w:val="00F73939"/>
    <w:rsid w:val="00F776CF"/>
    <w:rsid w:val="00F96438"/>
    <w:rsid w:val="00F972E3"/>
    <w:rsid w:val="00FB1637"/>
    <w:rsid w:val="00FB3B63"/>
    <w:rsid w:val="00FB41B2"/>
    <w:rsid w:val="00FC32A1"/>
    <w:rsid w:val="00FE15F4"/>
    <w:rsid w:val="00FF18F5"/>
    <w:rsid w:val="00FF5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81"/>
    <w:rPr>
      <w:rFonts w:ascii="Calibri" w:eastAsia="Calibri" w:hAnsi="Calibri" w:cs="Times New Roman"/>
    </w:rPr>
  </w:style>
  <w:style w:type="paragraph" w:styleId="Heading3">
    <w:name w:val="heading 3"/>
    <w:basedOn w:val="Normal"/>
    <w:next w:val="Normal"/>
    <w:link w:val="Heading3Char"/>
    <w:uiPriority w:val="9"/>
    <w:unhideWhenUsed/>
    <w:qFormat/>
    <w:rsid w:val="00931A64"/>
    <w:pPr>
      <w:keepNext/>
      <w:keepLines/>
      <w:spacing w:before="40" w:after="0" w:line="249" w:lineRule="auto"/>
      <w:ind w:left="22" w:right="14" w:hanging="10"/>
      <w:jc w:val="both"/>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
    <w:basedOn w:val="Normal"/>
    <w:link w:val="ListParagraphChar"/>
    <w:uiPriority w:val="34"/>
    <w:qFormat/>
    <w:rsid w:val="00574B81"/>
    <w:pPr>
      <w:ind w:left="720"/>
      <w:contextualSpacing/>
    </w:pPr>
  </w:style>
  <w:style w:type="paragraph" w:styleId="Header">
    <w:name w:val="header"/>
    <w:basedOn w:val="Normal"/>
    <w:link w:val="HeaderChar"/>
    <w:uiPriority w:val="99"/>
    <w:unhideWhenUsed/>
    <w:rsid w:val="00574B81"/>
    <w:pPr>
      <w:tabs>
        <w:tab w:val="center" w:pos="4680"/>
        <w:tab w:val="right" w:pos="9360"/>
      </w:tabs>
    </w:pPr>
  </w:style>
  <w:style w:type="character" w:customStyle="1" w:styleId="HeaderChar">
    <w:name w:val="Header Char"/>
    <w:basedOn w:val="DefaultParagraphFont"/>
    <w:link w:val="Header"/>
    <w:uiPriority w:val="99"/>
    <w:rsid w:val="00574B81"/>
    <w:rPr>
      <w:rFonts w:ascii="Calibri" w:eastAsia="Calibri" w:hAnsi="Calibri" w:cs="Times New Roman"/>
    </w:rPr>
  </w:style>
  <w:style w:type="paragraph" w:styleId="Footer">
    <w:name w:val="footer"/>
    <w:basedOn w:val="Normal"/>
    <w:link w:val="FooterChar"/>
    <w:uiPriority w:val="99"/>
    <w:unhideWhenUsed/>
    <w:rsid w:val="00574B81"/>
    <w:pPr>
      <w:tabs>
        <w:tab w:val="center" w:pos="4680"/>
        <w:tab w:val="right" w:pos="9360"/>
      </w:tabs>
    </w:pPr>
  </w:style>
  <w:style w:type="character" w:customStyle="1" w:styleId="FooterChar">
    <w:name w:val="Footer Char"/>
    <w:basedOn w:val="DefaultParagraphFont"/>
    <w:link w:val="Footer"/>
    <w:uiPriority w:val="99"/>
    <w:rsid w:val="00574B81"/>
    <w:rPr>
      <w:rFonts w:ascii="Calibri" w:eastAsia="Calibri" w:hAnsi="Calibri" w:cs="Times New Roman"/>
    </w:rPr>
  </w:style>
  <w:style w:type="character" w:styleId="Hyperlink">
    <w:name w:val="Hyperlink"/>
    <w:uiPriority w:val="99"/>
    <w:unhideWhenUsed/>
    <w:rsid w:val="00574B81"/>
    <w:rPr>
      <w:color w:val="0000FF"/>
      <w:u w:val="single"/>
    </w:rPr>
  </w:style>
  <w:style w:type="table" w:styleId="TableGrid">
    <w:name w:val="Table Grid"/>
    <w:basedOn w:val="TableNormal"/>
    <w:uiPriority w:val="59"/>
    <w:rsid w:val="00574B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7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4B81"/>
    <w:rPr>
      <w:rFonts w:ascii="Courier New" w:eastAsia="Times New Roman" w:hAnsi="Courier New" w:cs="Courier New"/>
      <w:sz w:val="20"/>
      <w:szCs w:val="20"/>
    </w:rPr>
  </w:style>
  <w:style w:type="character" w:customStyle="1" w:styleId="ListParagraphChar">
    <w:name w:val="List Paragraph Char"/>
    <w:aliases w:val="Paragraf ISI Char"/>
    <w:basedOn w:val="DefaultParagraphFont"/>
    <w:link w:val="ListParagraph"/>
    <w:uiPriority w:val="34"/>
    <w:locked/>
    <w:rsid w:val="00574B81"/>
    <w:rPr>
      <w:rFonts w:ascii="Calibri" w:eastAsia="Calibri" w:hAnsi="Calibri" w:cs="Times New Roman"/>
    </w:rPr>
  </w:style>
  <w:style w:type="paragraph" w:styleId="BalloonText">
    <w:name w:val="Balloon Text"/>
    <w:basedOn w:val="Normal"/>
    <w:link w:val="BalloonTextChar"/>
    <w:uiPriority w:val="99"/>
    <w:semiHidden/>
    <w:unhideWhenUsed/>
    <w:rsid w:val="0057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B81"/>
    <w:rPr>
      <w:rFonts w:ascii="Tahoma" w:eastAsia="Calibri" w:hAnsi="Tahoma" w:cs="Tahoma"/>
      <w:sz w:val="16"/>
      <w:szCs w:val="16"/>
    </w:rPr>
  </w:style>
  <w:style w:type="character" w:customStyle="1" w:styleId="fontstyle01">
    <w:name w:val="fontstyle01"/>
    <w:basedOn w:val="DefaultParagraphFont"/>
    <w:rsid w:val="00574B81"/>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unhideWhenUsed/>
    <w:rsid w:val="00D314E9"/>
    <w:pPr>
      <w:spacing w:after="0" w:line="240" w:lineRule="auto"/>
    </w:pPr>
    <w:rPr>
      <w:sz w:val="20"/>
      <w:szCs w:val="20"/>
    </w:rPr>
  </w:style>
  <w:style w:type="character" w:customStyle="1" w:styleId="FootnoteTextChar">
    <w:name w:val="Footnote Text Char"/>
    <w:basedOn w:val="DefaultParagraphFont"/>
    <w:link w:val="FootnoteText"/>
    <w:uiPriority w:val="99"/>
    <w:rsid w:val="00D314E9"/>
    <w:rPr>
      <w:rFonts w:ascii="Calibri" w:eastAsia="Calibri" w:hAnsi="Calibri" w:cs="Times New Roman"/>
      <w:sz w:val="20"/>
      <w:szCs w:val="20"/>
    </w:rPr>
  </w:style>
  <w:style w:type="character" w:styleId="FootnoteReference">
    <w:name w:val="footnote reference"/>
    <w:basedOn w:val="DefaultParagraphFont"/>
    <w:uiPriority w:val="99"/>
    <w:unhideWhenUsed/>
    <w:rsid w:val="00D314E9"/>
    <w:rPr>
      <w:vertAlign w:val="superscript"/>
    </w:rPr>
  </w:style>
  <w:style w:type="character" w:customStyle="1" w:styleId="fontstyle21">
    <w:name w:val="fontstyle21"/>
    <w:basedOn w:val="DefaultParagraphFont"/>
    <w:rsid w:val="007040B7"/>
    <w:rPr>
      <w:rFonts w:ascii="Times New Roman" w:hAnsi="Times New Roman" w:cs="Times New Roman" w:hint="default"/>
      <w:b w:val="0"/>
      <w:bCs w:val="0"/>
      <w:i/>
      <w:iCs/>
      <w:color w:val="000000"/>
      <w:sz w:val="24"/>
      <w:szCs w:val="24"/>
    </w:rPr>
  </w:style>
  <w:style w:type="character" w:customStyle="1" w:styleId="Heading3Char">
    <w:name w:val="Heading 3 Char"/>
    <w:basedOn w:val="DefaultParagraphFont"/>
    <w:link w:val="Heading3"/>
    <w:uiPriority w:val="9"/>
    <w:rsid w:val="00931A64"/>
    <w:rPr>
      <w:rFonts w:asciiTheme="majorHAnsi" w:eastAsiaTheme="majorEastAsia" w:hAnsiTheme="majorHAnsi" w:cstheme="majorBidi"/>
      <w:color w:val="243F60" w:themeColor="accent1" w:themeShade="7F"/>
      <w:sz w:val="24"/>
      <w:szCs w:val="24"/>
      <w:lang w:val="en-GB" w:eastAsia="en-GB"/>
    </w:rPr>
  </w:style>
  <w:style w:type="paragraph" w:styleId="BodyText">
    <w:name w:val="Body Text"/>
    <w:basedOn w:val="Normal"/>
    <w:link w:val="BodyTextChar"/>
    <w:uiPriority w:val="1"/>
    <w:unhideWhenUsed/>
    <w:qFormat/>
    <w:rsid w:val="00931A64"/>
    <w:pPr>
      <w:widowControl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931A64"/>
    <w:rPr>
      <w:rFonts w:ascii="Times New Roman" w:eastAsia="Times New Roman" w:hAnsi="Times New Roman" w:cs="Times New Roman"/>
    </w:rPr>
  </w:style>
  <w:style w:type="table" w:styleId="LightShading">
    <w:name w:val="Light Shading"/>
    <w:basedOn w:val="TableNormal"/>
    <w:uiPriority w:val="60"/>
    <w:rsid w:val="00931A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1A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B79C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79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B672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81"/>
    <w:rPr>
      <w:rFonts w:ascii="Calibri" w:eastAsia="Calibri" w:hAnsi="Calibri" w:cs="Times New Roman"/>
    </w:rPr>
  </w:style>
  <w:style w:type="paragraph" w:styleId="Heading3">
    <w:name w:val="heading 3"/>
    <w:basedOn w:val="Normal"/>
    <w:next w:val="Normal"/>
    <w:link w:val="Heading3Char"/>
    <w:uiPriority w:val="9"/>
    <w:unhideWhenUsed/>
    <w:qFormat/>
    <w:rsid w:val="00931A64"/>
    <w:pPr>
      <w:keepNext/>
      <w:keepLines/>
      <w:spacing w:before="40" w:after="0" w:line="249" w:lineRule="auto"/>
      <w:ind w:left="22" w:right="14" w:hanging="10"/>
      <w:jc w:val="both"/>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
    <w:basedOn w:val="Normal"/>
    <w:link w:val="ListParagraphChar"/>
    <w:uiPriority w:val="34"/>
    <w:qFormat/>
    <w:rsid w:val="00574B81"/>
    <w:pPr>
      <w:ind w:left="720"/>
      <w:contextualSpacing/>
    </w:pPr>
  </w:style>
  <w:style w:type="paragraph" w:styleId="Header">
    <w:name w:val="header"/>
    <w:basedOn w:val="Normal"/>
    <w:link w:val="HeaderChar"/>
    <w:uiPriority w:val="99"/>
    <w:unhideWhenUsed/>
    <w:rsid w:val="00574B81"/>
    <w:pPr>
      <w:tabs>
        <w:tab w:val="center" w:pos="4680"/>
        <w:tab w:val="right" w:pos="9360"/>
      </w:tabs>
    </w:pPr>
  </w:style>
  <w:style w:type="character" w:customStyle="1" w:styleId="HeaderChar">
    <w:name w:val="Header Char"/>
    <w:basedOn w:val="DefaultParagraphFont"/>
    <w:link w:val="Header"/>
    <w:uiPriority w:val="99"/>
    <w:rsid w:val="00574B81"/>
    <w:rPr>
      <w:rFonts w:ascii="Calibri" w:eastAsia="Calibri" w:hAnsi="Calibri" w:cs="Times New Roman"/>
    </w:rPr>
  </w:style>
  <w:style w:type="paragraph" w:styleId="Footer">
    <w:name w:val="footer"/>
    <w:basedOn w:val="Normal"/>
    <w:link w:val="FooterChar"/>
    <w:uiPriority w:val="99"/>
    <w:unhideWhenUsed/>
    <w:rsid w:val="00574B81"/>
    <w:pPr>
      <w:tabs>
        <w:tab w:val="center" w:pos="4680"/>
        <w:tab w:val="right" w:pos="9360"/>
      </w:tabs>
    </w:pPr>
  </w:style>
  <w:style w:type="character" w:customStyle="1" w:styleId="FooterChar">
    <w:name w:val="Footer Char"/>
    <w:basedOn w:val="DefaultParagraphFont"/>
    <w:link w:val="Footer"/>
    <w:uiPriority w:val="99"/>
    <w:rsid w:val="00574B81"/>
    <w:rPr>
      <w:rFonts w:ascii="Calibri" w:eastAsia="Calibri" w:hAnsi="Calibri" w:cs="Times New Roman"/>
    </w:rPr>
  </w:style>
  <w:style w:type="character" w:styleId="Hyperlink">
    <w:name w:val="Hyperlink"/>
    <w:uiPriority w:val="99"/>
    <w:unhideWhenUsed/>
    <w:rsid w:val="00574B81"/>
    <w:rPr>
      <w:color w:val="0000FF"/>
      <w:u w:val="single"/>
    </w:rPr>
  </w:style>
  <w:style w:type="table" w:styleId="TableGrid">
    <w:name w:val="Table Grid"/>
    <w:basedOn w:val="TableNormal"/>
    <w:uiPriority w:val="59"/>
    <w:rsid w:val="00574B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74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4B81"/>
    <w:rPr>
      <w:rFonts w:ascii="Courier New" w:eastAsia="Times New Roman" w:hAnsi="Courier New" w:cs="Courier New"/>
      <w:sz w:val="20"/>
      <w:szCs w:val="20"/>
    </w:rPr>
  </w:style>
  <w:style w:type="character" w:customStyle="1" w:styleId="ListParagraphChar">
    <w:name w:val="List Paragraph Char"/>
    <w:aliases w:val="Paragraf ISI Char"/>
    <w:basedOn w:val="DefaultParagraphFont"/>
    <w:link w:val="ListParagraph"/>
    <w:uiPriority w:val="34"/>
    <w:locked/>
    <w:rsid w:val="00574B81"/>
    <w:rPr>
      <w:rFonts w:ascii="Calibri" w:eastAsia="Calibri" w:hAnsi="Calibri" w:cs="Times New Roman"/>
    </w:rPr>
  </w:style>
  <w:style w:type="paragraph" w:styleId="BalloonText">
    <w:name w:val="Balloon Text"/>
    <w:basedOn w:val="Normal"/>
    <w:link w:val="BalloonTextChar"/>
    <w:uiPriority w:val="99"/>
    <w:semiHidden/>
    <w:unhideWhenUsed/>
    <w:rsid w:val="0057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B81"/>
    <w:rPr>
      <w:rFonts w:ascii="Tahoma" w:eastAsia="Calibri" w:hAnsi="Tahoma" w:cs="Tahoma"/>
      <w:sz w:val="16"/>
      <w:szCs w:val="16"/>
    </w:rPr>
  </w:style>
  <w:style w:type="character" w:customStyle="1" w:styleId="fontstyle01">
    <w:name w:val="fontstyle01"/>
    <w:basedOn w:val="DefaultParagraphFont"/>
    <w:rsid w:val="00574B81"/>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unhideWhenUsed/>
    <w:rsid w:val="00D314E9"/>
    <w:pPr>
      <w:spacing w:after="0" w:line="240" w:lineRule="auto"/>
    </w:pPr>
    <w:rPr>
      <w:sz w:val="20"/>
      <w:szCs w:val="20"/>
    </w:rPr>
  </w:style>
  <w:style w:type="character" w:customStyle="1" w:styleId="FootnoteTextChar">
    <w:name w:val="Footnote Text Char"/>
    <w:basedOn w:val="DefaultParagraphFont"/>
    <w:link w:val="FootnoteText"/>
    <w:uiPriority w:val="99"/>
    <w:rsid w:val="00D314E9"/>
    <w:rPr>
      <w:rFonts w:ascii="Calibri" w:eastAsia="Calibri" w:hAnsi="Calibri" w:cs="Times New Roman"/>
      <w:sz w:val="20"/>
      <w:szCs w:val="20"/>
    </w:rPr>
  </w:style>
  <w:style w:type="character" w:styleId="FootnoteReference">
    <w:name w:val="footnote reference"/>
    <w:basedOn w:val="DefaultParagraphFont"/>
    <w:uiPriority w:val="99"/>
    <w:unhideWhenUsed/>
    <w:rsid w:val="00D314E9"/>
    <w:rPr>
      <w:vertAlign w:val="superscript"/>
    </w:rPr>
  </w:style>
  <w:style w:type="character" w:customStyle="1" w:styleId="fontstyle21">
    <w:name w:val="fontstyle21"/>
    <w:basedOn w:val="DefaultParagraphFont"/>
    <w:rsid w:val="007040B7"/>
    <w:rPr>
      <w:rFonts w:ascii="Times New Roman" w:hAnsi="Times New Roman" w:cs="Times New Roman" w:hint="default"/>
      <w:b w:val="0"/>
      <w:bCs w:val="0"/>
      <w:i/>
      <w:iCs/>
      <w:color w:val="000000"/>
      <w:sz w:val="24"/>
      <w:szCs w:val="24"/>
    </w:rPr>
  </w:style>
  <w:style w:type="character" w:customStyle="1" w:styleId="Heading3Char">
    <w:name w:val="Heading 3 Char"/>
    <w:basedOn w:val="DefaultParagraphFont"/>
    <w:link w:val="Heading3"/>
    <w:uiPriority w:val="9"/>
    <w:rsid w:val="00931A64"/>
    <w:rPr>
      <w:rFonts w:asciiTheme="majorHAnsi" w:eastAsiaTheme="majorEastAsia" w:hAnsiTheme="majorHAnsi" w:cstheme="majorBidi"/>
      <w:color w:val="243F60" w:themeColor="accent1" w:themeShade="7F"/>
      <w:sz w:val="24"/>
      <w:szCs w:val="24"/>
      <w:lang w:val="en-GB" w:eastAsia="en-GB"/>
    </w:rPr>
  </w:style>
  <w:style w:type="paragraph" w:styleId="BodyText">
    <w:name w:val="Body Text"/>
    <w:basedOn w:val="Normal"/>
    <w:link w:val="BodyTextChar"/>
    <w:uiPriority w:val="1"/>
    <w:unhideWhenUsed/>
    <w:qFormat/>
    <w:rsid w:val="00931A64"/>
    <w:pPr>
      <w:widowControl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931A64"/>
    <w:rPr>
      <w:rFonts w:ascii="Times New Roman" w:eastAsia="Times New Roman" w:hAnsi="Times New Roman" w:cs="Times New Roman"/>
    </w:rPr>
  </w:style>
  <w:style w:type="table" w:styleId="LightShading">
    <w:name w:val="Light Shading"/>
    <w:basedOn w:val="TableNormal"/>
    <w:uiPriority w:val="60"/>
    <w:rsid w:val="00931A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31A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B79C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79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B67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4896">
      <w:bodyDiv w:val="1"/>
      <w:marLeft w:val="0"/>
      <w:marRight w:val="0"/>
      <w:marTop w:val="0"/>
      <w:marBottom w:val="0"/>
      <w:divBdr>
        <w:top w:val="none" w:sz="0" w:space="0" w:color="auto"/>
        <w:left w:val="none" w:sz="0" w:space="0" w:color="auto"/>
        <w:bottom w:val="none" w:sz="0" w:space="0" w:color="auto"/>
        <w:right w:val="none" w:sz="0" w:space="0" w:color="auto"/>
      </w:divBdr>
      <w:divsChild>
        <w:div w:id="251162800">
          <w:marLeft w:val="0"/>
          <w:marRight w:val="0"/>
          <w:marTop w:val="0"/>
          <w:marBottom w:val="0"/>
          <w:divBdr>
            <w:top w:val="none" w:sz="0" w:space="0" w:color="auto"/>
            <w:left w:val="none" w:sz="0" w:space="0" w:color="auto"/>
            <w:bottom w:val="none" w:sz="0" w:space="0" w:color="auto"/>
            <w:right w:val="none" w:sz="0" w:space="0" w:color="auto"/>
          </w:divBdr>
        </w:div>
        <w:div w:id="410129498">
          <w:marLeft w:val="0"/>
          <w:marRight w:val="0"/>
          <w:marTop w:val="0"/>
          <w:marBottom w:val="0"/>
          <w:divBdr>
            <w:top w:val="none" w:sz="0" w:space="0" w:color="auto"/>
            <w:left w:val="none" w:sz="0" w:space="0" w:color="auto"/>
            <w:bottom w:val="none" w:sz="0" w:space="0" w:color="auto"/>
            <w:right w:val="none" w:sz="0" w:space="0" w:color="auto"/>
          </w:divBdr>
        </w:div>
        <w:div w:id="435834827">
          <w:marLeft w:val="0"/>
          <w:marRight w:val="0"/>
          <w:marTop w:val="0"/>
          <w:marBottom w:val="0"/>
          <w:divBdr>
            <w:top w:val="none" w:sz="0" w:space="0" w:color="auto"/>
            <w:left w:val="none" w:sz="0" w:space="0" w:color="auto"/>
            <w:bottom w:val="none" w:sz="0" w:space="0" w:color="auto"/>
            <w:right w:val="none" w:sz="0" w:space="0" w:color="auto"/>
          </w:divBdr>
        </w:div>
        <w:div w:id="486745678">
          <w:marLeft w:val="0"/>
          <w:marRight w:val="0"/>
          <w:marTop w:val="0"/>
          <w:marBottom w:val="0"/>
          <w:divBdr>
            <w:top w:val="none" w:sz="0" w:space="0" w:color="auto"/>
            <w:left w:val="none" w:sz="0" w:space="0" w:color="auto"/>
            <w:bottom w:val="none" w:sz="0" w:space="0" w:color="auto"/>
            <w:right w:val="none" w:sz="0" w:space="0" w:color="auto"/>
          </w:divBdr>
        </w:div>
        <w:div w:id="535046314">
          <w:marLeft w:val="0"/>
          <w:marRight w:val="0"/>
          <w:marTop w:val="0"/>
          <w:marBottom w:val="0"/>
          <w:divBdr>
            <w:top w:val="none" w:sz="0" w:space="0" w:color="auto"/>
            <w:left w:val="none" w:sz="0" w:space="0" w:color="auto"/>
            <w:bottom w:val="none" w:sz="0" w:space="0" w:color="auto"/>
            <w:right w:val="none" w:sz="0" w:space="0" w:color="auto"/>
          </w:divBdr>
        </w:div>
        <w:div w:id="651325216">
          <w:marLeft w:val="0"/>
          <w:marRight w:val="0"/>
          <w:marTop w:val="0"/>
          <w:marBottom w:val="0"/>
          <w:divBdr>
            <w:top w:val="none" w:sz="0" w:space="0" w:color="auto"/>
            <w:left w:val="none" w:sz="0" w:space="0" w:color="auto"/>
            <w:bottom w:val="none" w:sz="0" w:space="0" w:color="auto"/>
            <w:right w:val="none" w:sz="0" w:space="0" w:color="auto"/>
          </w:divBdr>
        </w:div>
        <w:div w:id="730159948">
          <w:marLeft w:val="0"/>
          <w:marRight w:val="0"/>
          <w:marTop w:val="0"/>
          <w:marBottom w:val="0"/>
          <w:divBdr>
            <w:top w:val="none" w:sz="0" w:space="0" w:color="auto"/>
            <w:left w:val="none" w:sz="0" w:space="0" w:color="auto"/>
            <w:bottom w:val="none" w:sz="0" w:space="0" w:color="auto"/>
            <w:right w:val="none" w:sz="0" w:space="0" w:color="auto"/>
          </w:divBdr>
        </w:div>
        <w:div w:id="751390674">
          <w:marLeft w:val="0"/>
          <w:marRight w:val="0"/>
          <w:marTop w:val="0"/>
          <w:marBottom w:val="0"/>
          <w:divBdr>
            <w:top w:val="none" w:sz="0" w:space="0" w:color="auto"/>
            <w:left w:val="none" w:sz="0" w:space="0" w:color="auto"/>
            <w:bottom w:val="none" w:sz="0" w:space="0" w:color="auto"/>
            <w:right w:val="none" w:sz="0" w:space="0" w:color="auto"/>
          </w:divBdr>
        </w:div>
        <w:div w:id="862787836">
          <w:marLeft w:val="0"/>
          <w:marRight w:val="0"/>
          <w:marTop w:val="0"/>
          <w:marBottom w:val="0"/>
          <w:divBdr>
            <w:top w:val="none" w:sz="0" w:space="0" w:color="auto"/>
            <w:left w:val="none" w:sz="0" w:space="0" w:color="auto"/>
            <w:bottom w:val="none" w:sz="0" w:space="0" w:color="auto"/>
            <w:right w:val="none" w:sz="0" w:space="0" w:color="auto"/>
          </w:divBdr>
        </w:div>
        <w:div w:id="1000738995">
          <w:marLeft w:val="0"/>
          <w:marRight w:val="0"/>
          <w:marTop w:val="0"/>
          <w:marBottom w:val="0"/>
          <w:divBdr>
            <w:top w:val="none" w:sz="0" w:space="0" w:color="auto"/>
            <w:left w:val="none" w:sz="0" w:space="0" w:color="auto"/>
            <w:bottom w:val="none" w:sz="0" w:space="0" w:color="auto"/>
            <w:right w:val="none" w:sz="0" w:space="0" w:color="auto"/>
          </w:divBdr>
        </w:div>
        <w:div w:id="1418015318">
          <w:marLeft w:val="0"/>
          <w:marRight w:val="0"/>
          <w:marTop w:val="0"/>
          <w:marBottom w:val="0"/>
          <w:divBdr>
            <w:top w:val="none" w:sz="0" w:space="0" w:color="auto"/>
            <w:left w:val="none" w:sz="0" w:space="0" w:color="auto"/>
            <w:bottom w:val="none" w:sz="0" w:space="0" w:color="auto"/>
            <w:right w:val="none" w:sz="0" w:space="0" w:color="auto"/>
          </w:divBdr>
        </w:div>
        <w:div w:id="1493912650">
          <w:marLeft w:val="0"/>
          <w:marRight w:val="0"/>
          <w:marTop w:val="0"/>
          <w:marBottom w:val="0"/>
          <w:divBdr>
            <w:top w:val="none" w:sz="0" w:space="0" w:color="auto"/>
            <w:left w:val="none" w:sz="0" w:space="0" w:color="auto"/>
            <w:bottom w:val="none" w:sz="0" w:space="0" w:color="auto"/>
            <w:right w:val="none" w:sz="0" w:space="0" w:color="auto"/>
          </w:divBdr>
        </w:div>
        <w:div w:id="1503812101">
          <w:marLeft w:val="0"/>
          <w:marRight w:val="0"/>
          <w:marTop w:val="0"/>
          <w:marBottom w:val="0"/>
          <w:divBdr>
            <w:top w:val="none" w:sz="0" w:space="0" w:color="auto"/>
            <w:left w:val="none" w:sz="0" w:space="0" w:color="auto"/>
            <w:bottom w:val="none" w:sz="0" w:space="0" w:color="auto"/>
            <w:right w:val="none" w:sz="0" w:space="0" w:color="auto"/>
          </w:divBdr>
        </w:div>
      </w:divsChild>
    </w:div>
    <w:div w:id="881671631">
      <w:bodyDiv w:val="1"/>
      <w:marLeft w:val="0"/>
      <w:marRight w:val="0"/>
      <w:marTop w:val="0"/>
      <w:marBottom w:val="0"/>
      <w:divBdr>
        <w:top w:val="none" w:sz="0" w:space="0" w:color="auto"/>
        <w:left w:val="none" w:sz="0" w:space="0" w:color="auto"/>
        <w:bottom w:val="none" w:sz="0" w:space="0" w:color="auto"/>
        <w:right w:val="none" w:sz="0" w:space="0" w:color="auto"/>
      </w:divBdr>
      <w:divsChild>
        <w:div w:id="182745702">
          <w:marLeft w:val="0"/>
          <w:marRight w:val="0"/>
          <w:marTop w:val="0"/>
          <w:marBottom w:val="0"/>
          <w:divBdr>
            <w:top w:val="none" w:sz="0" w:space="0" w:color="auto"/>
            <w:left w:val="none" w:sz="0" w:space="0" w:color="auto"/>
            <w:bottom w:val="none" w:sz="0" w:space="0" w:color="auto"/>
            <w:right w:val="none" w:sz="0" w:space="0" w:color="auto"/>
          </w:divBdr>
        </w:div>
        <w:div w:id="191580859">
          <w:marLeft w:val="0"/>
          <w:marRight w:val="0"/>
          <w:marTop w:val="0"/>
          <w:marBottom w:val="0"/>
          <w:divBdr>
            <w:top w:val="none" w:sz="0" w:space="0" w:color="auto"/>
            <w:left w:val="none" w:sz="0" w:space="0" w:color="auto"/>
            <w:bottom w:val="none" w:sz="0" w:space="0" w:color="auto"/>
            <w:right w:val="none" w:sz="0" w:space="0" w:color="auto"/>
          </w:divBdr>
        </w:div>
        <w:div w:id="542719639">
          <w:marLeft w:val="0"/>
          <w:marRight w:val="0"/>
          <w:marTop w:val="0"/>
          <w:marBottom w:val="0"/>
          <w:divBdr>
            <w:top w:val="none" w:sz="0" w:space="0" w:color="auto"/>
            <w:left w:val="none" w:sz="0" w:space="0" w:color="auto"/>
            <w:bottom w:val="none" w:sz="0" w:space="0" w:color="auto"/>
            <w:right w:val="none" w:sz="0" w:space="0" w:color="auto"/>
          </w:divBdr>
        </w:div>
        <w:div w:id="1251963449">
          <w:marLeft w:val="0"/>
          <w:marRight w:val="0"/>
          <w:marTop w:val="0"/>
          <w:marBottom w:val="0"/>
          <w:divBdr>
            <w:top w:val="none" w:sz="0" w:space="0" w:color="auto"/>
            <w:left w:val="none" w:sz="0" w:space="0" w:color="auto"/>
            <w:bottom w:val="none" w:sz="0" w:space="0" w:color="auto"/>
            <w:right w:val="none" w:sz="0" w:space="0" w:color="auto"/>
          </w:divBdr>
        </w:div>
        <w:div w:id="2072848344">
          <w:marLeft w:val="0"/>
          <w:marRight w:val="0"/>
          <w:marTop w:val="0"/>
          <w:marBottom w:val="0"/>
          <w:divBdr>
            <w:top w:val="none" w:sz="0" w:space="0" w:color="auto"/>
            <w:left w:val="none" w:sz="0" w:space="0" w:color="auto"/>
            <w:bottom w:val="none" w:sz="0" w:space="0" w:color="auto"/>
            <w:right w:val="none" w:sz="0" w:space="0" w:color="auto"/>
          </w:divBdr>
        </w:div>
      </w:divsChild>
    </w:div>
    <w:div w:id="900868128">
      <w:bodyDiv w:val="1"/>
      <w:marLeft w:val="0"/>
      <w:marRight w:val="0"/>
      <w:marTop w:val="0"/>
      <w:marBottom w:val="0"/>
      <w:divBdr>
        <w:top w:val="none" w:sz="0" w:space="0" w:color="auto"/>
        <w:left w:val="none" w:sz="0" w:space="0" w:color="auto"/>
        <w:bottom w:val="none" w:sz="0" w:space="0" w:color="auto"/>
        <w:right w:val="none" w:sz="0" w:space="0" w:color="auto"/>
      </w:divBdr>
    </w:div>
    <w:div w:id="1798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satdata.kontan.c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tihp33@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300E-698D-4764-BCA8-88B868C9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15</Pages>
  <Words>8463</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26</cp:revision>
  <dcterms:created xsi:type="dcterms:W3CDTF">2020-02-12T06:50:00Z</dcterms:created>
  <dcterms:modified xsi:type="dcterms:W3CDTF">2020-03-31T15:44:00Z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ca05391b-a1ef-35ed-b62a-c32b685a881f</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