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ED" w:rsidRPr="001052EC" w:rsidRDefault="006234ED" w:rsidP="00C52ECA">
      <w:pPr>
        <w:jc w:val="center"/>
        <w:rPr>
          <w:rFonts w:asciiTheme="majorHAnsi" w:hAnsiTheme="majorHAnsi"/>
          <w:b/>
          <w:sz w:val="24"/>
          <w:szCs w:val="24"/>
          <w:lang w:val="en-US"/>
        </w:rPr>
      </w:pPr>
      <w:r w:rsidRPr="001052EC">
        <w:rPr>
          <w:rFonts w:asciiTheme="majorHAnsi" w:hAnsiTheme="majorHAnsi"/>
          <w:b/>
          <w:sz w:val="24"/>
          <w:szCs w:val="24"/>
        </w:rPr>
        <w:t xml:space="preserve">KONSEP UMAT </w:t>
      </w:r>
      <w:r w:rsidRPr="001052EC">
        <w:rPr>
          <w:rFonts w:asciiTheme="majorHAnsi" w:hAnsiTheme="majorHAnsi"/>
          <w:b/>
          <w:sz w:val="24"/>
          <w:szCs w:val="24"/>
          <w:lang w:val="en-US"/>
        </w:rPr>
        <w:t>DALAM</w:t>
      </w:r>
      <w:r w:rsidRPr="001052EC">
        <w:rPr>
          <w:rFonts w:asciiTheme="majorHAnsi" w:hAnsiTheme="majorHAnsi"/>
          <w:b/>
          <w:sz w:val="24"/>
          <w:szCs w:val="24"/>
        </w:rPr>
        <w:t xml:space="preserve"> AL-QUR’AN </w:t>
      </w:r>
    </w:p>
    <w:p w:rsidR="006234ED" w:rsidRDefault="006234ED" w:rsidP="00C52ECA">
      <w:pPr>
        <w:jc w:val="center"/>
        <w:rPr>
          <w:rFonts w:asciiTheme="majorHAnsi" w:hAnsiTheme="majorHAnsi"/>
          <w:b/>
          <w:sz w:val="24"/>
          <w:szCs w:val="24"/>
          <w:lang w:val="en-US"/>
        </w:rPr>
      </w:pPr>
      <w:r w:rsidRPr="001052EC">
        <w:rPr>
          <w:rFonts w:asciiTheme="majorHAnsi" w:hAnsiTheme="majorHAnsi"/>
          <w:b/>
          <w:sz w:val="24"/>
          <w:szCs w:val="24"/>
        </w:rPr>
        <w:t>(PERSPEKTIF PENGEMBANGAN MASYARAKAT)</w:t>
      </w:r>
    </w:p>
    <w:p w:rsidR="006234ED" w:rsidRPr="00C52ECA" w:rsidRDefault="006234ED" w:rsidP="00C52ECA">
      <w:pPr>
        <w:pStyle w:val="ListParagraph"/>
        <w:spacing w:line="240" w:lineRule="auto"/>
        <w:jc w:val="center"/>
        <w:rPr>
          <w:rFonts w:asciiTheme="majorHAnsi" w:hAnsiTheme="majorHAnsi"/>
          <w:sz w:val="24"/>
          <w:szCs w:val="24"/>
        </w:rPr>
      </w:pPr>
      <w:r w:rsidRPr="00C52ECA">
        <w:rPr>
          <w:rFonts w:asciiTheme="majorHAnsi" w:hAnsiTheme="majorHAnsi"/>
          <w:sz w:val="24"/>
          <w:szCs w:val="24"/>
        </w:rPr>
        <w:t>Dr. Anas Habibi Ritonga, MA</w:t>
      </w:r>
    </w:p>
    <w:p w:rsidR="006234ED" w:rsidRPr="00C52ECA" w:rsidRDefault="006234ED" w:rsidP="00C52ECA">
      <w:pPr>
        <w:pStyle w:val="ListParagraph"/>
        <w:spacing w:line="240" w:lineRule="auto"/>
        <w:jc w:val="center"/>
        <w:rPr>
          <w:rFonts w:asciiTheme="majorHAnsi" w:hAnsiTheme="majorHAnsi"/>
          <w:sz w:val="24"/>
          <w:szCs w:val="24"/>
        </w:rPr>
      </w:pPr>
      <w:r w:rsidRPr="00C52ECA">
        <w:rPr>
          <w:rFonts w:asciiTheme="majorHAnsi" w:hAnsiTheme="majorHAnsi"/>
          <w:sz w:val="24"/>
          <w:szCs w:val="24"/>
        </w:rPr>
        <w:t>Fakultas Dakwah dan Ilmu Komunikasi IAIN Padangsidimpuan</w:t>
      </w:r>
    </w:p>
    <w:p w:rsidR="006234ED" w:rsidRPr="00C52ECA" w:rsidRDefault="006234ED" w:rsidP="00C52ECA">
      <w:pPr>
        <w:pStyle w:val="ListParagraph"/>
        <w:spacing w:line="240" w:lineRule="auto"/>
        <w:jc w:val="center"/>
        <w:rPr>
          <w:rFonts w:asciiTheme="majorHAnsi" w:hAnsiTheme="majorHAnsi"/>
          <w:sz w:val="24"/>
          <w:szCs w:val="24"/>
        </w:rPr>
      </w:pPr>
      <w:r w:rsidRPr="00C52ECA">
        <w:rPr>
          <w:rFonts w:asciiTheme="majorHAnsi" w:hAnsiTheme="majorHAnsi"/>
          <w:sz w:val="24"/>
          <w:szCs w:val="24"/>
        </w:rPr>
        <w:t xml:space="preserve">(e-mail: </w:t>
      </w:r>
      <w:hyperlink r:id="rId7" w:history="1">
        <w:r w:rsidRPr="00C52ECA">
          <w:rPr>
            <w:rStyle w:val="Hyperlink"/>
            <w:rFonts w:asciiTheme="majorHAnsi" w:hAnsiTheme="majorHAnsi"/>
            <w:sz w:val="24"/>
            <w:szCs w:val="24"/>
          </w:rPr>
          <w:t>anashabibiri</w:t>
        </w:r>
        <w:r w:rsidRPr="00C52ECA">
          <w:rPr>
            <w:rFonts w:asciiTheme="majorHAnsi" w:hAnsiTheme="majorHAnsi"/>
            <w:sz w:val="24"/>
            <w:szCs w:val="24"/>
          </w:rPr>
          <w:t>t</w:t>
        </w:r>
        <w:r w:rsidRPr="00C52ECA">
          <w:rPr>
            <w:rStyle w:val="Hyperlink"/>
            <w:rFonts w:asciiTheme="majorHAnsi" w:hAnsiTheme="majorHAnsi"/>
            <w:sz w:val="24"/>
            <w:szCs w:val="24"/>
          </w:rPr>
          <w:t>ongaa@gmail.com</w:t>
        </w:r>
      </w:hyperlink>
      <w:r w:rsidRPr="00C52ECA">
        <w:rPr>
          <w:rFonts w:asciiTheme="majorHAnsi" w:hAnsiTheme="majorHAnsi"/>
          <w:sz w:val="24"/>
          <w:szCs w:val="24"/>
        </w:rPr>
        <w:t>)</w:t>
      </w:r>
    </w:p>
    <w:p w:rsidR="006234ED" w:rsidRDefault="006234ED" w:rsidP="00C52ECA">
      <w:pPr>
        <w:pStyle w:val="ListParagraph"/>
        <w:numPr>
          <w:ilvl w:val="0"/>
          <w:numId w:val="5"/>
        </w:numPr>
        <w:spacing w:line="360" w:lineRule="auto"/>
        <w:jc w:val="center"/>
        <w:rPr>
          <w:rFonts w:asciiTheme="majorHAnsi" w:hAnsiTheme="majorHAnsi"/>
          <w:b/>
          <w:sz w:val="24"/>
          <w:szCs w:val="24"/>
        </w:rPr>
      </w:pPr>
    </w:p>
    <w:p w:rsidR="009F527F" w:rsidRPr="000E03EB" w:rsidRDefault="009F527F" w:rsidP="00C52ECA">
      <w:pPr>
        <w:spacing w:line="360" w:lineRule="auto"/>
        <w:jc w:val="both"/>
        <w:rPr>
          <w:rFonts w:asciiTheme="majorHAnsi" w:hAnsiTheme="majorHAnsi"/>
          <w:sz w:val="24"/>
          <w:szCs w:val="24"/>
          <w:lang w:val="en-US"/>
        </w:rPr>
      </w:pPr>
      <w:r w:rsidRPr="000E03EB">
        <w:rPr>
          <w:rFonts w:asciiTheme="majorHAnsi" w:hAnsiTheme="majorHAnsi"/>
          <w:sz w:val="24"/>
          <w:szCs w:val="24"/>
          <w:lang w:val="en-US"/>
        </w:rPr>
        <w:t>Abstrak</w:t>
      </w:r>
    </w:p>
    <w:p w:rsidR="009F527F" w:rsidRPr="009F527F" w:rsidRDefault="009F527F" w:rsidP="000E03EB">
      <w:pPr>
        <w:ind w:firstLine="720"/>
        <w:jc w:val="both"/>
        <w:rPr>
          <w:rFonts w:asciiTheme="majorHAnsi" w:hAnsiTheme="majorHAnsi"/>
          <w:sz w:val="24"/>
          <w:szCs w:val="24"/>
          <w:lang w:val="en-US"/>
        </w:rPr>
      </w:pPr>
      <w:r w:rsidRPr="009F527F">
        <w:rPr>
          <w:rFonts w:asciiTheme="majorHAnsi" w:hAnsiTheme="majorHAnsi"/>
          <w:sz w:val="24"/>
          <w:szCs w:val="24"/>
          <w:lang w:val="en-US"/>
        </w:rPr>
        <w:t>Mengembangkan masyaraka</w:t>
      </w:r>
      <w:r w:rsidRPr="009F527F">
        <w:rPr>
          <w:rFonts w:asciiTheme="majorHAnsi" w:hAnsiTheme="majorHAnsi"/>
          <w:sz w:val="24"/>
          <w:szCs w:val="24"/>
        </w:rPr>
        <w:t>t</w:t>
      </w:r>
      <w:r w:rsidRPr="009F527F">
        <w:rPr>
          <w:rFonts w:asciiTheme="majorHAnsi" w:hAnsiTheme="majorHAnsi"/>
          <w:sz w:val="24"/>
          <w:szCs w:val="24"/>
          <w:lang w:val="en-US"/>
        </w:rPr>
        <w:t xml:space="preserve"> merupakan usaha yang sanga mulia, dan merupakan indikator keimanan seseorang. Sebab kepedulian </w:t>
      </w:r>
      <w:r w:rsidRPr="009F527F">
        <w:rPr>
          <w:rFonts w:asciiTheme="majorHAnsi" w:hAnsiTheme="majorHAnsi"/>
          <w:sz w:val="24"/>
          <w:szCs w:val="24"/>
        </w:rPr>
        <w:t>t</w:t>
      </w:r>
      <w:r w:rsidRPr="009F527F">
        <w:rPr>
          <w:rFonts w:asciiTheme="majorHAnsi" w:hAnsiTheme="majorHAnsi"/>
          <w:sz w:val="24"/>
          <w:szCs w:val="24"/>
          <w:lang w:val="en-US"/>
        </w:rPr>
        <w:t>erhadap sesama merupakan salah sa</w:t>
      </w:r>
      <w:r w:rsidRPr="009F527F">
        <w:rPr>
          <w:rFonts w:asciiTheme="majorHAnsi" w:hAnsiTheme="majorHAnsi"/>
          <w:sz w:val="24"/>
          <w:szCs w:val="24"/>
        </w:rPr>
        <w:t>t</w:t>
      </w:r>
      <w:r w:rsidRPr="009F527F">
        <w:rPr>
          <w:rFonts w:asciiTheme="majorHAnsi" w:hAnsiTheme="majorHAnsi"/>
          <w:sz w:val="24"/>
          <w:szCs w:val="24"/>
          <w:lang w:val="en-US"/>
        </w:rPr>
        <w:t xml:space="preserve">u unsur yang sanga urgen dalam agama Islam. Kehidupan seseorang yang </w:t>
      </w:r>
      <w:r w:rsidRPr="009F527F">
        <w:rPr>
          <w:rFonts w:asciiTheme="majorHAnsi" w:hAnsiTheme="majorHAnsi"/>
          <w:sz w:val="24"/>
          <w:szCs w:val="24"/>
        </w:rPr>
        <w:t>t</w:t>
      </w:r>
      <w:r w:rsidRPr="009F527F">
        <w:rPr>
          <w:rFonts w:asciiTheme="majorHAnsi" w:hAnsiTheme="majorHAnsi"/>
          <w:sz w:val="24"/>
          <w:szCs w:val="24"/>
          <w:lang w:val="en-US"/>
        </w:rPr>
        <w:t>idak memperdulikan an</w:t>
      </w:r>
      <w:r w:rsidRPr="009F527F">
        <w:rPr>
          <w:rFonts w:asciiTheme="majorHAnsi" w:hAnsiTheme="majorHAnsi"/>
          <w:sz w:val="24"/>
          <w:szCs w:val="24"/>
        </w:rPr>
        <w:t>t</w:t>
      </w:r>
      <w:r w:rsidRPr="009F527F">
        <w:rPr>
          <w:rFonts w:asciiTheme="majorHAnsi" w:hAnsiTheme="majorHAnsi"/>
          <w:sz w:val="24"/>
          <w:szCs w:val="24"/>
          <w:lang w:val="en-US"/>
        </w:rPr>
        <w:t xml:space="preserve">ar sesama menunjukkan </w:t>
      </w:r>
      <w:r w:rsidRPr="009F527F">
        <w:rPr>
          <w:rFonts w:asciiTheme="majorHAnsi" w:hAnsiTheme="majorHAnsi"/>
          <w:sz w:val="24"/>
          <w:szCs w:val="24"/>
        </w:rPr>
        <w:t>t</w:t>
      </w:r>
      <w:r w:rsidRPr="009F527F">
        <w:rPr>
          <w:rFonts w:asciiTheme="majorHAnsi" w:hAnsiTheme="majorHAnsi"/>
          <w:sz w:val="24"/>
          <w:szCs w:val="24"/>
          <w:lang w:val="en-US"/>
        </w:rPr>
        <w:t>ingka</w:t>
      </w:r>
      <w:r w:rsidRPr="009F527F">
        <w:rPr>
          <w:rFonts w:asciiTheme="majorHAnsi" w:hAnsiTheme="majorHAnsi"/>
          <w:sz w:val="24"/>
          <w:szCs w:val="24"/>
        </w:rPr>
        <w:t>t</w:t>
      </w:r>
      <w:r w:rsidRPr="009F527F">
        <w:rPr>
          <w:rFonts w:asciiTheme="majorHAnsi" w:hAnsiTheme="majorHAnsi"/>
          <w:sz w:val="24"/>
          <w:szCs w:val="24"/>
          <w:lang w:val="en-US"/>
        </w:rPr>
        <w:t xml:space="preserve"> keimanan seseorang, semakin </w:t>
      </w:r>
      <w:r w:rsidRPr="009F527F">
        <w:rPr>
          <w:rFonts w:asciiTheme="majorHAnsi" w:hAnsiTheme="majorHAnsi"/>
          <w:sz w:val="24"/>
          <w:szCs w:val="24"/>
        </w:rPr>
        <w:t>t</w:t>
      </w:r>
      <w:r w:rsidRPr="009F527F">
        <w:rPr>
          <w:rFonts w:asciiTheme="majorHAnsi" w:hAnsiTheme="majorHAnsi"/>
          <w:sz w:val="24"/>
          <w:szCs w:val="24"/>
          <w:lang w:val="en-US"/>
        </w:rPr>
        <w:t xml:space="preserve">inggi kepedulian seseorang </w:t>
      </w:r>
      <w:r w:rsidRPr="009F527F">
        <w:rPr>
          <w:rFonts w:asciiTheme="majorHAnsi" w:hAnsiTheme="majorHAnsi"/>
          <w:sz w:val="24"/>
          <w:szCs w:val="24"/>
        </w:rPr>
        <w:t>t</w:t>
      </w:r>
      <w:r w:rsidRPr="009F527F">
        <w:rPr>
          <w:rFonts w:asciiTheme="majorHAnsi" w:hAnsiTheme="majorHAnsi"/>
          <w:sz w:val="24"/>
          <w:szCs w:val="24"/>
          <w:lang w:val="en-US"/>
        </w:rPr>
        <w:t>ehadap sesama, menandakan keimanannnya kua</w:t>
      </w:r>
      <w:r w:rsidRPr="009F527F">
        <w:rPr>
          <w:rFonts w:asciiTheme="majorHAnsi" w:hAnsiTheme="majorHAnsi"/>
          <w:sz w:val="24"/>
          <w:szCs w:val="24"/>
        </w:rPr>
        <w:t>t</w:t>
      </w:r>
      <w:r w:rsidRPr="009F527F">
        <w:rPr>
          <w:rFonts w:asciiTheme="majorHAnsi" w:hAnsiTheme="majorHAnsi"/>
          <w:sz w:val="24"/>
          <w:szCs w:val="24"/>
          <w:lang w:val="en-US"/>
        </w:rPr>
        <w:t xml:space="preserve"> dan pemahamannya </w:t>
      </w:r>
      <w:r w:rsidRPr="009F527F">
        <w:rPr>
          <w:rFonts w:asciiTheme="majorHAnsi" w:hAnsiTheme="majorHAnsi"/>
          <w:sz w:val="24"/>
          <w:szCs w:val="24"/>
        </w:rPr>
        <w:t>t</w:t>
      </w:r>
      <w:r w:rsidRPr="009F527F">
        <w:rPr>
          <w:rFonts w:asciiTheme="majorHAnsi" w:hAnsiTheme="majorHAnsi"/>
          <w:sz w:val="24"/>
          <w:szCs w:val="24"/>
          <w:lang w:val="en-US"/>
        </w:rPr>
        <w:t>erhadap ajaran Islam bisa dika</w:t>
      </w:r>
      <w:r w:rsidRPr="009F527F">
        <w:rPr>
          <w:rFonts w:asciiTheme="majorHAnsi" w:hAnsiTheme="majorHAnsi"/>
          <w:sz w:val="24"/>
          <w:szCs w:val="24"/>
        </w:rPr>
        <w:t>t</w:t>
      </w:r>
      <w:r w:rsidRPr="009F527F">
        <w:rPr>
          <w:rFonts w:asciiTheme="majorHAnsi" w:hAnsiTheme="majorHAnsi"/>
          <w:sz w:val="24"/>
          <w:szCs w:val="24"/>
          <w:lang w:val="en-US"/>
        </w:rPr>
        <w:t>akan mendekai kesempurnaan. Mengembangkan masyarakat ten</w:t>
      </w:r>
      <w:r w:rsidRPr="009F527F">
        <w:rPr>
          <w:rFonts w:asciiTheme="majorHAnsi" w:hAnsiTheme="majorHAnsi"/>
          <w:sz w:val="24"/>
          <w:szCs w:val="24"/>
        </w:rPr>
        <w:t>t</w:t>
      </w:r>
      <w:r w:rsidRPr="009F527F">
        <w:rPr>
          <w:rFonts w:asciiTheme="majorHAnsi" w:hAnsiTheme="majorHAnsi"/>
          <w:sz w:val="24"/>
          <w:szCs w:val="24"/>
          <w:lang w:val="en-US"/>
        </w:rPr>
        <w:t xml:space="preserve">unya syogyanya mengikui konsep-konsep yang ada alam ajaran Islam (al-Qur’an) agar </w:t>
      </w:r>
      <w:r w:rsidRPr="009F527F">
        <w:rPr>
          <w:rFonts w:asciiTheme="majorHAnsi" w:hAnsiTheme="majorHAnsi"/>
          <w:sz w:val="24"/>
          <w:szCs w:val="24"/>
        </w:rPr>
        <w:t>t</w:t>
      </w:r>
      <w:r w:rsidRPr="009F527F">
        <w:rPr>
          <w:rFonts w:asciiTheme="majorHAnsi" w:hAnsiTheme="majorHAnsi"/>
          <w:sz w:val="24"/>
          <w:szCs w:val="24"/>
          <w:lang w:val="en-US"/>
        </w:rPr>
        <w:t xml:space="preserve">idak </w:t>
      </w:r>
      <w:r w:rsidRPr="009F527F">
        <w:rPr>
          <w:rFonts w:asciiTheme="majorHAnsi" w:hAnsiTheme="majorHAnsi"/>
          <w:sz w:val="24"/>
          <w:szCs w:val="24"/>
        </w:rPr>
        <w:t>t</w:t>
      </w:r>
      <w:r w:rsidRPr="009F527F">
        <w:rPr>
          <w:rFonts w:asciiTheme="majorHAnsi" w:hAnsiTheme="majorHAnsi"/>
          <w:sz w:val="24"/>
          <w:szCs w:val="24"/>
          <w:lang w:val="en-US"/>
        </w:rPr>
        <w:t xml:space="preserve">erjadi kesalahan dan kekosongan </w:t>
      </w:r>
      <w:r>
        <w:rPr>
          <w:rFonts w:asciiTheme="majorHAnsi" w:hAnsiTheme="majorHAnsi"/>
          <w:sz w:val="24"/>
          <w:szCs w:val="24"/>
          <w:lang w:val="en-US"/>
        </w:rPr>
        <w:t xml:space="preserve">nilai-nilai spriual </w:t>
      </w:r>
      <w:r w:rsidRPr="009F527F">
        <w:rPr>
          <w:rFonts w:asciiTheme="majorHAnsi" w:hAnsiTheme="majorHAnsi"/>
          <w:sz w:val="24"/>
          <w:szCs w:val="24"/>
          <w:lang w:val="en-US"/>
        </w:rPr>
        <w:t>hasil dari kegia</w:t>
      </w:r>
      <w:r w:rsidRPr="009F527F">
        <w:rPr>
          <w:rFonts w:asciiTheme="majorHAnsi" w:hAnsiTheme="majorHAnsi"/>
          <w:sz w:val="24"/>
          <w:szCs w:val="24"/>
        </w:rPr>
        <w:t>t</w:t>
      </w:r>
      <w:r w:rsidRPr="009F527F">
        <w:rPr>
          <w:rFonts w:asciiTheme="majorHAnsi" w:hAnsiTheme="majorHAnsi"/>
          <w:sz w:val="24"/>
          <w:szCs w:val="24"/>
          <w:lang w:val="en-US"/>
        </w:rPr>
        <w:t xml:space="preserve">an pengembangan yang </w:t>
      </w:r>
      <w:r>
        <w:rPr>
          <w:rFonts w:asciiTheme="majorHAnsi" w:hAnsiTheme="majorHAnsi"/>
          <w:sz w:val="24"/>
          <w:szCs w:val="24"/>
          <w:lang w:val="en-US"/>
        </w:rPr>
        <w:t xml:space="preserve">akan </w:t>
      </w:r>
      <w:r w:rsidRPr="009F527F">
        <w:rPr>
          <w:rFonts w:asciiTheme="majorHAnsi" w:hAnsiTheme="majorHAnsi"/>
          <w:sz w:val="24"/>
          <w:szCs w:val="24"/>
          <w:lang w:val="en-US"/>
        </w:rPr>
        <w:t>dilakukan. Dian</w:t>
      </w:r>
      <w:r w:rsidRPr="009F527F">
        <w:rPr>
          <w:rFonts w:asciiTheme="majorHAnsi" w:hAnsiTheme="majorHAnsi"/>
          <w:sz w:val="24"/>
          <w:szCs w:val="24"/>
        </w:rPr>
        <w:t>t</w:t>
      </w:r>
      <w:r w:rsidRPr="009F527F">
        <w:rPr>
          <w:rFonts w:asciiTheme="majorHAnsi" w:hAnsiTheme="majorHAnsi"/>
          <w:sz w:val="24"/>
          <w:szCs w:val="24"/>
          <w:lang w:val="en-US"/>
        </w:rPr>
        <w:t>ara sekian banyak konsep yang ada dalam al-Qur’an, salah sa</w:t>
      </w:r>
      <w:r w:rsidRPr="009F527F">
        <w:rPr>
          <w:rFonts w:asciiTheme="majorHAnsi" w:hAnsiTheme="majorHAnsi"/>
          <w:sz w:val="24"/>
          <w:szCs w:val="24"/>
        </w:rPr>
        <w:t>t</w:t>
      </w:r>
      <w:r w:rsidRPr="009F527F">
        <w:rPr>
          <w:rFonts w:asciiTheme="majorHAnsi" w:hAnsiTheme="majorHAnsi"/>
          <w:sz w:val="24"/>
          <w:szCs w:val="24"/>
          <w:lang w:val="en-US"/>
        </w:rPr>
        <w:t>u konsep yang dapat diambil dan ada kai</w:t>
      </w:r>
      <w:r w:rsidRPr="009F527F">
        <w:rPr>
          <w:rFonts w:asciiTheme="majorHAnsi" w:hAnsiTheme="majorHAnsi"/>
          <w:sz w:val="24"/>
          <w:szCs w:val="24"/>
        </w:rPr>
        <w:t>t</w:t>
      </w:r>
      <w:r w:rsidRPr="009F527F">
        <w:rPr>
          <w:rFonts w:asciiTheme="majorHAnsi" w:hAnsiTheme="majorHAnsi"/>
          <w:sz w:val="24"/>
          <w:szCs w:val="24"/>
          <w:lang w:val="en-US"/>
        </w:rPr>
        <w:t>annya dengan Pengembangan Masyarakat ada konsep “uma</w:t>
      </w:r>
      <w:r w:rsidRPr="009F527F">
        <w:rPr>
          <w:rFonts w:asciiTheme="majorHAnsi" w:hAnsiTheme="majorHAnsi"/>
          <w:sz w:val="24"/>
          <w:szCs w:val="24"/>
        </w:rPr>
        <w:t>t</w:t>
      </w:r>
      <w:r w:rsidRPr="009F527F">
        <w:rPr>
          <w:rFonts w:asciiTheme="majorHAnsi" w:hAnsiTheme="majorHAnsi"/>
          <w:sz w:val="24"/>
          <w:szCs w:val="24"/>
          <w:lang w:val="en-US"/>
        </w:rPr>
        <w:t>”  yang bisa diar</w:t>
      </w:r>
      <w:r w:rsidRPr="009F527F">
        <w:rPr>
          <w:rFonts w:asciiTheme="majorHAnsi" w:hAnsiTheme="majorHAnsi"/>
          <w:sz w:val="24"/>
          <w:szCs w:val="24"/>
        </w:rPr>
        <w:t>t</w:t>
      </w:r>
      <w:r w:rsidRPr="009F527F">
        <w:rPr>
          <w:rFonts w:asciiTheme="majorHAnsi" w:hAnsiTheme="majorHAnsi"/>
          <w:sz w:val="24"/>
          <w:szCs w:val="24"/>
          <w:lang w:val="en-US"/>
        </w:rPr>
        <w:t>ikan dengan “Masyaraka</w:t>
      </w:r>
      <w:r w:rsidRPr="009F527F">
        <w:rPr>
          <w:rFonts w:asciiTheme="majorHAnsi" w:hAnsiTheme="majorHAnsi"/>
          <w:sz w:val="24"/>
          <w:szCs w:val="24"/>
        </w:rPr>
        <w:t>t</w:t>
      </w:r>
      <w:r w:rsidRPr="009F527F">
        <w:rPr>
          <w:rFonts w:asciiTheme="majorHAnsi" w:hAnsiTheme="majorHAnsi"/>
          <w:sz w:val="24"/>
          <w:szCs w:val="24"/>
          <w:lang w:val="en-US"/>
        </w:rPr>
        <w:t>”. Lalu bagaimana a konsep uma</w:t>
      </w:r>
      <w:r w:rsidRPr="009F527F">
        <w:rPr>
          <w:rFonts w:asciiTheme="majorHAnsi" w:hAnsiTheme="majorHAnsi"/>
          <w:sz w:val="24"/>
          <w:szCs w:val="24"/>
        </w:rPr>
        <w:t>t</w:t>
      </w:r>
      <w:r w:rsidRPr="009F527F">
        <w:rPr>
          <w:rFonts w:asciiTheme="majorHAnsi" w:hAnsiTheme="majorHAnsi"/>
          <w:sz w:val="24"/>
          <w:szCs w:val="24"/>
          <w:lang w:val="en-US"/>
        </w:rPr>
        <w:t xml:space="preserve"> dalam al-Qur’an dalam kajian Pengembangan Masyaraka</w:t>
      </w:r>
      <w:r w:rsidRPr="009F527F">
        <w:rPr>
          <w:rFonts w:asciiTheme="majorHAnsi" w:hAnsiTheme="majorHAnsi"/>
          <w:sz w:val="24"/>
          <w:szCs w:val="24"/>
        </w:rPr>
        <w:t>t</w:t>
      </w:r>
      <w:r w:rsidRPr="009F527F">
        <w:rPr>
          <w:rFonts w:asciiTheme="majorHAnsi" w:hAnsiTheme="majorHAnsi"/>
          <w:sz w:val="24"/>
          <w:szCs w:val="24"/>
          <w:lang w:val="en-US"/>
        </w:rPr>
        <w:t xml:space="preserve">, </w:t>
      </w:r>
      <w:r w:rsidRPr="009F527F">
        <w:rPr>
          <w:rFonts w:asciiTheme="majorHAnsi" w:hAnsiTheme="majorHAnsi"/>
          <w:sz w:val="24"/>
          <w:szCs w:val="24"/>
        </w:rPr>
        <w:t>t</w:t>
      </w:r>
      <w:r w:rsidRPr="009F527F">
        <w:rPr>
          <w:rFonts w:asciiTheme="majorHAnsi" w:hAnsiTheme="majorHAnsi"/>
          <w:sz w:val="24"/>
          <w:szCs w:val="24"/>
          <w:lang w:val="en-US"/>
        </w:rPr>
        <w:t>ulisan ini akan mencoba menggali konsep yang dapa</w:t>
      </w:r>
      <w:r w:rsidRPr="009F527F">
        <w:rPr>
          <w:rFonts w:asciiTheme="majorHAnsi" w:hAnsiTheme="majorHAnsi"/>
          <w:sz w:val="24"/>
          <w:szCs w:val="24"/>
        </w:rPr>
        <w:t>t</w:t>
      </w:r>
      <w:r w:rsidRPr="009F527F">
        <w:rPr>
          <w:rFonts w:asciiTheme="majorHAnsi" w:hAnsiTheme="majorHAnsi"/>
          <w:sz w:val="24"/>
          <w:szCs w:val="24"/>
          <w:lang w:val="en-US"/>
        </w:rPr>
        <w:t xml:space="preserve"> dijadikan rujukan dan pedoman bagi pelaku Pengembangan Masyaraka</w:t>
      </w:r>
      <w:r w:rsidRPr="009F527F">
        <w:rPr>
          <w:rFonts w:asciiTheme="majorHAnsi" w:hAnsiTheme="majorHAnsi"/>
          <w:sz w:val="24"/>
          <w:szCs w:val="24"/>
        </w:rPr>
        <w:t>t</w:t>
      </w:r>
      <w:r w:rsidRPr="009F527F">
        <w:rPr>
          <w:rFonts w:asciiTheme="majorHAnsi" w:hAnsiTheme="majorHAnsi"/>
          <w:sz w:val="24"/>
          <w:szCs w:val="24"/>
          <w:lang w:val="en-US"/>
        </w:rPr>
        <w:t>.</w:t>
      </w:r>
    </w:p>
    <w:p w:rsidR="009F527F" w:rsidRDefault="009F527F" w:rsidP="009F527F">
      <w:pPr>
        <w:spacing w:line="360" w:lineRule="auto"/>
        <w:ind w:firstLine="720"/>
        <w:jc w:val="both"/>
        <w:rPr>
          <w:rFonts w:asciiTheme="majorHAnsi" w:hAnsiTheme="majorHAnsi"/>
          <w:b/>
          <w:i/>
          <w:sz w:val="24"/>
          <w:szCs w:val="24"/>
          <w:lang w:val="en-US"/>
        </w:rPr>
      </w:pPr>
      <w:r>
        <w:rPr>
          <w:rFonts w:asciiTheme="majorHAnsi" w:hAnsiTheme="majorHAnsi"/>
          <w:b/>
          <w:sz w:val="24"/>
          <w:szCs w:val="24"/>
          <w:lang w:val="en-US"/>
        </w:rPr>
        <w:t xml:space="preserve">Key Word: </w:t>
      </w:r>
      <w:r w:rsidRPr="009F527F">
        <w:rPr>
          <w:rFonts w:asciiTheme="majorHAnsi" w:hAnsiTheme="majorHAnsi"/>
          <w:b/>
          <w:i/>
          <w:sz w:val="24"/>
          <w:szCs w:val="24"/>
          <w:lang w:val="en-US"/>
        </w:rPr>
        <w:t>Uma</w:t>
      </w:r>
      <w:r w:rsidRPr="009F527F">
        <w:rPr>
          <w:rFonts w:asciiTheme="majorHAnsi" w:hAnsiTheme="majorHAnsi"/>
          <w:b/>
          <w:i/>
          <w:sz w:val="24"/>
          <w:szCs w:val="24"/>
        </w:rPr>
        <w:t>t</w:t>
      </w:r>
      <w:r w:rsidRPr="009F527F">
        <w:rPr>
          <w:rFonts w:asciiTheme="majorHAnsi" w:hAnsiTheme="majorHAnsi"/>
          <w:b/>
          <w:i/>
          <w:sz w:val="24"/>
          <w:szCs w:val="24"/>
          <w:lang w:val="en-US"/>
        </w:rPr>
        <w:t>, Pengembangan Masyaraka</w:t>
      </w:r>
      <w:r w:rsidRPr="009F527F">
        <w:rPr>
          <w:rFonts w:asciiTheme="majorHAnsi" w:hAnsiTheme="majorHAnsi"/>
          <w:b/>
          <w:i/>
          <w:sz w:val="24"/>
          <w:szCs w:val="24"/>
        </w:rPr>
        <w:t>t</w:t>
      </w:r>
    </w:p>
    <w:p w:rsidR="009F527F" w:rsidRPr="009F527F" w:rsidRDefault="009F527F" w:rsidP="009F527F">
      <w:pPr>
        <w:pStyle w:val="NoSpacing"/>
        <w:jc w:val="both"/>
        <w:rPr>
          <w:rFonts w:asciiTheme="majorHAnsi" w:hAnsiTheme="majorHAnsi"/>
          <w:b/>
          <w:i/>
          <w:sz w:val="24"/>
          <w:szCs w:val="24"/>
          <w:lang w:val="en-US"/>
        </w:rPr>
      </w:pPr>
      <w:r>
        <w:br/>
      </w:r>
      <w:r w:rsidRPr="009F527F">
        <w:rPr>
          <w:b/>
          <w:sz w:val="24"/>
          <w:szCs w:val="24"/>
        </w:rPr>
        <w:t>Abstract</w:t>
      </w:r>
    </w:p>
    <w:p w:rsidR="009F527F" w:rsidRPr="009F527F" w:rsidRDefault="009F527F" w:rsidP="000E03EB">
      <w:pPr>
        <w:pStyle w:val="NoSpacing"/>
        <w:ind w:firstLine="720"/>
        <w:jc w:val="both"/>
        <w:rPr>
          <w:rFonts w:asciiTheme="majorHAnsi" w:eastAsia="Times New Roman" w:hAnsiTheme="majorHAnsi" w:cs="Courier New"/>
          <w:sz w:val="24"/>
          <w:szCs w:val="24"/>
          <w:lang w:val="en-US"/>
        </w:rPr>
      </w:pPr>
      <w:r w:rsidRPr="009F527F">
        <w:rPr>
          <w:rFonts w:asciiTheme="majorHAnsi" w:eastAsia="Times New Roman" w:hAnsiTheme="majorHAnsi" w:cs="Courier New"/>
          <w:sz w:val="24"/>
          <w:szCs w:val="24"/>
          <w:lang/>
        </w:rPr>
        <w:t>Developing society is a very noble endeavor, and is an indicator of one's faith. Because concern for others is one of the most urgent elements in Islam. The life of someone who does not care about each other shows the level of one's faith, the higher one's concern for others, indicating a strong faith and understanding of Islamic teachings can be said to be approaching perfection. Developing the community, of course, should adhere to the concepts that exist in the teachings of Islam (al-Qur'an) so that there are no mistakes and empty spiritual values ​​resulting from the development activities that will be carried out. Among the many concepts that exist in the Qur'an, one concept that can be taken and has something to do with Community Development is the concept of "ummah" which can be interpreted as "Society". Then what about the concept of the people in the al-Qur'an in the study of Community Development, this paper will try to explore concepts that can be used as references and guidelines for community development actors.</w:t>
      </w:r>
    </w:p>
    <w:p w:rsidR="009F527F" w:rsidRPr="009F527F" w:rsidRDefault="009F527F" w:rsidP="009F527F">
      <w:pPr>
        <w:pStyle w:val="NoSpacing"/>
        <w:rPr>
          <w:sz w:val="24"/>
          <w:szCs w:val="24"/>
          <w:lang w:val="en-US"/>
        </w:rPr>
      </w:pPr>
      <w:r w:rsidRPr="009F527F">
        <w:rPr>
          <w:sz w:val="24"/>
          <w:szCs w:val="24"/>
        </w:rPr>
        <w:br/>
        <w:t xml:space="preserve">Key Word: </w:t>
      </w:r>
      <w:r w:rsidRPr="009F527F">
        <w:rPr>
          <w:b/>
          <w:i/>
          <w:sz w:val="24"/>
          <w:szCs w:val="24"/>
        </w:rPr>
        <w:t>People, Community Development</w:t>
      </w:r>
    </w:p>
    <w:p w:rsidR="009F527F" w:rsidRDefault="009F527F" w:rsidP="00C52ECA">
      <w:pPr>
        <w:spacing w:line="360" w:lineRule="auto"/>
        <w:jc w:val="both"/>
        <w:rPr>
          <w:rFonts w:asciiTheme="majorHAnsi" w:hAnsiTheme="majorHAnsi"/>
          <w:b/>
          <w:sz w:val="24"/>
          <w:szCs w:val="24"/>
          <w:lang w:val="en-US"/>
        </w:rPr>
      </w:pPr>
    </w:p>
    <w:p w:rsidR="000E03EB" w:rsidRDefault="000E03EB" w:rsidP="00C52ECA">
      <w:pPr>
        <w:spacing w:line="360" w:lineRule="auto"/>
        <w:jc w:val="both"/>
        <w:rPr>
          <w:rFonts w:asciiTheme="majorHAnsi" w:hAnsiTheme="majorHAnsi"/>
          <w:b/>
          <w:sz w:val="24"/>
          <w:szCs w:val="24"/>
          <w:lang w:val="en-US"/>
        </w:rPr>
      </w:pPr>
    </w:p>
    <w:p w:rsidR="000E03EB" w:rsidRDefault="000E03EB" w:rsidP="00C52ECA">
      <w:pPr>
        <w:spacing w:line="360" w:lineRule="auto"/>
        <w:jc w:val="both"/>
        <w:rPr>
          <w:rFonts w:asciiTheme="majorHAnsi" w:hAnsiTheme="majorHAnsi"/>
          <w:b/>
          <w:sz w:val="24"/>
          <w:szCs w:val="24"/>
          <w:lang w:val="en-US"/>
        </w:rPr>
      </w:pPr>
    </w:p>
    <w:p w:rsidR="000E03EB" w:rsidRDefault="000E03EB" w:rsidP="00C52ECA">
      <w:pPr>
        <w:spacing w:line="360" w:lineRule="auto"/>
        <w:jc w:val="both"/>
        <w:rPr>
          <w:rFonts w:asciiTheme="majorHAnsi" w:hAnsiTheme="majorHAnsi"/>
          <w:b/>
          <w:sz w:val="24"/>
          <w:szCs w:val="24"/>
          <w:lang w:val="en-US"/>
        </w:rPr>
      </w:pPr>
    </w:p>
    <w:p w:rsidR="000E03EB" w:rsidRDefault="000E03EB" w:rsidP="00C52ECA">
      <w:pPr>
        <w:spacing w:line="360" w:lineRule="auto"/>
        <w:jc w:val="both"/>
        <w:rPr>
          <w:rFonts w:asciiTheme="majorHAnsi" w:hAnsiTheme="majorHAnsi"/>
          <w:b/>
          <w:sz w:val="24"/>
          <w:szCs w:val="24"/>
          <w:lang w:val="en-US"/>
        </w:rPr>
      </w:pPr>
    </w:p>
    <w:p w:rsidR="000E03EB" w:rsidRDefault="000E03EB" w:rsidP="00C52ECA">
      <w:pPr>
        <w:spacing w:line="360" w:lineRule="auto"/>
        <w:jc w:val="both"/>
        <w:rPr>
          <w:rFonts w:asciiTheme="majorHAnsi" w:hAnsiTheme="majorHAnsi"/>
          <w:b/>
          <w:sz w:val="24"/>
          <w:szCs w:val="24"/>
          <w:lang w:val="en-US"/>
        </w:rPr>
      </w:pPr>
    </w:p>
    <w:p w:rsidR="006234ED" w:rsidRPr="009F527F" w:rsidRDefault="006234ED" w:rsidP="00C52ECA">
      <w:pPr>
        <w:spacing w:line="360" w:lineRule="auto"/>
        <w:jc w:val="both"/>
        <w:rPr>
          <w:rFonts w:asciiTheme="majorHAnsi" w:hAnsiTheme="majorHAnsi"/>
          <w:b/>
          <w:sz w:val="24"/>
          <w:szCs w:val="24"/>
        </w:rPr>
      </w:pPr>
      <w:r w:rsidRPr="009F527F">
        <w:rPr>
          <w:rFonts w:asciiTheme="majorHAnsi" w:hAnsiTheme="majorHAnsi"/>
          <w:b/>
          <w:sz w:val="24"/>
          <w:szCs w:val="24"/>
        </w:rPr>
        <w:lastRenderedPageBreak/>
        <w:t xml:space="preserve">Pendahuluan </w:t>
      </w:r>
    </w:p>
    <w:p w:rsidR="006234ED" w:rsidRPr="001052EC" w:rsidRDefault="006234ED" w:rsidP="00C52ECA">
      <w:pPr>
        <w:autoSpaceDE w:val="0"/>
        <w:autoSpaceDN w:val="0"/>
        <w:adjustRightInd w:val="0"/>
        <w:spacing w:line="360" w:lineRule="auto"/>
        <w:jc w:val="both"/>
        <w:rPr>
          <w:rFonts w:asciiTheme="majorHAnsi" w:hAnsiTheme="majorHAnsi"/>
          <w:sz w:val="24"/>
          <w:szCs w:val="24"/>
          <w:lang w:val="en-US"/>
        </w:rPr>
      </w:pPr>
      <w:r w:rsidRPr="001052EC">
        <w:rPr>
          <w:rFonts w:asciiTheme="majorHAnsi" w:hAnsiTheme="majorHAnsi"/>
          <w:sz w:val="24"/>
          <w:szCs w:val="24"/>
        </w:rPr>
        <w:tab/>
      </w:r>
      <w:r w:rsidRPr="001052EC">
        <w:rPr>
          <w:rFonts w:asciiTheme="majorHAnsi" w:hAnsiTheme="majorHAnsi"/>
          <w:sz w:val="24"/>
          <w:szCs w:val="24"/>
          <w:lang w:val="en-US"/>
        </w:rPr>
        <w:t>Dalam pengertian umum, umat berarti sepadan dengan entitas sosial dan majemuk.</w:t>
      </w:r>
      <w:r w:rsidR="009E68F2">
        <w:rPr>
          <w:rFonts w:asciiTheme="majorHAnsi" w:hAnsiTheme="majorHAnsi"/>
          <w:sz w:val="24"/>
          <w:szCs w:val="24"/>
          <w:lang w:val="en-US"/>
        </w:rPr>
        <w:t xml:space="preserve"> </w:t>
      </w:r>
      <w:r w:rsidRPr="001052EC">
        <w:rPr>
          <w:rFonts w:asciiTheme="majorHAnsi" w:hAnsiTheme="majorHAnsi"/>
          <w:sz w:val="24"/>
          <w:szCs w:val="24"/>
          <w:lang w:val="en-US"/>
        </w:rPr>
        <w:t xml:space="preserve">Dalam al-Qur’an, kata ini dengan </w:t>
      </w:r>
      <w:r w:rsidR="009E68F2">
        <w:rPr>
          <w:rFonts w:asciiTheme="majorHAnsi" w:hAnsiTheme="majorHAnsi"/>
          <w:sz w:val="24"/>
          <w:szCs w:val="24"/>
          <w:lang w:val="en-US"/>
        </w:rPr>
        <w:t>ber</w:t>
      </w:r>
      <w:r w:rsidRPr="001052EC">
        <w:rPr>
          <w:rFonts w:asciiTheme="majorHAnsi" w:hAnsiTheme="majorHAnsi"/>
          <w:sz w:val="24"/>
          <w:szCs w:val="24"/>
          <w:lang w:val="en-US"/>
        </w:rPr>
        <w:t>bagai derivatifnya terulang sebanyak 64 kali dalam 62 ayat sepanja</w:t>
      </w:r>
      <w:r w:rsidR="009E68F2">
        <w:rPr>
          <w:rFonts w:asciiTheme="majorHAnsi" w:hAnsiTheme="majorHAnsi"/>
          <w:sz w:val="24"/>
          <w:szCs w:val="24"/>
          <w:lang w:val="en-US"/>
        </w:rPr>
        <w:t>ng 25 surah. Dari 64 kali pengu</w:t>
      </w:r>
      <w:r w:rsidRPr="001052EC">
        <w:rPr>
          <w:rFonts w:asciiTheme="majorHAnsi" w:hAnsiTheme="majorHAnsi"/>
          <w:sz w:val="24"/>
          <w:szCs w:val="24"/>
          <w:lang w:val="en-US"/>
        </w:rPr>
        <w:t>langan, 47 terdapat di surah-surah Makkiyah dan 17 di surah-surah Madaniyah.</w:t>
      </w:r>
      <w:r w:rsidR="009E68F2">
        <w:rPr>
          <w:rFonts w:asciiTheme="majorHAnsi" w:hAnsiTheme="majorHAnsi"/>
          <w:sz w:val="24"/>
          <w:szCs w:val="24"/>
          <w:lang w:val="en-US"/>
        </w:rPr>
        <w:t xml:space="preserve"> </w:t>
      </w:r>
      <w:r w:rsidRPr="001052EC">
        <w:rPr>
          <w:rFonts w:asciiTheme="majorHAnsi" w:hAnsiTheme="majorHAnsi"/>
          <w:sz w:val="24"/>
          <w:szCs w:val="24"/>
          <w:lang w:val="en-US"/>
        </w:rPr>
        <w:t xml:space="preserve">Sebagai kata </w:t>
      </w:r>
      <w:r w:rsidR="009E68F2">
        <w:rPr>
          <w:rFonts w:asciiTheme="majorHAnsi" w:hAnsiTheme="majorHAnsi"/>
          <w:sz w:val="24"/>
          <w:szCs w:val="24"/>
          <w:lang w:val="en-US"/>
        </w:rPr>
        <w:t xml:space="preserve">yang </w:t>
      </w:r>
      <w:r w:rsidRPr="001052EC">
        <w:rPr>
          <w:rFonts w:asciiTheme="majorHAnsi" w:hAnsiTheme="majorHAnsi"/>
          <w:sz w:val="24"/>
          <w:szCs w:val="24"/>
          <w:lang w:val="en-US"/>
        </w:rPr>
        <w:t>homogen, al-Qur’an menggunakan</w:t>
      </w:r>
      <w:r w:rsidR="009E68F2">
        <w:rPr>
          <w:rFonts w:asciiTheme="majorHAnsi" w:hAnsiTheme="majorHAnsi"/>
          <w:sz w:val="24"/>
          <w:szCs w:val="24"/>
          <w:lang w:val="en-US"/>
        </w:rPr>
        <w:t xml:space="preserve"> </w:t>
      </w:r>
      <w:r w:rsidRPr="001052EC">
        <w:rPr>
          <w:rFonts w:asciiTheme="majorHAnsi" w:hAnsiTheme="majorHAnsi"/>
          <w:sz w:val="24"/>
          <w:szCs w:val="24"/>
          <w:lang w:val="en-US"/>
        </w:rPr>
        <w:t>umat dengan beragam makna.</w:t>
      </w:r>
      <w:r w:rsidR="009E68F2">
        <w:rPr>
          <w:rFonts w:asciiTheme="majorHAnsi" w:hAnsiTheme="majorHAnsi"/>
          <w:sz w:val="24"/>
          <w:szCs w:val="24"/>
          <w:lang w:val="en-US"/>
        </w:rPr>
        <w:t xml:space="preserve"> </w:t>
      </w:r>
      <w:r w:rsidRPr="001052EC">
        <w:rPr>
          <w:rFonts w:asciiTheme="majorHAnsi" w:hAnsiTheme="majorHAnsi"/>
          <w:sz w:val="24"/>
          <w:szCs w:val="24"/>
          <w:lang w:val="en-US"/>
        </w:rPr>
        <w:t>“</w:t>
      </w:r>
      <w:r w:rsidRPr="001052EC">
        <w:rPr>
          <w:rFonts w:asciiTheme="majorHAnsi" w:hAnsiTheme="majorHAnsi"/>
          <w:i/>
          <w:iCs/>
          <w:sz w:val="24"/>
          <w:szCs w:val="24"/>
          <w:lang w:val="en-US"/>
        </w:rPr>
        <w:t>Dan tidak satu pun dari binatang melata dibumi juga tidak seekor burung pun yang</w:t>
      </w:r>
      <w:r w:rsidR="009E68F2">
        <w:rPr>
          <w:rFonts w:asciiTheme="majorHAnsi" w:hAnsiTheme="majorHAnsi"/>
          <w:i/>
          <w:iCs/>
          <w:sz w:val="24"/>
          <w:szCs w:val="24"/>
          <w:lang w:val="en-US"/>
        </w:rPr>
        <w:t xml:space="preserve"> </w:t>
      </w:r>
      <w:r w:rsidRPr="001052EC">
        <w:rPr>
          <w:rFonts w:asciiTheme="majorHAnsi" w:hAnsiTheme="majorHAnsi"/>
          <w:i/>
          <w:iCs/>
          <w:sz w:val="24"/>
          <w:szCs w:val="24"/>
          <w:lang w:val="en-US"/>
        </w:rPr>
        <w:t>terbang dengan kedua sayapnya kecuali</w:t>
      </w:r>
      <w:r w:rsidR="009E68F2">
        <w:rPr>
          <w:rFonts w:asciiTheme="majorHAnsi" w:hAnsiTheme="majorHAnsi"/>
          <w:i/>
          <w:iCs/>
          <w:sz w:val="24"/>
          <w:szCs w:val="24"/>
          <w:lang w:val="en-US"/>
        </w:rPr>
        <w:t xml:space="preserve"> </w:t>
      </w:r>
      <w:r w:rsidRPr="001052EC">
        <w:rPr>
          <w:rFonts w:asciiTheme="majorHAnsi" w:hAnsiTheme="majorHAnsi"/>
          <w:i/>
          <w:iCs/>
          <w:sz w:val="24"/>
          <w:szCs w:val="24"/>
          <w:lang w:val="en-US"/>
        </w:rPr>
        <w:t>umat-umat seperti kalian</w:t>
      </w:r>
      <w:r w:rsidRPr="001052EC">
        <w:rPr>
          <w:rFonts w:asciiTheme="majorHAnsi" w:hAnsiTheme="majorHAnsi"/>
          <w:sz w:val="24"/>
          <w:szCs w:val="24"/>
          <w:lang w:val="en-US"/>
        </w:rPr>
        <w:t>” (QS. al-An’</w:t>
      </w:r>
      <w:r w:rsidR="009E68F2">
        <w:rPr>
          <w:rFonts w:asciiTheme="majorHAnsi" w:hAnsiTheme="majorHAnsi"/>
          <w:sz w:val="24"/>
          <w:szCs w:val="24"/>
          <w:lang w:val="en-US"/>
        </w:rPr>
        <w:t>am 6 aya</w:t>
      </w:r>
      <w:r w:rsidR="009E68F2" w:rsidRPr="001052EC">
        <w:rPr>
          <w:rFonts w:asciiTheme="majorHAnsi" w:hAnsiTheme="majorHAnsi"/>
          <w:sz w:val="24"/>
          <w:szCs w:val="24"/>
          <w:lang w:val="en-US"/>
        </w:rPr>
        <w:t>t</w:t>
      </w:r>
      <w:r w:rsidR="009E68F2">
        <w:rPr>
          <w:rFonts w:asciiTheme="majorHAnsi" w:hAnsiTheme="majorHAnsi"/>
          <w:sz w:val="24"/>
          <w:szCs w:val="24"/>
          <w:lang w:val="en-US"/>
        </w:rPr>
        <w:t xml:space="preserve"> </w:t>
      </w:r>
      <w:r w:rsidRPr="001052EC">
        <w:rPr>
          <w:rFonts w:asciiTheme="majorHAnsi" w:hAnsiTheme="majorHAnsi"/>
          <w:sz w:val="24"/>
          <w:szCs w:val="24"/>
          <w:lang w:val="en-US"/>
        </w:rPr>
        <w:t>38</w:t>
      </w:r>
      <w:r w:rsidR="009E68F2">
        <w:rPr>
          <w:rFonts w:asciiTheme="majorHAnsi" w:hAnsiTheme="majorHAnsi"/>
          <w:sz w:val="24"/>
          <w:szCs w:val="24"/>
          <w:lang w:val="en-US"/>
        </w:rPr>
        <w:t>)</w:t>
      </w:r>
      <w:r w:rsidRPr="001052EC">
        <w:rPr>
          <w:rFonts w:asciiTheme="majorHAnsi" w:hAnsiTheme="majorHAnsi"/>
          <w:sz w:val="24"/>
          <w:szCs w:val="24"/>
          <w:lang w:val="en-US"/>
        </w:rPr>
        <w:t>. Dalam ayat ini, kata umat digunakan untuk binatang yang hidup berko-munitas secara kodrati dan instingtif.</w:t>
      </w:r>
    </w:p>
    <w:p w:rsidR="006234ED" w:rsidRPr="001052EC" w:rsidRDefault="006234ED" w:rsidP="00C52ECA">
      <w:pPr>
        <w:autoSpaceDE w:val="0"/>
        <w:autoSpaceDN w:val="0"/>
        <w:adjustRightInd w:val="0"/>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Makna umat berarti sekelompok orang yang terhimpun satu dalam ajaran dan kepercayaan. Untuk makna ini, beberapa mufasir seperti Qurthubi (1214–1273)</w:t>
      </w:r>
      <w:r w:rsidRPr="001052EC">
        <w:rPr>
          <w:rStyle w:val="FootnoteReference"/>
          <w:rFonts w:asciiTheme="majorHAnsi" w:hAnsiTheme="majorHAnsi"/>
          <w:sz w:val="24"/>
          <w:szCs w:val="24"/>
          <w:lang w:val="en-US"/>
        </w:rPr>
        <w:footnoteReference w:id="2"/>
      </w:r>
      <w:r w:rsidRPr="001052EC">
        <w:rPr>
          <w:rFonts w:asciiTheme="majorHAnsi" w:hAnsiTheme="majorHAnsi"/>
          <w:sz w:val="24"/>
          <w:szCs w:val="24"/>
          <w:lang w:val="en-US"/>
        </w:rPr>
        <w:t xml:space="preserve"> dan</w:t>
      </w:r>
      <w:r w:rsidR="00B56FA7">
        <w:rPr>
          <w:rFonts w:asciiTheme="majorHAnsi" w:hAnsiTheme="majorHAnsi"/>
          <w:sz w:val="24"/>
          <w:szCs w:val="24"/>
          <w:lang w:val="en-US"/>
        </w:rPr>
        <w:t xml:space="preserve"> </w:t>
      </w:r>
      <w:r w:rsidRPr="001052EC">
        <w:rPr>
          <w:rFonts w:asciiTheme="majorHAnsi" w:hAnsiTheme="majorHAnsi"/>
          <w:sz w:val="24"/>
          <w:szCs w:val="24"/>
          <w:lang w:val="en-US"/>
        </w:rPr>
        <w:t>Thabataba’i membawakan ayat berikut:</w:t>
      </w:r>
      <w:r w:rsidR="00B56FA7">
        <w:rPr>
          <w:rFonts w:asciiTheme="majorHAnsi" w:hAnsiTheme="majorHAnsi"/>
          <w:sz w:val="24"/>
          <w:szCs w:val="24"/>
          <w:lang w:val="en-US"/>
        </w:rPr>
        <w:t xml:space="preserve"> </w:t>
      </w:r>
      <w:r w:rsidRPr="001052EC">
        <w:rPr>
          <w:rFonts w:asciiTheme="majorHAnsi" w:hAnsiTheme="majorHAnsi"/>
          <w:sz w:val="24"/>
          <w:szCs w:val="24"/>
          <w:lang w:val="en-US"/>
        </w:rPr>
        <w:t>“</w:t>
      </w:r>
      <w:r w:rsidRPr="001052EC">
        <w:rPr>
          <w:rFonts w:asciiTheme="majorHAnsi" w:hAnsiTheme="majorHAnsi"/>
          <w:i/>
          <w:iCs/>
          <w:sz w:val="24"/>
          <w:szCs w:val="24"/>
          <w:lang w:val="en-US"/>
        </w:rPr>
        <w:t>Manusia telah menjadi umat yang satu,</w:t>
      </w:r>
      <w:r w:rsidR="00B56FA7">
        <w:rPr>
          <w:rFonts w:asciiTheme="majorHAnsi" w:hAnsiTheme="majorHAnsi"/>
          <w:i/>
          <w:iCs/>
          <w:sz w:val="24"/>
          <w:szCs w:val="24"/>
          <w:lang w:val="en-US"/>
        </w:rPr>
        <w:t xml:space="preserve"> </w:t>
      </w:r>
      <w:r w:rsidRPr="001052EC">
        <w:rPr>
          <w:rFonts w:asciiTheme="majorHAnsi" w:hAnsiTheme="majorHAnsi"/>
          <w:i/>
          <w:iCs/>
          <w:sz w:val="24"/>
          <w:szCs w:val="24"/>
          <w:lang w:val="en-US"/>
        </w:rPr>
        <w:t>lalu Allah mengutus para nabi sebagai</w:t>
      </w:r>
      <w:r w:rsidR="00B56FA7">
        <w:rPr>
          <w:rFonts w:asciiTheme="majorHAnsi" w:hAnsiTheme="majorHAnsi"/>
          <w:i/>
          <w:iCs/>
          <w:sz w:val="24"/>
          <w:szCs w:val="24"/>
          <w:lang w:val="en-US"/>
        </w:rPr>
        <w:t xml:space="preserve"> </w:t>
      </w:r>
      <w:r w:rsidRPr="001052EC">
        <w:rPr>
          <w:rFonts w:asciiTheme="majorHAnsi" w:hAnsiTheme="majorHAnsi"/>
          <w:i/>
          <w:iCs/>
          <w:sz w:val="24"/>
          <w:szCs w:val="24"/>
          <w:lang w:val="en-US"/>
        </w:rPr>
        <w:t>memberi harapan dan ancaman, dan</w:t>
      </w:r>
      <w:r w:rsidR="00B56FA7">
        <w:rPr>
          <w:rFonts w:asciiTheme="majorHAnsi" w:hAnsiTheme="majorHAnsi"/>
          <w:i/>
          <w:iCs/>
          <w:sz w:val="24"/>
          <w:szCs w:val="24"/>
          <w:lang w:val="en-US"/>
        </w:rPr>
        <w:t xml:space="preserve"> </w:t>
      </w:r>
      <w:r w:rsidRPr="001052EC">
        <w:rPr>
          <w:rFonts w:asciiTheme="majorHAnsi" w:hAnsiTheme="majorHAnsi"/>
          <w:i/>
          <w:iCs/>
          <w:sz w:val="24"/>
          <w:szCs w:val="24"/>
          <w:lang w:val="en-US"/>
        </w:rPr>
        <w:t>menurunkan bersama mereka kitab</w:t>
      </w:r>
      <w:r w:rsidR="00B56FA7">
        <w:rPr>
          <w:rFonts w:asciiTheme="majorHAnsi" w:hAnsiTheme="majorHAnsi"/>
          <w:i/>
          <w:iCs/>
          <w:sz w:val="24"/>
          <w:szCs w:val="24"/>
          <w:lang w:val="en-US"/>
        </w:rPr>
        <w:t xml:space="preserve"> </w:t>
      </w:r>
      <w:r w:rsidRPr="001052EC">
        <w:rPr>
          <w:rFonts w:asciiTheme="majorHAnsi" w:hAnsiTheme="majorHAnsi"/>
          <w:i/>
          <w:iCs/>
          <w:sz w:val="24"/>
          <w:szCs w:val="24"/>
          <w:lang w:val="en-US"/>
        </w:rPr>
        <w:t>dengan kebenaran untuk memutuskan</w:t>
      </w:r>
      <w:r w:rsidR="00B56FA7">
        <w:rPr>
          <w:rFonts w:asciiTheme="majorHAnsi" w:hAnsiTheme="majorHAnsi"/>
          <w:i/>
          <w:iCs/>
          <w:sz w:val="24"/>
          <w:szCs w:val="24"/>
          <w:lang w:val="en-US"/>
        </w:rPr>
        <w:t xml:space="preserve"> </w:t>
      </w:r>
      <w:r w:rsidRPr="001052EC">
        <w:rPr>
          <w:rFonts w:asciiTheme="majorHAnsi" w:hAnsiTheme="majorHAnsi"/>
          <w:i/>
          <w:iCs/>
          <w:sz w:val="24"/>
          <w:szCs w:val="24"/>
          <w:lang w:val="en-US"/>
        </w:rPr>
        <w:t>di antara manusia apa yang mereka perselisihkan</w:t>
      </w:r>
      <w:r w:rsidRPr="001052EC">
        <w:rPr>
          <w:rFonts w:asciiTheme="majorHAnsi" w:hAnsiTheme="majorHAnsi"/>
          <w:sz w:val="24"/>
          <w:szCs w:val="24"/>
          <w:lang w:val="en-US"/>
        </w:rPr>
        <w:t>” (QS. al-Baqarah</w:t>
      </w:r>
      <w:r w:rsidR="00B56FA7">
        <w:rPr>
          <w:rFonts w:asciiTheme="majorHAnsi" w:hAnsiTheme="majorHAnsi"/>
          <w:sz w:val="24"/>
          <w:szCs w:val="24"/>
          <w:lang w:val="en-US"/>
        </w:rPr>
        <w:t xml:space="preserve"> aya</w:t>
      </w:r>
      <w:r w:rsidR="00B56FA7" w:rsidRPr="001052EC">
        <w:rPr>
          <w:rFonts w:asciiTheme="majorHAnsi" w:hAnsiTheme="majorHAnsi"/>
          <w:sz w:val="24"/>
          <w:szCs w:val="24"/>
          <w:lang w:val="en-US"/>
        </w:rPr>
        <w:t>t</w:t>
      </w:r>
      <w:r w:rsidR="00B56FA7">
        <w:rPr>
          <w:rFonts w:asciiTheme="majorHAnsi" w:hAnsiTheme="majorHAnsi"/>
          <w:sz w:val="24"/>
          <w:szCs w:val="24"/>
          <w:lang w:val="en-US"/>
        </w:rPr>
        <w:t xml:space="preserve"> </w:t>
      </w:r>
      <w:r w:rsidRPr="001052EC">
        <w:rPr>
          <w:rFonts w:asciiTheme="majorHAnsi" w:hAnsiTheme="majorHAnsi"/>
          <w:sz w:val="24"/>
          <w:szCs w:val="24"/>
          <w:lang w:val="en-US"/>
        </w:rPr>
        <w:t>213).</w:t>
      </w:r>
    </w:p>
    <w:p w:rsidR="006234ED" w:rsidRPr="001052EC" w:rsidRDefault="006234ED" w:rsidP="00C52ECA">
      <w:pPr>
        <w:autoSpaceDE w:val="0"/>
        <w:autoSpaceDN w:val="0"/>
        <w:adjustRightInd w:val="0"/>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Di ayat lain disebutkan, “</w:t>
      </w:r>
      <w:r w:rsidR="00B56FA7">
        <w:rPr>
          <w:rFonts w:asciiTheme="majorHAnsi" w:hAnsiTheme="majorHAnsi"/>
          <w:i/>
          <w:iCs/>
          <w:sz w:val="24"/>
          <w:szCs w:val="24"/>
          <w:lang w:val="en-US"/>
        </w:rPr>
        <w:t>Kami telah menda</w:t>
      </w:r>
      <w:r w:rsidRPr="001052EC">
        <w:rPr>
          <w:rFonts w:asciiTheme="majorHAnsi" w:hAnsiTheme="majorHAnsi"/>
          <w:i/>
          <w:iCs/>
          <w:sz w:val="24"/>
          <w:szCs w:val="24"/>
          <w:lang w:val="en-US"/>
        </w:rPr>
        <w:t>pati bapak-bapak kami di atas umat</w:t>
      </w:r>
      <w:r w:rsidRPr="001052EC">
        <w:rPr>
          <w:rFonts w:asciiTheme="majorHAnsi" w:hAnsiTheme="majorHAnsi"/>
          <w:sz w:val="24"/>
          <w:szCs w:val="24"/>
          <w:lang w:val="en-US"/>
        </w:rPr>
        <w:t>” (QS. al-Zukhruf  ayat 22). Maksud “di atas umat” dalam ayat ini, sesuai catatan Raghib Ishfahani, ialah di atas agama yang diyakini bapak-bapak mereka.</w:t>
      </w:r>
    </w:p>
    <w:p w:rsidR="00B56FA7" w:rsidRDefault="006234ED" w:rsidP="005F30B5">
      <w:pPr>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Kata umat sendiri berasal dari bahasa Arab,</w:t>
      </w:r>
      <w:r w:rsidR="00B56FA7">
        <w:rPr>
          <w:rFonts w:asciiTheme="majorHAnsi" w:hAnsiTheme="majorHAnsi"/>
          <w:sz w:val="24"/>
          <w:szCs w:val="24"/>
          <w:lang w:val="en-US"/>
        </w:rPr>
        <w:t xml:space="preserve"> </w:t>
      </w:r>
      <w:r w:rsidRPr="001052EC">
        <w:rPr>
          <w:rFonts w:asciiTheme="majorHAnsi" w:hAnsiTheme="majorHAnsi"/>
          <w:i/>
          <w:iCs/>
          <w:sz w:val="24"/>
          <w:szCs w:val="24"/>
          <w:lang w:val="en-US"/>
        </w:rPr>
        <w:t>ummah</w:t>
      </w:r>
      <w:r w:rsidRPr="001052EC">
        <w:rPr>
          <w:rFonts w:asciiTheme="majorHAnsi" w:hAnsiTheme="majorHAnsi"/>
          <w:sz w:val="24"/>
          <w:szCs w:val="24"/>
          <w:lang w:val="en-US"/>
        </w:rPr>
        <w:t xml:space="preserve">, yang diderivasi dari </w:t>
      </w:r>
      <w:r w:rsidRPr="001052EC">
        <w:rPr>
          <w:rFonts w:asciiTheme="majorHAnsi" w:hAnsiTheme="majorHAnsi"/>
          <w:i/>
          <w:iCs/>
          <w:sz w:val="24"/>
          <w:szCs w:val="24"/>
          <w:lang w:val="en-US"/>
        </w:rPr>
        <w:t>umm</w:t>
      </w:r>
      <w:r w:rsidRPr="001052EC">
        <w:rPr>
          <w:rFonts w:asciiTheme="majorHAnsi" w:hAnsiTheme="majorHAnsi"/>
          <w:sz w:val="24"/>
          <w:szCs w:val="24"/>
          <w:lang w:val="en-US"/>
        </w:rPr>
        <w:t>. Kata dasar</w:t>
      </w:r>
      <w:r w:rsidR="00B56FA7">
        <w:rPr>
          <w:rFonts w:asciiTheme="majorHAnsi" w:hAnsiTheme="majorHAnsi"/>
          <w:sz w:val="24"/>
          <w:szCs w:val="24"/>
          <w:lang w:val="en-US"/>
        </w:rPr>
        <w:t xml:space="preserve"> </w:t>
      </w:r>
      <w:r w:rsidRPr="001052EC">
        <w:rPr>
          <w:rFonts w:asciiTheme="majorHAnsi" w:hAnsiTheme="majorHAnsi"/>
          <w:sz w:val="24"/>
          <w:szCs w:val="24"/>
          <w:lang w:val="en-US"/>
        </w:rPr>
        <w:t>ini berarti menuju, ajaran, agama, kelompok,</w:t>
      </w:r>
      <w:r w:rsidR="00B56FA7">
        <w:rPr>
          <w:rFonts w:asciiTheme="majorHAnsi" w:hAnsiTheme="majorHAnsi"/>
          <w:sz w:val="24"/>
          <w:szCs w:val="24"/>
          <w:lang w:val="en-US"/>
        </w:rPr>
        <w:t xml:space="preserve"> </w:t>
      </w:r>
      <w:r w:rsidRPr="001052EC">
        <w:rPr>
          <w:rFonts w:asciiTheme="majorHAnsi" w:hAnsiTheme="majorHAnsi"/>
          <w:sz w:val="24"/>
          <w:szCs w:val="24"/>
          <w:lang w:val="en-US"/>
        </w:rPr>
        <w:t>generasi, atau juga dapat bermakna ibu yang</w:t>
      </w:r>
      <w:r w:rsidR="00B56FA7">
        <w:rPr>
          <w:rFonts w:asciiTheme="majorHAnsi" w:hAnsiTheme="majorHAnsi"/>
          <w:sz w:val="24"/>
          <w:szCs w:val="24"/>
          <w:lang w:val="en-US"/>
        </w:rPr>
        <w:t xml:space="preserve"> </w:t>
      </w:r>
      <w:r w:rsidRPr="001052EC">
        <w:rPr>
          <w:rFonts w:asciiTheme="majorHAnsi" w:hAnsiTheme="majorHAnsi"/>
          <w:sz w:val="24"/>
          <w:szCs w:val="24"/>
          <w:lang w:val="en-US"/>
        </w:rPr>
        <w:t>melahirkan secara langsung atau tidak langsung.</w:t>
      </w:r>
      <w:r w:rsidR="00B56FA7">
        <w:rPr>
          <w:rFonts w:asciiTheme="majorHAnsi" w:hAnsiTheme="majorHAnsi"/>
          <w:sz w:val="24"/>
          <w:szCs w:val="24"/>
          <w:lang w:val="en-US"/>
        </w:rPr>
        <w:t xml:space="preserve"> </w:t>
      </w:r>
      <w:r w:rsidRPr="001052EC">
        <w:rPr>
          <w:rFonts w:asciiTheme="majorHAnsi" w:hAnsiTheme="majorHAnsi"/>
          <w:sz w:val="24"/>
          <w:szCs w:val="24"/>
          <w:lang w:val="en-US"/>
        </w:rPr>
        <w:t>Al-Far</w:t>
      </w:r>
      <w:r w:rsidR="00B56FA7">
        <w:rPr>
          <w:rFonts w:asciiTheme="majorHAnsi" w:hAnsiTheme="majorHAnsi"/>
          <w:sz w:val="24"/>
          <w:szCs w:val="24"/>
          <w:lang w:val="en-US"/>
        </w:rPr>
        <w:t>a</w:t>
      </w:r>
      <w:r w:rsidRPr="001052EC">
        <w:rPr>
          <w:rFonts w:asciiTheme="majorHAnsi" w:hAnsiTheme="majorHAnsi"/>
          <w:sz w:val="24"/>
          <w:szCs w:val="24"/>
          <w:lang w:val="en-US"/>
        </w:rPr>
        <w:t>h</w:t>
      </w:r>
      <w:r w:rsidR="00B56FA7">
        <w:rPr>
          <w:rFonts w:asciiTheme="majorHAnsi" w:hAnsiTheme="majorHAnsi"/>
          <w:sz w:val="24"/>
          <w:szCs w:val="24"/>
          <w:lang w:val="en-US"/>
        </w:rPr>
        <w:t>i</w:t>
      </w:r>
      <w:r w:rsidRPr="001052EC">
        <w:rPr>
          <w:rFonts w:asciiTheme="majorHAnsi" w:hAnsiTheme="majorHAnsi"/>
          <w:sz w:val="24"/>
          <w:szCs w:val="24"/>
          <w:lang w:val="en-US"/>
        </w:rPr>
        <w:t>d</w:t>
      </w:r>
      <w:r w:rsidR="00B56FA7">
        <w:rPr>
          <w:rFonts w:asciiTheme="majorHAnsi" w:hAnsiTheme="majorHAnsi"/>
          <w:sz w:val="24"/>
          <w:szCs w:val="24"/>
          <w:lang w:val="en-US"/>
        </w:rPr>
        <w:t>i</w:t>
      </w:r>
      <w:r w:rsidRPr="001052EC">
        <w:rPr>
          <w:rFonts w:asciiTheme="majorHAnsi" w:hAnsiTheme="majorHAnsi"/>
          <w:sz w:val="24"/>
          <w:szCs w:val="24"/>
          <w:lang w:val="en-US"/>
        </w:rPr>
        <w:t xml:space="preserve"> (100-170 H/718-786M)</w:t>
      </w:r>
      <w:r w:rsidR="00B56FA7">
        <w:rPr>
          <w:rFonts w:asciiTheme="majorHAnsi" w:hAnsiTheme="majorHAnsi"/>
          <w:sz w:val="24"/>
          <w:szCs w:val="24"/>
          <w:lang w:val="en-US"/>
        </w:rPr>
        <w:t xml:space="preserve"> </w:t>
      </w:r>
      <w:r w:rsidRPr="001052EC">
        <w:rPr>
          <w:rFonts w:asciiTheme="majorHAnsi" w:hAnsiTheme="majorHAnsi"/>
          <w:sz w:val="24"/>
          <w:szCs w:val="24"/>
          <w:lang w:val="en-US"/>
        </w:rPr>
        <w:t>mengatakan, “Setiap apa saja yang ke</w:t>
      </w:r>
      <w:r w:rsidR="00B56FA7">
        <w:rPr>
          <w:rFonts w:asciiTheme="majorHAnsi" w:hAnsiTheme="majorHAnsi"/>
          <w:sz w:val="24"/>
          <w:szCs w:val="24"/>
          <w:lang w:val="en-US"/>
        </w:rPr>
        <w:t xml:space="preserve"> </w:t>
      </w:r>
      <w:r w:rsidRPr="001052EC">
        <w:rPr>
          <w:rFonts w:asciiTheme="majorHAnsi" w:hAnsiTheme="majorHAnsi"/>
          <w:sz w:val="24"/>
          <w:szCs w:val="24"/>
          <w:lang w:val="en-US"/>
        </w:rPr>
        <w:t>dalamnya terhimpun semua yang dat</w:t>
      </w:r>
      <w:r w:rsidR="00B56FA7">
        <w:rPr>
          <w:rFonts w:asciiTheme="majorHAnsi" w:hAnsiTheme="majorHAnsi"/>
          <w:sz w:val="24"/>
          <w:szCs w:val="24"/>
          <w:lang w:val="en-US"/>
        </w:rPr>
        <w:t>a</w:t>
      </w:r>
      <w:r w:rsidRPr="001052EC">
        <w:rPr>
          <w:rFonts w:asciiTheme="majorHAnsi" w:hAnsiTheme="majorHAnsi"/>
          <w:sz w:val="24"/>
          <w:szCs w:val="24"/>
          <w:lang w:val="en-US"/>
        </w:rPr>
        <w:t xml:space="preserve">ng setelahnya disebut sebagai </w:t>
      </w:r>
      <w:r w:rsidRPr="001052EC">
        <w:rPr>
          <w:rFonts w:asciiTheme="majorHAnsi" w:hAnsiTheme="majorHAnsi"/>
          <w:i/>
          <w:iCs/>
          <w:sz w:val="24"/>
          <w:szCs w:val="24"/>
          <w:lang w:val="en-US"/>
        </w:rPr>
        <w:t>umm</w:t>
      </w:r>
      <w:r w:rsidRPr="001052EC">
        <w:rPr>
          <w:rFonts w:asciiTheme="majorHAnsi" w:hAnsiTheme="majorHAnsi"/>
          <w:sz w:val="24"/>
          <w:szCs w:val="24"/>
          <w:lang w:val="en-US"/>
        </w:rPr>
        <w:t>”.</w:t>
      </w:r>
      <w:r w:rsidRPr="001052EC">
        <w:rPr>
          <w:rStyle w:val="FootnoteReference"/>
          <w:rFonts w:asciiTheme="majorHAnsi" w:hAnsiTheme="majorHAnsi"/>
          <w:sz w:val="24"/>
          <w:szCs w:val="24"/>
          <w:lang w:val="en-US"/>
        </w:rPr>
        <w:footnoteReference w:id="3"/>
      </w:r>
      <w:r w:rsidR="00B56FA7">
        <w:rPr>
          <w:rFonts w:asciiTheme="majorHAnsi" w:hAnsiTheme="majorHAnsi"/>
          <w:sz w:val="24"/>
          <w:szCs w:val="24"/>
          <w:lang w:val="en-US"/>
        </w:rPr>
        <w:t xml:space="preserve"> </w:t>
      </w:r>
      <w:r w:rsidRPr="001052EC">
        <w:rPr>
          <w:rFonts w:asciiTheme="majorHAnsi" w:hAnsiTheme="majorHAnsi"/>
          <w:i/>
          <w:iCs/>
          <w:sz w:val="24"/>
          <w:szCs w:val="24"/>
          <w:lang w:val="en-US"/>
        </w:rPr>
        <w:t xml:space="preserve">Umm </w:t>
      </w:r>
      <w:r w:rsidRPr="001052EC">
        <w:rPr>
          <w:rFonts w:asciiTheme="majorHAnsi" w:hAnsiTheme="majorHAnsi"/>
          <w:sz w:val="24"/>
          <w:szCs w:val="24"/>
          <w:lang w:val="en-US"/>
        </w:rPr>
        <w:t>juga</w:t>
      </w:r>
      <w:r w:rsidR="00B56FA7">
        <w:rPr>
          <w:rFonts w:asciiTheme="majorHAnsi" w:hAnsiTheme="majorHAnsi"/>
          <w:sz w:val="24"/>
          <w:szCs w:val="24"/>
          <w:lang w:val="en-US"/>
        </w:rPr>
        <w:t xml:space="preserve"> </w:t>
      </w:r>
      <w:r w:rsidRPr="001052EC">
        <w:rPr>
          <w:rFonts w:asciiTheme="majorHAnsi" w:hAnsiTheme="majorHAnsi"/>
          <w:sz w:val="24"/>
          <w:szCs w:val="24"/>
          <w:lang w:val="en-US"/>
        </w:rPr>
        <w:t>berarti induk dan asal, yakni segala sesuatu</w:t>
      </w:r>
      <w:r w:rsidR="00B56FA7">
        <w:rPr>
          <w:rFonts w:asciiTheme="majorHAnsi" w:hAnsiTheme="majorHAnsi"/>
          <w:sz w:val="24"/>
          <w:szCs w:val="24"/>
          <w:lang w:val="en-US"/>
        </w:rPr>
        <w:t xml:space="preserve"> </w:t>
      </w:r>
      <w:r w:rsidRPr="001052EC">
        <w:rPr>
          <w:rFonts w:asciiTheme="majorHAnsi" w:hAnsiTheme="majorHAnsi"/>
          <w:sz w:val="24"/>
          <w:szCs w:val="24"/>
          <w:lang w:val="en-US"/>
        </w:rPr>
        <w:t>yang menjadi sebab dan sumber untuk</w:t>
      </w:r>
      <w:r w:rsidR="00B56FA7">
        <w:rPr>
          <w:rFonts w:asciiTheme="majorHAnsi" w:hAnsiTheme="majorHAnsi"/>
          <w:sz w:val="24"/>
          <w:szCs w:val="24"/>
          <w:lang w:val="en-US"/>
        </w:rPr>
        <w:t xml:space="preserve"> </w:t>
      </w:r>
      <w:r w:rsidRPr="001052EC">
        <w:rPr>
          <w:rFonts w:asciiTheme="majorHAnsi" w:hAnsiTheme="majorHAnsi"/>
          <w:sz w:val="24"/>
          <w:szCs w:val="24"/>
          <w:lang w:val="en-US"/>
        </w:rPr>
        <w:t>sesuatu yang lain, entah keberadaannya,</w:t>
      </w:r>
      <w:r w:rsidR="00B56FA7">
        <w:rPr>
          <w:rFonts w:asciiTheme="majorHAnsi" w:hAnsiTheme="majorHAnsi"/>
          <w:sz w:val="24"/>
          <w:szCs w:val="24"/>
          <w:lang w:val="en-US"/>
        </w:rPr>
        <w:t xml:space="preserve"> </w:t>
      </w:r>
      <w:r w:rsidRPr="001052EC">
        <w:rPr>
          <w:rFonts w:asciiTheme="majorHAnsi" w:hAnsiTheme="majorHAnsi"/>
          <w:sz w:val="24"/>
          <w:szCs w:val="24"/>
          <w:lang w:val="en-US"/>
        </w:rPr>
        <w:t>atau pendidikan, atau perbaikannya.</w:t>
      </w:r>
      <w:r w:rsidRPr="001052EC">
        <w:rPr>
          <w:rStyle w:val="FootnoteReference"/>
          <w:rFonts w:asciiTheme="majorHAnsi" w:hAnsiTheme="majorHAnsi"/>
          <w:sz w:val="24"/>
          <w:szCs w:val="24"/>
          <w:lang w:val="en-US"/>
        </w:rPr>
        <w:footnoteReference w:id="4"/>
      </w:r>
      <w:r w:rsidRPr="001052EC">
        <w:rPr>
          <w:rFonts w:asciiTheme="majorHAnsi" w:hAnsiTheme="majorHAnsi"/>
          <w:sz w:val="24"/>
          <w:szCs w:val="24"/>
          <w:lang w:val="en-US"/>
        </w:rPr>
        <w:t xml:space="preserve"> Maka</w:t>
      </w:r>
      <w:r w:rsidR="00B56FA7">
        <w:rPr>
          <w:rFonts w:asciiTheme="majorHAnsi" w:hAnsiTheme="majorHAnsi"/>
          <w:sz w:val="24"/>
          <w:szCs w:val="24"/>
          <w:lang w:val="en-US"/>
        </w:rPr>
        <w:t xml:space="preserve"> </w:t>
      </w:r>
      <w:r w:rsidRPr="001052EC">
        <w:rPr>
          <w:rFonts w:asciiTheme="majorHAnsi" w:hAnsiTheme="majorHAnsi"/>
          <w:i/>
          <w:iCs/>
          <w:sz w:val="24"/>
          <w:szCs w:val="24"/>
          <w:lang w:val="en-US"/>
        </w:rPr>
        <w:t xml:space="preserve">ummah </w:t>
      </w:r>
      <w:r w:rsidRPr="001052EC">
        <w:rPr>
          <w:rFonts w:asciiTheme="majorHAnsi" w:hAnsiTheme="majorHAnsi"/>
          <w:sz w:val="24"/>
          <w:szCs w:val="24"/>
          <w:lang w:val="en-US"/>
        </w:rPr>
        <w:t>(umat) yaitu yang berasal, menginduk,</w:t>
      </w:r>
      <w:r w:rsidR="00B56FA7">
        <w:rPr>
          <w:rFonts w:asciiTheme="majorHAnsi" w:hAnsiTheme="majorHAnsi"/>
          <w:sz w:val="24"/>
          <w:szCs w:val="24"/>
          <w:lang w:val="en-US"/>
        </w:rPr>
        <w:t xml:space="preserve"> </w:t>
      </w:r>
      <w:r w:rsidRPr="001052EC">
        <w:rPr>
          <w:rFonts w:asciiTheme="majorHAnsi" w:hAnsiTheme="majorHAnsi"/>
          <w:sz w:val="24"/>
          <w:szCs w:val="24"/>
          <w:lang w:val="en-US"/>
        </w:rPr>
        <w:t>menuju kepada asal dan induk seakan datang dari ibu yang satu.</w:t>
      </w:r>
      <w:r w:rsidR="00C52ECA">
        <w:rPr>
          <w:rFonts w:asciiTheme="majorHAnsi" w:hAnsiTheme="majorHAnsi"/>
          <w:sz w:val="24"/>
          <w:szCs w:val="24"/>
          <w:lang w:val="en-US"/>
        </w:rPr>
        <w:t xml:space="preserve"> </w:t>
      </w:r>
    </w:p>
    <w:p w:rsidR="005F30B5" w:rsidRDefault="005F30B5" w:rsidP="005F30B5">
      <w:pPr>
        <w:spacing w:line="360" w:lineRule="auto"/>
        <w:ind w:firstLine="720"/>
        <w:jc w:val="both"/>
        <w:rPr>
          <w:rFonts w:asciiTheme="majorHAnsi" w:hAnsiTheme="majorHAnsi"/>
          <w:sz w:val="24"/>
          <w:szCs w:val="24"/>
          <w:lang w:val="en-US"/>
        </w:rPr>
      </w:pPr>
    </w:p>
    <w:p w:rsidR="005F30B5" w:rsidRDefault="005F30B5" w:rsidP="005F30B5">
      <w:pPr>
        <w:spacing w:line="360" w:lineRule="auto"/>
        <w:ind w:firstLine="720"/>
        <w:jc w:val="both"/>
        <w:rPr>
          <w:rFonts w:asciiTheme="majorHAnsi" w:hAnsiTheme="majorHAnsi"/>
          <w:sz w:val="24"/>
          <w:szCs w:val="24"/>
          <w:lang w:val="en-US"/>
        </w:rPr>
      </w:pPr>
    </w:p>
    <w:p w:rsidR="005F30B5" w:rsidRDefault="005F30B5" w:rsidP="005F30B5">
      <w:pPr>
        <w:spacing w:line="360" w:lineRule="auto"/>
        <w:ind w:firstLine="720"/>
        <w:jc w:val="both"/>
        <w:rPr>
          <w:rFonts w:asciiTheme="majorHAnsi" w:hAnsiTheme="majorHAnsi"/>
          <w:b/>
          <w:sz w:val="24"/>
          <w:szCs w:val="24"/>
          <w:lang w:val="en-US"/>
        </w:rPr>
      </w:pPr>
    </w:p>
    <w:p w:rsidR="006234ED" w:rsidRPr="001052EC" w:rsidRDefault="006234ED" w:rsidP="00C52ECA">
      <w:pPr>
        <w:tabs>
          <w:tab w:val="left" w:pos="8370"/>
        </w:tabs>
        <w:spacing w:line="360" w:lineRule="auto"/>
        <w:jc w:val="both"/>
        <w:rPr>
          <w:rFonts w:asciiTheme="majorHAnsi" w:hAnsiTheme="majorHAnsi"/>
          <w:b/>
          <w:sz w:val="24"/>
          <w:szCs w:val="24"/>
          <w:lang w:val="en-US"/>
        </w:rPr>
      </w:pPr>
      <w:r>
        <w:rPr>
          <w:rFonts w:asciiTheme="majorHAnsi" w:hAnsiTheme="majorHAnsi"/>
          <w:b/>
          <w:sz w:val="24"/>
          <w:szCs w:val="24"/>
          <w:lang w:val="en-US"/>
        </w:rPr>
        <w:lastRenderedPageBreak/>
        <w:t>Pembahasan</w:t>
      </w:r>
    </w:p>
    <w:p w:rsidR="006234ED" w:rsidRPr="001052EC" w:rsidRDefault="006234ED" w:rsidP="00C52ECA">
      <w:pPr>
        <w:pStyle w:val="ListParagraph"/>
        <w:numPr>
          <w:ilvl w:val="0"/>
          <w:numId w:val="1"/>
        </w:numPr>
        <w:spacing w:line="360" w:lineRule="auto"/>
        <w:ind w:left="360"/>
        <w:jc w:val="both"/>
        <w:rPr>
          <w:rFonts w:asciiTheme="majorHAnsi" w:hAnsiTheme="majorHAnsi" w:cs="Times New Roman"/>
          <w:b/>
          <w:sz w:val="24"/>
          <w:szCs w:val="24"/>
        </w:rPr>
      </w:pPr>
      <w:r w:rsidRPr="001052EC">
        <w:rPr>
          <w:rFonts w:asciiTheme="majorHAnsi" w:hAnsiTheme="majorHAnsi" w:cs="Times New Roman"/>
          <w:b/>
          <w:sz w:val="24"/>
          <w:szCs w:val="24"/>
        </w:rPr>
        <w:t xml:space="preserve">Definisi Umat </w:t>
      </w:r>
    </w:p>
    <w:p w:rsidR="006234ED" w:rsidRPr="001052EC" w:rsidRDefault="006234ED" w:rsidP="00C52ECA">
      <w:pPr>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 xml:space="preserve">Jika dilihat dalam </w:t>
      </w:r>
      <w:r w:rsidRPr="001052EC">
        <w:rPr>
          <w:rFonts w:asciiTheme="majorHAnsi" w:hAnsiTheme="majorHAnsi"/>
          <w:sz w:val="24"/>
          <w:szCs w:val="24"/>
        </w:rPr>
        <w:t xml:space="preserve">KBBI (Kamus Besar Bahasa Indonesia) </w:t>
      </w:r>
      <w:r w:rsidRPr="001052EC">
        <w:rPr>
          <w:rFonts w:asciiTheme="majorHAnsi" w:hAnsiTheme="majorHAnsi"/>
          <w:sz w:val="24"/>
          <w:szCs w:val="24"/>
          <w:lang w:val="en-US"/>
        </w:rPr>
        <w:t xml:space="preserve">maka </w:t>
      </w:r>
      <w:r w:rsidRPr="001052EC">
        <w:rPr>
          <w:rFonts w:asciiTheme="majorHAnsi" w:hAnsiTheme="majorHAnsi"/>
          <w:sz w:val="24"/>
          <w:szCs w:val="24"/>
        </w:rPr>
        <w:t>kata umat memiliki dua pengertian. </w:t>
      </w:r>
      <w:r w:rsidRPr="001052EC">
        <w:rPr>
          <w:rFonts w:asciiTheme="majorHAnsi" w:hAnsiTheme="majorHAnsi"/>
          <w:i/>
          <w:iCs/>
          <w:color w:val="000000"/>
          <w:sz w:val="24"/>
          <w:szCs w:val="24"/>
          <w:bdr w:val="none" w:sz="0" w:space="0" w:color="auto" w:frame="1"/>
        </w:rPr>
        <w:t>Pertama</w:t>
      </w:r>
      <w:r w:rsidRPr="001052EC">
        <w:rPr>
          <w:rFonts w:asciiTheme="majorHAnsi" w:hAnsiTheme="majorHAnsi"/>
          <w:sz w:val="24"/>
          <w:szCs w:val="24"/>
        </w:rPr>
        <w:t xml:space="preserve">, umat dalam </w:t>
      </w:r>
      <w:r w:rsidRPr="001052EC">
        <w:rPr>
          <w:rFonts w:asciiTheme="majorHAnsi" w:hAnsiTheme="majorHAnsi"/>
          <w:sz w:val="24"/>
          <w:szCs w:val="24"/>
          <w:lang w:val="en-US"/>
        </w:rPr>
        <w:t>arti</w:t>
      </w:r>
      <w:r w:rsidRPr="001052EC">
        <w:rPr>
          <w:rFonts w:asciiTheme="majorHAnsi" w:hAnsiTheme="majorHAnsi"/>
          <w:sz w:val="24"/>
          <w:szCs w:val="24"/>
        </w:rPr>
        <w:t xml:space="preserve"> penganut atau pemeluk suatu agama; pengikut Nabi-Islam-dalam konteks ini maka tak heran kiranya jika kita sering mendengar kalimat “umat beragama”, “umat kristen”, “umat islam” dan lain sebagainya. </w:t>
      </w:r>
      <w:r w:rsidRPr="001052EC">
        <w:rPr>
          <w:rFonts w:asciiTheme="majorHAnsi" w:hAnsiTheme="majorHAnsi"/>
          <w:i/>
          <w:iCs/>
          <w:color w:val="000000"/>
          <w:sz w:val="24"/>
          <w:szCs w:val="24"/>
          <w:bdr w:val="none" w:sz="0" w:space="0" w:color="auto" w:frame="1"/>
        </w:rPr>
        <w:t>Kedua</w:t>
      </w:r>
      <w:r w:rsidRPr="001052EC">
        <w:rPr>
          <w:rFonts w:asciiTheme="majorHAnsi" w:hAnsiTheme="majorHAnsi"/>
          <w:sz w:val="24"/>
          <w:szCs w:val="24"/>
        </w:rPr>
        <w:t xml:space="preserve">, umat dalam </w:t>
      </w:r>
      <w:r w:rsidRPr="001052EC">
        <w:rPr>
          <w:rFonts w:asciiTheme="majorHAnsi" w:hAnsiTheme="majorHAnsi"/>
          <w:sz w:val="24"/>
          <w:szCs w:val="24"/>
          <w:lang w:val="en-US"/>
        </w:rPr>
        <w:t>arti</w:t>
      </w:r>
      <w:r w:rsidRPr="001052EC">
        <w:rPr>
          <w:rFonts w:asciiTheme="majorHAnsi" w:hAnsiTheme="majorHAnsi"/>
          <w:sz w:val="24"/>
          <w:szCs w:val="24"/>
        </w:rPr>
        <w:t xml:space="preserve"> makhluk manusia, dalam konteks ini maka yang disebut umat itu adalah yang terdiri atau terbentuk dari sekumpulan manusia.</w:t>
      </w:r>
      <w:r w:rsidRPr="001052EC">
        <w:rPr>
          <w:rStyle w:val="FootnoteReference"/>
          <w:rFonts w:asciiTheme="majorHAnsi" w:hAnsiTheme="majorHAnsi"/>
          <w:color w:val="333333"/>
          <w:sz w:val="24"/>
          <w:szCs w:val="24"/>
        </w:rPr>
        <w:footnoteReference w:id="5"/>
      </w:r>
    </w:p>
    <w:p w:rsidR="006234ED" w:rsidRPr="001052EC" w:rsidRDefault="006234ED" w:rsidP="00C52ECA">
      <w:pPr>
        <w:spacing w:line="360" w:lineRule="auto"/>
        <w:ind w:firstLine="720"/>
        <w:jc w:val="both"/>
        <w:rPr>
          <w:rFonts w:asciiTheme="majorHAnsi" w:hAnsiTheme="majorHAnsi"/>
          <w:sz w:val="24"/>
          <w:szCs w:val="24"/>
          <w:lang w:val="en-US"/>
        </w:rPr>
      </w:pPr>
      <w:r w:rsidRPr="001052EC">
        <w:rPr>
          <w:rFonts w:asciiTheme="majorHAnsi" w:hAnsiTheme="majorHAnsi"/>
          <w:sz w:val="24"/>
          <w:szCs w:val="24"/>
        </w:rPr>
        <w:t xml:space="preserve">Sedangkan al-Miraz Muhsin ‘Ali Ushfur </w:t>
      </w:r>
      <w:r w:rsidRPr="001052EC">
        <w:rPr>
          <w:rFonts w:asciiTheme="majorHAnsi" w:hAnsiTheme="majorHAnsi"/>
          <w:sz w:val="24"/>
          <w:szCs w:val="24"/>
          <w:lang w:val="en-US"/>
        </w:rPr>
        <w:t>berpendapat bahwa</w:t>
      </w:r>
      <w:r w:rsidRPr="001052EC">
        <w:rPr>
          <w:rFonts w:asciiTheme="majorHAnsi" w:hAnsiTheme="majorHAnsi"/>
          <w:sz w:val="24"/>
          <w:szCs w:val="24"/>
        </w:rPr>
        <w:t xml:space="preserve"> kata “umat” memiliki tidak kurang dari sembilan makna; yaitu golongan atau keturunan, agama, bilangan tahun, kaum, pemimpin yang dicontoh, pemimpin-pemimpin dari </w:t>
      </w:r>
      <w:r w:rsidRPr="001052EC">
        <w:rPr>
          <w:rFonts w:asciiTheme="majorHAnsi" w:hAnsiTheme="majorHAnsi"/>
          <w:i/>
          <w:iCs/>
          <w:sz w:val="24"/>
          <w:szCs w:val="24"/>
          <w:bdr w:val="none" w:sz="0" w:space="0" w:color="auto" w:frame="1"/>
        </w:rPr>
        <w:t>ahlu al-bait</w:t>
      </w:r>
      <w:r w:rsidRPr="001052EC">
        <w:rPr>
          <w:rFonts w:asciiTheme="majorHAnsi" w:hAnsiTheme="majorHAnsi"/>
          <w:sz w:val="24"/>
          <w:szCs w:val="24"/>
        </w:rPr>
        <w:t> secara khusus, bangsa-bangsa yang telah lalu, orang-orang kafir secara khusus, dan penciptaan.</w:t>
      </w:r>
      <w:r w:rsidRPr="001052EC">
        <w:rPr>
          <w:rStyle w:val="FootnoteReference"/>
          <w:rFonts w:asciiTheme="majorHAnsi" w:hAnsiTheme="majorHAnsi"/>
          <w:color w:val="333333"/>
          <w:sz w:val="24"/>
          <w:szCs w:val="24"/>
        </w:rPr>
        <w:footnoteReference w:id="6"/>
      </w:r>
    </w:p>
    <w:p w:rsidR="006234ED" w:rsidRPr="001052EC" w:rsidRDefault="006234ED" w:rsidP="00C52ECA">
      <w:pPr>
        <w:spacing w:line="360" w:lineRule="auto"/>
        <w:ind w:firstLine="720"/>
        <w:jc w:val="both"/>
        <w:rPr>
          <w:rFonts w:asciiTheme="majorHAnsi" w:hAnsiTheme="majorHAnsi"/>
          <w:color w:val="333333"/>
          <w:sz w:val="24"/>
          <w:szCs w:val="24"/>
          <w:lang w:val="en-US"/>
        </w:rPr>
      </w:pPr>
      <w:r w:rsidRPr="001052EC">
        <w:rPr>
          <w:rFonts w:asciiTheme="majorHAnsi" w:hAnsiTheme="majorHAnsi"/>
          <w:sz w:val="24"/>
          <w:szCs w:val="24"/>
          <w:lang w:val="en-US"/>
        </w:rPr>
        <w:t xml:space="preserve">Adapun </w:t>
      </w:r>
      <w:r w:rsidRPr="001052EC">
        <w:rPr>
          <w:rFonts w:asciiTheme="majorHAnsi" w:hAnsiTheme="majorHAnsi"/>
          <w:sz w:val="24"/>
          <w:szCs w:val="24"/>
        </w:rPr>
        <w:t>Syaikh Mustafa al-Maraghi menafsirkan kata umat menjadi lima makna yaitu;  </w:t>
      </w:r>
      <w:r w:rsidRPr="001052EC">
        <w:rPr>
          <w:rFonts w:asciiTheme="majorHAnsi" w:hAnsiTheme="majorHAnsi"/>
          <w:i/>
          <w:iCs/>
          <w:sz w:val="24"/>
          <w:szCs w:val="24"/>
          <w:bdr w:val="none" w:sz="0" w:space="0" w:color="auto" w:frame="1"/>
        </w:rPr>
        <w:t xml:space="preserve">millah </w:t>
      </w:r>
      <w:r w:rsidRPr="001052EC">
        <w:rPr>
          <w:rFonts w:asciiTheme="majorHAnsi" w:hAnsiTheme="majorHAnsi"/>
          <w:sz w:val="24"/>
          <w:szCs w:val="24"/>
        </w:rPr>
        <w:t>(agama), </w:t>
      </w:r>
      <w:r w:rsidRPr="001052EC">
        <w:rPr>
          <w:rFonts w:asciiTheme="majorHAnsi" w:hAnsiTheme="majorHAnsi"/>
          <w:i/>
          <w:iCs/>
          <w:sz w:val="24"/>
          <w:szCs w:val="24"/>
          <w:bdr w:val="none" w:sz="0" w:space="0" w:color="auto" w:frame="1"/>
        </w:rPr>
        <w:t xml:space="preserve">al-jama’ah </w:t>
      </w:r>
      <w:r w:rsidRPr="001052EC">
        <w:rPr>
          <w:rFonts w:asciiTheme="majorHAnsi" w:hAnsiTheme="majorHAnsi"/>
          <w:sz w:val="24"/>
          <w:szCs w:val="24"/>
        </w:rPr>
        <w:t>(kelompok), </w:t>
      </w:r>
      <w:r w:rsidRPr="001052EC">
        <w:rPr>
          <w:rFonts w:asciiTheme="majorHAnsi" w:hAnsiTheme="majorHAnsi"/>
          <w:i/>
          <w:iCs/>
          <w:sz w:val="24"/>
          <w:szCs w:val="24"/>
          <w:bdr w:val="none" w:sz="0" w:space="0" w:color="auto" w:frame="1"/>
        </w:rPr>
        <w:t>az-zaman</w:t>
      </w:r>
      <w:r w:rsidRPr="001052EC">
        <w:rPr>
          <w:rFonts w:asciiTheme="majorHAnsi" w:hAnsiTheme="majorHAnsi"/>
          <w:sz w:val="24"/>
          <w:szCs w:val="24"/>
        </w:rPr>
        <w:t> (waktu), </w:t>
      </w:r>
      <w:r w:rsidRPr="001052EC">
        <w:rPr>
          <w:rFonts w:asciiTheme="majorHAnsi" w:hAnsiTheme="majorHAnsi"/>
          <w:i/>
          <w:iCs/>
          <w:sz w:val="24"/>
          <w:szCs w:val="24"/>
          <w:bdr w:val="none" w:sz="0" w:space="0" w:color="auto" w:frame="1"/>
        </w:rPr>
        <w:t>al-imam</w:t>
      </w:r>
      <w:r w:rsidRPr="001052EC">
        <w:rPr>
          <w:rFonts w:asciiTheme="majorHAnsi" w:hAnsiTheme="majorHAnsi"/>
          <w:sz w:val="24"/>
          <w:szCs w:val="24"/>
        </w:rPr>
        <w:t> (pemimpin), dan </w:t>
      </w:r>
      <w:r w:rsidRPr="001052EC">
        <w:rPr>
          <w:rFonts w:asciiTheme="majorHAnsi" w:hAnsiTheme="majorHAnsi"/>
          <w:i/>
          <w:iCs/>
          <w:sz w:val="24"/>
          <w:szCs w:val="24"/>
          <w:bdr w:val="none" w:sz="0" w:space="0" w:color="auto" w:frame="1"/>
        </w:rPr>
        <w:t>al-umam al-ma’rufah</w:t>
      </w:r>
      <w:r w:rsidRPr="001052EC">
        <w:rPr>
          <w:rFonts w:asciiTheme="majorHAnsi" w:hAnsiTheme="majorHAnsi"/>
          <w:sz w:val="24"/>
          <w:szCs w:val="24"/>
        </w:rPr>
        <w:t> (umat-umat yang sudah dikenal-yahudi, nasrani).</w:t>
      </w:r>
      <w:r w:rsidRPr="001052EC">
        <w:rPr>
          <w:rStyle w:val="FootnoteReference"/>
          <w:rFonts w:asciiTheme="majorHAnsi" w:hAnsiTheme="majorHAnsi"/>
          <w:color w:val="333333"/>
          <w:sz w:val="24"/>
          <w:szCs w:val="24"/>
        </w:rPr>
        <w:footnoteReference w:id="7"/>
      </w:r>
    </w:p>
    <w:p w:rsidR="006234ED" w:rsidRPr="001052EC" w:rsidRDefault="006234ED" w:rsidP="00C52ECA">
      <w:pPr>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Terkait dengan ini</w:t>
      </w:r>
      <w:r w:rsidRPr="001052EC">
        <w:rPr>
          <w:rFonts w:asciiTheme="majorHAnsi" w:hAnsiTheme="majorHAnsi"/>
          <w:sz w:val="24"/>
          <w:szCs w:val="24"/>
        </w:rPr>
        <w:t xml:space="preserve"> M. Quraish Shihab</w:t>
      </w:r>
      <w:r w:rsidRPr="001052EC">
        <w:rPr>
          <w:rFonts w:asciiTheme="majorHAnsi" w:hAnsiTheme="majorHAnsi"/>
          <w:sz w:val="24"/>
          <w:szCs w:val="24"/>
          <w:lang w:val="en-US"/>
        </w:rPr>
        <w:t xml:space="preserve"> berpendapat bawah</w:t>
      </w:r>
      <w:r w:rsidRPr="001052EC">
        <w:rPr>
          <w:rFonts w:asciiTheme="majorHAnsi" w:hAnsiTheme="majorHAnsi"/>
          <w:sz w:val="24"/>
          <w:szCs w:val="24"/>
        </w:rPr>
        <w:t xml:space="preserve"> kata “umat” terambil dari kata (</w:t>
      </w:r>
      <w:r w:rsidRPr="001052EC">
        <w:rPr>
          <w:rFonts w:asciiTheme="majorHAnsi" w:hAnsiTheme="majorHAnsi"/>
          <w:i/>
          <w:iCs/>
          <w:sz w:val="24"/>
          <w:szCs w:val="24"/>
          <w:bdr w:val="none" w:sz="0" w:space="0" w:color="auto" w:frame="1"/>
        </w:rPr>
        <w:t>amma-yaummu</w:t>
      </w:r>
      <w:r w:rsidRPr="001052EC">
        <w:rPr>
          <w:rFonts w:asciiTheme="majorHAnsi" w:hAnsiTheme="majorHAnsi"/>
          <w:sz w:val="24"/>
          <w:szCs w:val="24"/>
        </w:rPr>
        <w:t>) yang berarti menuju, menumpu dan meneladani, dari akar kata yang sama kemudian lahir kata </w:t>
      </w:r>
      <w:r w:rsidRPr="001052EC">
        <w:rPr>
          <w:rFonts w:asciiTheme="majorHAnsi" w:hAnsiTheme="majorHAnsi"/>
          <w:i/>
          <w:iCs/>
          <w:sz w:val="24"/>
          <w:szCs w:val="24"/>
          <w:bdr w:val="none" w:sz="0" w:space="0" w:color="auto" w:frame="1"/>
        </w:rPr>
        <w:t>um</w:t>
      </w:r>
      <w:r w:rsidRPr="001052EC">
        <w:rPr>
          <w:rFonts w:asciiTheme="majorHAnsi" w:hAnsiTheme="majorHAnsi"/>
          <w:sz w:val="24"/>
          <w:szCs w:val="24"/>
        </w:rPr>
        <w:t> yang berarti “ibu” dan </w:t>
      </w:r>
      <w:r w:rsidRPr="001052EC">
        <w:rPr>
          <w:rFonts w:asciiTheme="majorHAnsi" w:hAnsiTheme="majorHAnsi"/>
          <w:i/>
          <w:iCs/>
          <w:sz w:val="24"/>
          <w:szCs w:val="24"/>
          <w:bdr w:val="none" w:sz="0" w:space="0" w:color="auto" w:frame="1"/>
        </w:rPr>
        <w:t>imam</w:t>
      </w:r>
      <w:r w:rsidRPr="001052EC">
        <w:rPr>
          <w:rFonts w:asciiTheme="majorHAnsi" w:hAnsiTheme="majorHAnsi"/>
          <w:sz w:val="24"/>
          <w:szCs w:val="24"/>
        </w:rPr>
        <w:t> yang artinya “pemimpin”, karena keduanya menjadi teladan, tumpuan, dan harapan.</w:t>
      </w:r>
      <w:r w:rsidRPr="001052EC">
        <w:rPr>
          <w:rStyle w:val="FootnoteReference"/>
          <w:rFonts w:asciiTheme="majorHAnsi" w:hAnsiTheme="majorHAnsi"/>
          <w:color w:val="333333"/>
          <w:sz w:val="24"/>
          <w:szCs w:val="24"/>
        </w:rPr>
        <w:footnoteReference w:id="8"/>
      </w:r>
    </w:p>
    <w:p w:rsidR="006234ED" w:rsidRPr="001052EC" w:rsidRDefault="006234ED" w:rsidP="00C52ECA">
      <w:pPr>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 xml:space="preserve">Di sisi lain </w:t>
      </w:r>
      <w:r w:rsidRPr="001052EC">
        <w:rPr>
          <w:rFonts w:asciiTheme="majorHAnsi" w:hAnsiTheme="majorHAnsi"/>
          <w:sz w:val="24"/>
          <w:szCs w:val="24"/>
        </w:rPr>
        <w:t>Ibn al-Mandur</w:t>
      </w:r>
      <w:r w:rsidR="00B56FA7">
        <w:rPr>
          <w:rFonts w:asciiTheme="majorHAnsi" w:hAnsiTheme="majorHAnsi"/>
          <w:sz w:val="24"/>
          <w:szCs w:val="24"/>
          <w:lang w:val="en-US"/>
        </w:rPr>
        <w:t xml:space="preserve"> </w:t>
      </w:r>
      <w:r w:rsidRPr="001052EC">
        <w:rPr>
          <w:rFonts w:asciiTheme="majorHAnsi" w:hAnsiTheme="majorHAnsi"/>
          <w:sz w:val="24"/>
          <w:szCs w:val="24"/>
        </w:rPr>
        <w:t>memberikan penjelasan terkait dengan arti “umat” bahwa; </w:t>
      </w:r>
      <w:r w:rsidRPr="001052EC">
        <w:rPr>
          <w:rFonts w:asciiTheme="majorHAnsi" w:hAnsiTheme="majorHAnsi"/>
          <w:bCs/>
          <w:i/>
          <w:iCs/>
          <w:color w:val="000000"/>
          <w:sz w:val="24"/>
          <w:szCs w:val="24"/>
          <w:bdr w:val="none" w:sz="0" w:space="0" w:color="auto" w:frame="1"/>
        </w:rPr>
        <w:t>pertama</w:t>
      </w:r>
      <w:r w:rsidRPr="001052EC">
        <w:rPr>
          <w:rFonts w:asciiTheme="majorHAnsi" w:hAnsiTheme="majorHAnsi"/>
          <w:sz w:val="24"/>
          <w:szCs w:val="24"/>
        </w:rPr>
        <w:t>, umat memiliki pengertian “agama” seperti firman Allah dalam QS. Al-Baqarah ayat 213, kata </w:t>
      </w:r>
      <w:r w:rsidRPr="001052EC">
        <w:rPr>
          <w:rFonts w:asciiTheme="majorHAnsi" w:hAnsiTheme="majorHAnsi"/>
          <w:i/>
          <w:iCs/>
          <w:sz w:val="24"/>
          <w:szCs w:val="24"/>
          <w:bdr w:val="none" w:sz="0" w:space="0" w:color="auto" w:frame="1"/>
        </w:rPr>
        <w:t>ummatan wahidah</w:t>
      </w:r>
      <w:r w:rsidRPr="001052EC">
        <w:rPr>
          <w:rFonts w:asciiTheme="majorHAnsi" w:hAnsiTheme="majorHAnsi"/>
          <w:sz w:val="24"/>
          <w:szCs w:val="24"/>
        </w:rPr>
        <w:t> di sana maksudnya adalah agama yang satu; </w:t>
      </w:r>
      <w:r w:rsidRPr="001052EC">
        <w:rPr>
          <w:rFonts w:asciiTheme="majorHAnsi" w:hAnsiTheme="majorHAnsi"/>
          <w:bCs/>
          <w:i/>
          <w:iCs/>
          <w:color w:val="000000"/>
          <w:sz w:val="24"/>
          <w:szCs w:val="24"/>
          <w:bdr w:val="none" w:sz="0" w:space="0" w:color="auto" w:frame="1"/>
        </w:rPr>
        <w:t>kedua</w:t>
      </w:r>
      <w:r w:rsidRPr="001052EC">
        <w:rPr>
          <w:rFonts w:asciiTheme="majorHAnsi" w:hAnsiTheme="majorHAnsi"/>
          <w:sz w:val="24"/>
          <w:szCs w:val="24"/>
        </w:rPr>
        <w:t>, umat dalam arti “generasi”, seperti pada kalimat(</w:t>
      </w:r>
      <w:r w:rsidRPr="001052EC">
        <w:rPr>
          <w:rFonts w:asciiTheme="majorHAnsi" w:hAnsiTheme="majorHAnsi"/>
          <w:i/>
          <w:iCs/>
          <w:sz w:val="24"/>
          <w:szCs w:val="24"/>
          <w:bdr w:val="none" w:sz="0" w:space="0" w:color="auto" w:frame="1"/>
        </w:rPr>
        <w:t>qad madhat umamun</w:t>
      </w:r>
      <w:r w:rsidRPr="001052EC">
        <w:rPr>
          <w:rFonts w:asciiTheme="majorHAnsi" w:hAnsiTheme="majorHAnsi"/>
          <w:sz w:val="24"/>
          <w:szCs w:val="24"/>
        </w:rPr>
        <w:t>); </w:t>
      </w:r>
      <w:r w:rsidRPr="001052EC">
        <w:rPr>
          <w:rFonts w:asciiTheme="majorHAnsi" w:hAnsiTheme="majorHAnsi"/>
          <w:i/>
          <w:iCs/>
          <w:sz w:val="24"/>
          <w:szCs w:val="24"/>
          <w:bdr w:val="none" w:sz="0" w:space="0" w:color="auto" w:frame="1"/>
        </w:rPr>
        <w:t>umamun</w:t>
      </w:r>
      <w:r w:rsidRPr="001052EC">
        <w:rPr>
          <w:rFonts w:asciiTheme="majorHAnsi" w:hAnsiTheme="majorHAnsi"/>
          <w:sz w:val="24"/>
          <w:szCs w:val="24"/>
        </w:rPr>
        <w:t> di sini artinya adalah generasi, maka kalimat tersebut berarti “sungguh generasi-generasi itu telah berlalu.</w:t>
      </w:r>
      <w:r w:rsidRPr="001052EC">
        <w:rPr>
          <w:rStyle w:val="FootnoteReference"/>
          <w:rFonts w:asciiTheme="majorHAnsi" w:eastAsia="Times New Roman" w:hAnsiTheme="majorHAnsi"/>
          <w:color w:val="333333"/>
          <w:sz w:val="24"/>
          <w:szCs w:val="24"/>
        </w:rPr>
        <w:footnoteReference w:id="9"/>
      </w:r>
    </w:p>
    <w:p w:rsidR="006234ED" w:rsidRPr="001052EC" w:rsidRDefault="006234ED" w:rsidP="00C52ECA">
      <w:pPr>
        <w:spacing w:line="360" w:lineRule="auto"/>
        <w:ind w:firstLine="720"/>
        <w:jc w:val="both"/>
        <w:rPr>
          <w:rFonts w:asciiTheme="majorHAnsi" w:hAnsiTheme="majorHAnsi"/>
          <w:sz w:val="24"/>
          <w:szCs w:val="24"/>
          <w:lang w:val="en-US"/>
        </w:rPr>
      </w:pPr>
      <w:r w:rsidRPr="001052EC">
        <w:rPr>
          <w:rFonts w:asciiTheme="majorHAnsi" w:hAnsiTheme="majorHAnsi"/>
          <w:sz w:val="24"/>
          <w:szCs w:val="24"/>
        </w:rPr>
        <w:t xml:space="preserve">“Umat” menurut ar-Raghib al-Asfahani adalah semua kelompok yang dihimpun oleh sesuatu, baik itu agama, waktu, atau tempat dengan terpaksa ataupun atas dasar </w:t>
      </w:r>
      <w:r w:rsidRPr="001052EC">
        <w:rPr>
          <w:rFonts w:asciiTheme="majorHAnsi" w:hAnsiTheme="majorHAnsi"/>
          <w:sz w:val="24"/>
          <w:szCs w:val="24"/>
        </w:rPr>
        <w:lastRenderedPageBreak/>
        <w:t>pilihan mereka sendiri. Atau dalam konteks keimanan al-Asfahani memberikan pengertian bahwa umat adalah kelompok yang memilih ilmu dan amal salih sehingga mereka jadi </w:t>
      </w:r>
      <w:r w:rsidRPr="001052EC">
        <w:rPr>
          <w:rFonts w:asciiTheme="majorHAnsi" w:hAnsiTheme="majorHAnsi"/>
          <w:i/>
          <w:iCs/>
          <w:sz w:val="24"/>
          <w:szCs w:val="24"/>
          <w:bdr w:val="none" w:sz="0" w:space="0" w:color="auto" w:frame="1"/>
        </w:rPr>
        <w:t>uswah</w:t>
      </w:r>
      <w:r w:rsidRPr="001052EC">
        <w:rPr>
          <w:rFonts w:asciiTheme="majorHAnsi" w:hAnsiTheme="majorHAnsi"/>
          <w:sz w:val="24"/>
          <w:szCs w:val="24"/>
        </w:rPr>
        <w:t> (contoh) bagi yang </w:t>
      </w:r>
      <w:r w:rsidRPr="001052EC">
        <w:rPr>
          <w:rFonts w:asciiTheme="majorHAnsi" w:hAnsiTheme="majorHAnsi"/>
          <w:sz w:val="24"/>
          <w:szCs w:val="24"/>
          <w:bdr w:val="none" w:sz="0" w:space="0" w:color="auto" w:frame="1"/>
        </w:rPr>
        <w:t>lainnya</w:t>
      </w:r>
      <w:r w:rsidRPr="001052EC">
        <w:rPr>
          <w:rFonts w:asciiTheme="majorHAnsi" w:hAnsiTheme="majorHAnsi"/>
          <w:sz w:val="24"/>
          <w:szCs w:val="24"/>
        </w:rPr>
        <w:t>.</w:t>
      </w:r>
      <w:r w:rsidRPr="001052EC">
        <w:rPr>
          <w:rStyle w:val="FootnoteReference"/>
          <w:rFonts w:asciiTheme="majorHAnsi" w:eastAsia="Times New Roman" w:hAnsiTheme="majorHAnsi"/>
          <w:color w:val="333333"/>
          <w:sz w:val="24"/>
          <w:szCs w:val="24"/>
        </w:rPr>
        <w:footnoteReference w:id="10"/>
      </w:r>
    </w:p>
    <w:p w:rsidR="006234ED" w:rsidRPr="001052EC" w:rsidRDefault="006234ED" w:rsidP="00C52ECA">
      <w:pPr>
        <w:pStyle w:val="ListParagraph"/>
        <w:numPr>
          <w:ilvl w:val="0"/>
          <w:numId w:val="1"/>
        </w:numPr>
        <w:spacing w:line="360" w:lineRule="auto"/>
        <w:ind w:left="360"/>
        <w:jc w:val="both"/>
        <w:rPr>
          <w:rFonts w:asciiTheme="majorHAnsi" w:hAnsiTheme="majorHAnsi" w:cs="Times New Roman"/>
          <w:b/>
          <w:sz w:val="24"/>
          <w:szCs w:val="24"/>
        </w:rPr>
      </w:pPr>
      <w:r w:rsidRPr="001052EC">
        <w:rPr>
          <w:rFonts w:asciiTheme="majorHAnsi" w:hAnsiTheme="majorHAnsi" w:cs="Times New Roman"/>
          <w:b/>
          <w:sz w:val="24"/>
          <w:szCs w:val="24"/>
        </w:rPr>
        <w:t>Deskripsi Ayat-ayat Umat</w:t>
      </w:r>
    </w:p>
    <w:p w:rsidR="006234ED" w:rsidRPr="001052EC" w:rsidRDefault="006234ED" w:rsidP="00C52ECA">
      <w:pPr>
        <w:spacing w:line="360" w:lineRule="auto"/>
        <w:ind w:firstLine="720"/>
        <w:jc w:val="both"/>
        <w:rPr>
          <w:rFonts w:asciiTheme="majorHAnsi" w:hAnsiTheme="majorHAnsi"/>
          <w:b/>
          <w:sz w:val="24"/>
          <w:szCs w:val="24"/>
        </w:rPr>
      </w:pPr>
      <w:r w:rsidRPr="001052EC">
        <w:rPr>
          <w:rFonts w:asciiTheme="majorHAnsi" w:eastAsia="Times New Roman" w:hAnsiTheme="majorHAnsi"/>
          <w:color w:val="333333"/>
          <w:sz w:val="24"/>
          <w:szCs w:val="24"/>
        </w:rPr>
        <w:t>Setiap kata dalam al-Quran memang selalu memiliki banyak sekali keunikan serta menyimpan kedalaman makna, termasuk kata </w:t>
      </w:r>
      <w:r w:rsidRPr="001052EC">
        <w:rPr>
          <w:rFonts w:asciiTheme="majorHAnsi" w:eastAsia="Times New Roman" w:hAnsiTheme="majorHAnsi"/>
          <w:i/>
          <w:iCs/>
          <w:color w:val="333333"/>
          <w:sz w:val="24"/>
          <w:szCs w:val="24"/>
          <w:bdr w:val="none" w:sz="0" w:space="0" w:color="auto" w:frame="1"/>
        </w:rPr>
        <w:t>ummat</w:t>
      </w:r>
      <w:r w:rsidRPr="001052EC">
        <w:rPr>
          <w:rFonts w:asciiTheme="majorHAnsi" w:eastAsia="Times New Roman" w:hAnsiTheme="majorHAnsi"/>
          <w:color w:val="333333"/>
          <w:sz w:val="24"/>
          <w:szCs w:val="24"/>
        </w:rPr>
        <w:t xml:space="preserve"> yang sedang </w:t>
      </w:r>
      <w:r w:rsidRPr="001052EC">
        <w:rPr>
          <w:rFonts w:asciiTheme="majorHAnsi" w:eastAsia="Times New Roman" w:hAnsiTheme="majorHAnsi"/>
          <w:color w:val="333333"/>
          <w:sz w:val="24"/>
          <w:szCs w:val="24"/>
          <w:lang w:val="en-US"/>
        </w:rPr>
        <w:t>akan dibahas dalam makalah ini</w:t>
      </w:r>
      <w:r w:rsidRPr="001052EC">
        <w:rPr>
          <w:rFonts w:asciiTheme="majorHAnsi" w:eastAsia="Times New Roman" w:hAnsiTheme="majorHAnsi"/>
          <w:color w:val="333333"/>
          <w:sz w:val="24"/>
          <w:szCs w:val="24"/>
        </w:rPr>
        <w:t>. Dalam makalah kali ini saya akan coba mengulas beberapa ayat yang menyebut kata </w:t>
      </w:r>
      <w:r w:rsidRPr="001052EC">
        <w:rPr>
          <w:rFonts w:asciiTheme="majorHAnsi" w:eastAsia="Times New Roman" w:hAnsiTheme="majorHAnsi"/>
          <w:i/>
          <w:iCs/>
          <w:color w:val="333333"/>
          <w:sz w:val="24"/>
          <w:szCs w:val="24"/>
          <w:bdr w:val="none" w:sz="0" w:space="0" w:color="auto" w:frame="1"/>
        </w:rPr>
        <w:t>ummat</w:t>
      </w:r>
      <w:r w:rsidRPr="001052EC">
        <w:rPr>
          <w:rFonts w:asciiTheme="majorHAnsi" w:eastAsia="Times New Roman" w:hAnsiTheme="majorHAnsi"/>
          <w:color w:val="333333"/>
          <w:sz w:val="24"/>
          <w:szCs w:val="24"/>
        </w:rPr>
        <w:t>,</w:t>
      </w:r>
      <w:r w:rsidR="00C52ECA">
        <w:rPr>
          <w:rFonts w:asciiTheme="majorHAnsi" w:eastAsia="Times New Roman" w:hAnsiTheme="majorHAnsi"/>
          <w:color w:val="333333"/>
          <w:sz w:val="24"/>
          <w:szCs w:val="24"/>
          <w:lang w:val="en-US"/>
        </w:rPr>
        <w:t xml:space="preserve"> </w:t>
      </w:r>
      <w:r w:rsidRPr="001052EC">
        <w:rPr>
          <w:rFonts w:asciiTheme="majorHAnsi" w:eastAsia="Times New Roman" w:hAnsiTheme="majorHAnsi"/>
          <w:color w:val="333333"/>
          <w:sz w:val="24"/>
          <w:szCs w:val="24"/>
        </w:rPr>
        <w:t>terlalu jauh jika dikatakan mewakili, namun sekiranya dapat memberikan sedikit gambaran kepada kita mengenai kandungan makna, fungsi, dan tujuan dari al-Quran dengan menggunakan kata </w:t>
      </w:r>
      <w:r w:rsidRPr="001052EC">
        <w:rPr>
          <w:rFonts w:asciiTheme="majorHAnsi" w:eastAsia="Times New Roman" w:hAnsiTheme="majorHAnsi"/>
          <w:i/>
          <w:iCs/>
          <w:color w:val="333333"/>
          <w:sz w:val="24"/>
          <w:szCs w:val="24"/>
          <w:bdr w:val="none" w:sz="0" w:space="0" w:color="auto" w:frame="1"/>
        </w:rPr>
        <w:t>ummat</w:t>
      </w:r>
      <w:r w:rsidRPr="001052EC">
        <w:rPr>
          <w:rFonts w:asciiTheme="majorHAnsi" w:eastAsia="Times New Roman" w:hAnsiTheme="majorHAnsi"/>
          <w:color w:val="333333"/>
          <w:sz w:val="24"/>
          <w:szCs w:val="24"/>
        </w:rPr>
        <w:t>. Kata </w:t>
      </w:r>
      <w:r w:rsidRPr="001052EC">
        <w:rPr>
          <w:rFonts w:asciiTheme="majorHAnsi" w:eastAsia="Times New Roman" w:hAnsiTheme="majorHAnsi"/>
          <w:i/>
          <w:iCs/>
          <w:color w:val="333333"/>
          <w:sz w:val="24"/>
          <w:szCs w:val="24"/>
          <w:bdr w:val="none" w:sz="0" w:space="0" w:color="auto" w:frame="1"/>
        </w:rPr>
        <w:t>ummat</w:t>
      </w:r>
      <w:r w:rsidRPr="001052EC">
        <w:rPr>
          <w:rFonts w:asciiTheme="majorHAnsi" w:eastAsia="Times New Roman" w:hAnsiTheme="majorHAnsi"/>
          <w:color w:val="333333"/>
          <w:sz w:val="24"/>
          <w:szCs w:val="24"/>
        </w:rPr>
        <w:t> dalam al-Qur’an diantaranya;</w:t>
      </w:r>
    </w:p>
    <w:p w:rsidR="006234ED" w:rsidRPr="001052EC" w:rsidRDefault="006234ED" w:rsidP="00C52ECA">
      <w:pPr>
        <w:pStyle w:val="ListParagraph"/>
        <w:numPr>
          <w:ilvl w:val="0"/>
          <w:numId w:val="2"/>
        </w:numPr>
        <w:spacing w:line="360" w:lineRule="auto"/>
        <w:ind w:left="720"/>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 xml:space="preserve">QS. </w:t>
      </w:r>
      <w:r w:rsidRPr="001052EC">
        <w:rPr>
          <w:rFonts w:asciiTheme="majorHAnsi" w:hAnsiTheme="majorHAnsi" w:cs="Times New Roman"/>
          <w:b/>
          <w:sz w:val="24"/>
          <w:szCs w:val="24"/>
        </w:rPr>
        <w:t>Ali Imran: 110</w:t>
      </w:r>
    </w:p>
    <w:p w:rsidR="006234ED" w:rsidRPr="001052EC" w:rsidRDefault="006234ED" w:rsidP="00C52ECA">
      <w:pPr>
        <w:pStyle w:val="ListParagraph"/>
        <w:spacing w:line="360" w:lineRule="auto"/>
        <w:jc w:val="both"/>
        <w:textAlignment w:val="baseline"/>
        <w:rPr>
          <w:rFonts w:asciiTheme="majorHAnsi" w:eastAsia="Times New Roman" w:hAnsiTheme="majorHAnsi" w:cs="Times New Roman"/>
          <w:color w:val="333333"/>
          <w:sz w:val="24"/>
          <w:szCs w:val="24"/>
        </w:rPr>
      </w:pPr>
      <w:r w:rsidRPr="001052EC">
        <w:rPr>
          <w:rFonts w:asciiTheme="majorHAnsi" w:eastAsia="Times New Roman" w:hAnsiTheme="majorHAnsi" w:cs="Times New Roman"/>
          <w:i/>
          <w:iCs/>
          <w:color w:val="333333"/>
          <w:sz w:val="24"/>
          <w:szCs w:val="24"/>
          <w:bdr w:val="none" w:sz="0" w:space="0" w:color="auto" w:frame="1"/>
        </w:rPr>
        <w:t xml:space="preserve">kamu adalah </w:t>
      </w:r>
      <w:r w:rsidRPr="001052EC">
        <w:rPr>
          <w:rFonts w:asciiTheme="majorHAnsi" w:eastAsia="Times New Roman" w:hAnsiTheme="majorHAnsi" w:cs="Times New Roman"/>
          <w:b/>
          <w:i/>
          <w:iCs/>
          <w:color w:val="333333"/>
          <w:sz w:val="24"/>
          <w:szCs w:val="24"/>
          <w:bdr w:val="none" w:sz="0" w:space="0" w:color="auto" w:frame="1"/>
        </w:rPr>
        <w:t>umat</w:t>
      </w:r>
      <w:r w:rsidRPr="001052EC">
        <w:rPr>
          <w:rFonts w:asciiTheme="majorHAnsi" w:eastAsia="Times New Roman" w:hAnsiTheme="majorHAnsi" w:cs="Times New Roman"/>
          <w:i/>
          <w:iCs/>
          <w:color w:val="333333"/>
          <w:sz w:val="24"/>
          <w:szCs w:val="24"/>
          <w:bdr w:val="none" w:sz="0" w:space="0" w:color="auto" w:frame="1"/>
        </w:rPr>
        <w:t xml:space="preserve"> yang terbaik yang dilahirkan untuk manusia, menyuruh kepada yang ma’ruf, dan mencegah dari yang munkar, dan beriman kepada Allah. Sekiranya ahli kitab beriman, tentulah itu lebih baik bagi mereka, di antara mereka ada yang beriman, dan kebanyakan mereka adalah orang-orang yang fasik. </w:t>
      </w:r>
      <w:r w:rsidRPr="001052EC">
        <w:rPr>
          <w:rFonts w:asciiTheme="majorHAnsi" w:eastAsia="Times New Roman" w:hAnsiTheme="majorHAnsi" w:cs="Times New Roman"/>
          <w:color w:val="333333"/>
          <w:sz w:val="24"/>
          <w:szCs w:val="24"/>
        </w:rPr>
        <w:t>(QS. Ali Imran:110).</w:t>
      </w:r>
    </w:p>
    <w:p w:rsidR="006234ED" w:rsidRPr="001052EC" w:rsidRDefault="006234ED" w:rsidP="00C52ECA">
      <w:pPr>
        <w:pStyle w:val="ListParagraph"/>
        <w:spacing w:line="360" w:lineRule="auto"/>
        <w:ind w:left="1080"/>
        <w:jc w:val="both"/>
        <w:textAlignment w:val="baseline"/>
        <w:rPr>
          <w:rFonts w:asciiTheme="majorHAnsi" w:eastAsia="Times New Roman" w:hAnsiTheme="majorHAnsi" w:cs="Times New Roman"/>
          <w:color w:val="333333"/>
          <w:sz w:val="24"/>
          <w:szCs w:val="24"/>
        </w:rPr>
      </w:pPr>
    </w:p>
    <w:p w:rsidR="006234ED" w:rsidRPr="001052EC" w:rsidRDefault="006234ED" w:rsidP="00C52ECA">
      <w:pPr>
        <w:pStyle w:val="ListParagraph"/>
        <w:numPr>
          <w:ilvl w:val="0"/>
          <w:numId w:val="2"/>
        </w:numPr>
        <w:spacing w:line="360" w:lineRule="auto"/>
        <w:ind w:left="720"/>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Al-Baqarah:213</w:t>
      </w:r>
    </w:p>
    <w:p w:rsidR="006234ED" w:rsidRPr="001052EC" w:rsidRDefault="006234ED" w:rsidP="00C52ECA">
      <w:pPr>
        <w:pStyle w:val="ListParagraph"/>
        <w:spacing w:line="360" w:lineRule="auto"/>
        <w:jc w:val="both"/>
        <w:textAlignment w:val="baseline"/>
        <w:rPr>
          <w:rFonts w:asciiTheme="majorHAnsi" w:eastAsia="Times New Roman" w:hAnsiTheme="majorHAnsi" w:cs="Times New Roman"/>
          <w:color w:val="333333"/>
          <w:sz w:val="24"/>
          <w:szCs w:val="24"/>
        </w:rPr>
      </w:pPr>
      <w:r w:rsidRPr="001052EC">
        <w:rPr>
          <w:rFonts w:asciiTheme="majorHAnsi" w:eastAsia="Times New Roman" w:hAnsiTheme="majorHAnsi" w:cs="Times New Roman"/>
          <w:i/>
          <w:iCs/>
          <w:color w:val="333333"/>
          <w:sz w:val="24"/>
          <w:szCs w:val="24"/>
          <w:bdr w:val="none" w:sz="0" w:space="0" w:color="auto" w:frame="1"/>
        </w:rPr>
        <w:t xml:space="preserve">Manusia itu adalah </w:t>
      </w:r>
      <w:r w:rsidRPr="001052EC">
        <w:rPr>
          <w:rFonts w:asciiTheme="majorHAnsi" w:eastAsia="Times New Roman" w:hAnsiTheme="majorHAnsi" w:cs="Times New Roman"/>
          <w:b/>
          <w:i/>
          <w:iCs/>
          <w:color w:val="333333"/>
          <w:sz w:val="24"/>
          <w:szCs w:val="24"/>
          <w:bdr w:val="none" w:sz="0" w:space="0" w:color="auto" w:frame="1"/>
        </w:rPr>
        <w:t>umat</w:t>
      </w:r>
      <w:r w:rsidRPr="001052EC">
        <w:rPr>
          <w:rFonts w:asciiTheme="majorHAnsi" w:eastAsia="Times New Roman" w:hAnsiTheme="majorHAnsi" w:cs="Times New Roman"/>
          <w:i/>
          <w:iCs/>
          <w:color w:val="333333"/>
          <w:sz w:val="24"/>
          <w:szCs w:val="24"/>
          <w:bdr w:val="none" w:sz="0" w:space="0" w:color="auto" w:frame="1"/>
        </w:rPr>
        <w:t xml:space="preserve"> yang satu. (setelah timbul perselisihan), Maka Allah mengutus Para Nabi, sebagai pemberi peringatan, dan Allah menurunkan bersama mereka kitab yang benar, untuk memberi keputusan di antara manusia tentang perkara yang mereka perselisihkan. tidaklah berselisih tentang kitab itu melainkan orang yang telah didatangkan kepada mereka Kitab, Yaitu setelah datang kepada mereka keterangan-keterangan yang nyata, karena dengki antara mereka sendiri. Maka Allah memberi petunjuk orang-orang yang beriman kepada kebenaran tentang hal yang mereka perselisihkann itu dengan kehendak-Nya. dan Allah selalu memberi petunjuk orang yang dikehendaki-Nya kepada jalan yang lurus.</w:t>
      </w:r>
      <w:r w:rsidRPr="001052EC">
        <w:rPr>
          <w:rFonts w:asciiTheme="majorHAnsi" w:eastAsia="Times New Roman" w:hAnsiTheme="majorHAnsi" w:cs="Times New Roman"/>
          <w:color w:val="333333"/>
          <w:sz w:val="24"/>
          <w:szCs w:val="24"/>
        </w:rPr>
        <w:t>(QS. Al-Baqarah:213)</w:t>
      </w:r>
    </w:p>
    <w:p w:rsidR="006234ED" w:rsidRPr="001052EC" w:rsidRDefault="006234ED" w:rsidP="00C52ECA">
      <w:pPr>
        <w:pStyle w:val="ListParagraph"/>
        <w:spacing w:line="360" w:lineRule="auto"/>
        <w:ind w:left="1080"/>
        <w:jc w:val="both"/>
        <w:rPr>
          <w:rFonts w:asciiTheme="majorHAnsi" w:hAnsiTheme="majorHAnsi" w:cs="Times New Roman"/>
          <w:b/>
          <w:sz w:val="24"/>
          <w:szCs w:val="24"/>
        </w:rPr>
      </w:pPr>
    </w:p>
    <w:p w:rsidR="006234ED" w:rsidRPr="001052EC" w:rsidRDefault="006234ED" w:rsidP="00C52ECA">
      <w:pPr>
        <w:pStyle w:val="ListParagraph"/>
        <w:numPr>
          <w:ilvl w:val="0"/>
          <w:numId w:val="2"/>
        </w:numPr>
        <w:spacing w:line="360" w:lineRule="auto"/>
        <w:ind w:left="720"/>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Al-Isra: 71</w:t>
      </w:r>
    </w:p>
    <w:p w:rsidR="006234ED" w:rsidRPr="001052EC" w:rsidRDefault="006234ED" w:rsidP="00C52ECA">
      <w:pPr>
        <w:spacing w:line="360" w:lineRule="auto"/>
        <w:ind w:left="720"/>
        <w:jc w:val="both"/>
        <w:textAlignment w:val="baseline"/>
        <w:rPr>
          <w:rFonts w:asciiTheme="majorHAnsi" w:eastAsia="Times New Roman" w:hAnsiTheme="majorHAnsi"/>
          <w:color w:val="333333"/>
          <w:sz w:val="24"/>
          <w:szCs w:val="24"/>
        </w:rPr>
      </w:pPr>
      <w:r w:rsidRPr="001052EC">
        <w:rPr>
          <w:rFonts w:asciiTheme="majorHAnsi" w:eastAsia="Times New Roman" w:hAnsiTheme="majorHAnsi"/>
          <w:i/>
          <w:iCs/>
          <w:color w:val="333333"/>
          <w:sz w:val="24"/>
          <w:szCs w:val="24"/>
          <w:bdr w:val="none" w:sz="0" w:space="0" w:color="auto" w:frame="1"/>
        </w:rPr>
        <w:lastRenderedPageBreak/>
        <w:t xml:space="preserve">(ingatlah) suatu hari (yang di hari itu) Kami panggil tiap </w:t>
      </w:r>
      <w:r w:rsidRPr="001052EC">
        <w:rPr>
          <w:rFonts w:asciiTheme="majorHAnsi" w:eastAsia="Times New Roman" w:hAnsiTheme="majorHAnsi"/>
          <w:b/>
          <w:i/>
          <w:iCs/>
          <w:color w:val="333333"/>
          <w:sz w:val="24"/>
          <w:szCs w:val="24"/>
          <w:bdr w:val="none" w:sz="0" w:space="0" w:color="auto" w:frame="1"/>
        </w:rPr>
        <w:t>umat</w:t>
      </w:r>
      <w:r w:rsidRPr="001052EC">
        <w:rPr>
          <w:rFonts w:asciiTheme="majorHAnsi" w:eastAsia="Times New Roman" w:hAnsiTheme="majorHAnsi"/>
          <w:i/>
          <w:iCs/>
          <w:color w:val="333333"/>
          <w:sz w:val="24"/>
          <w:szCs w:val="24"/>
          <w:bdr w:val="none" w:sz="0" w:space="0" w:color="auto" w:frame="1"/>
        </w:rPr>
        <w:t xml:space="preserve"> dengan pemimpinnya; dan Barangsiapa yang diberikan kitab amalannya di tangan kanannya Maka mereka ini akan membaca kitabnya itu, dan mereka tidak dianiaya sedikitpun.</w:t>
      </w:r>
      <w:r w:rsidRPr="001052EC">
        <w:rPr>
          <w:rFonts w:asciiTheme="majorHAnsi" w:eastAsia="Times New Roman" w:hAnsiTheme="majorHAnsi"/>
          <w:color w:val="333333"/>
          <w:sz w:val="24"/>
          <w:szCs w:val="24"/>
        </w:rPr>
        <w:t>(QS. Al-Isra: 71).</w:t>
      </w:r>
    </w:p>
    <w:p w:rsidR="006234ED" w:rsidRPr="001052EC" w:rsidRDefault="006234ED" w:rsidP="00C52ECA">
      <w:pPr>
        <w:pStyle w:val="ListParagraph"/>
        <w:spacing w:line="360" w:lineRule="auto"/>
        <w:ind w:left="1080"/>
        <w:jc w:val="both"/>
        <w:rPr>
          <w:rFonts w:asciiTheme="majorHAnsi" w:hAnsiTheme="majorHAnsi" w:cs="Times New Roman"/>
          <w:b/>
          <w:sz w:val="24"/>
          <w:szCs w:val="24"/>
        </w:rPr>
      </w:pPr>
    </w:p>
    <w:p w:rsidR="006234ED" w:rsidRPr="001052EC" w:rsidRDefault="006234ED" w:rsidP="00C52ECA">
      <w:pPr>
        <w:pStyle w:val="ListParagraph"/>
        <w:numPr>
          <w:ilvl w:val="0"/>
          <w:numId w:val="2"/>
        </w:numPr>
        <w:spacing w:line="360" w:lineRule="auto"/>
        <w:ind w:left="720"/>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Al-An’am: 38</w:t>
      </w:r>
    </w:p>
    <w:p w:rsidR="006234ED" w:rsidRPr="001052EC" w:rsidRDefault="006234ED" w:rsidP="00C52ECA">
      <w:pPr>
        <w:pStyle w:val="ListParagraph"/>
        <w:spacing w:line="360" w:lineRule="auto"/>
        <w:jc w:val="both"/>
        <w:textAlignment w:val="baseline"/>
        <w:rPr>
          <w:rFonts w:asciiTheme="majorHAnsi" w:eastAsia="Times New Roman" w:hAnsiTheme="majorHAnsi" w:cs="Times New Roman"/>
          <w:color w:val="333333"/>
          <w:sz w:val="24"/>
          <w:szCs w:val="24"/>
        </w:rPr>
      </w:pPr>
      <w:r w:rsidRPr="001052EC">
        <w:rPr>
          <w:rFonts w:asciiTheme="majorHAnsi" w:eastAsia="Times New Roman" w:hAnsiTheme="majorHAnsi" w:cs="Times New Roman"/>
          <w:i/>
          <w:iCs/>
          <w:color w:val="333333"/>
          <w:sz w:val="24"/>
          <w:szCs w:val="24"/>
          <w:bdr w:val="none" w:sz="0" w:space="0" w:color="auto" w:frame="1"/>
        </w:rPr>
        <w:t xml:space="preserve">Dan Tiadalah binatang-binatang yang ada di bumi dan burung-burung yang terbang dengan kedua sayapnya, melainkan </w:t>
      </w:r>
      <w:r w:rsidRPr="001052EC">
        <w:rPr>
          <w:rFonts w:asciiTheme="majorHAnsi" w:eastAsia="Times New Roman" w:hAnsiTheme="majorHAnsi" w:cs="Times New Roman"/>
          <w:b/>
          <w:i/>
          <w:iCs/>
          <w:color w:val="333333"/>
          <w:sz w:val="24"/>
          <w:szCs w:val="24"/>
          <w:bdr w:val="none" w:sz="0" w:space="0" w:color="auto" w:frame="1"/>
        </w:rPr>
        <w:t>umat</w:t>
      </w:r>
      <w:r w:rsidRPr="001052EC">
        <w:rPr>
          <w:rFonts w:asciiTheme="majorHAnsi" w:eastAsia="Times New Roman" w:hAnsiTheme="majorHAnsi" w:cs="Times New Roman"/>
          <w:i/>
          <w:iCs/>
          <w:color w:val="333333"/>
          <w:sz w:val="24"/>
          <w:szCs w:val="24"/>
          <w:bdr w:val="none" w:sz="0" w:space="0" w:color="auto" w:frame="1"/>
        </w:rPr>
        <w:t xml:space="preserve"> (juga) seperti kamu. Tiadalah Kami alpakan sesuatupun dalam Al-Kitab, kemudian kepada Tuhanlah mereka dihimpunkan.</w:t>
      </w:r>
      <w:r w:rsidRPr="001052EC">
        <w:rPr>
          <w:rFonts w:asciiTheme="majorHAnsi" w:eastAsia="Times New Roman" w:hAnsiTheme="majorHAnsi" w:cs="Times New Roman"/>
          <w:color w:val="333333"/>
          <w:sz w:val="24"/>
          <w:szCs w:val="24"/>
        </w:rPr>
        <w:t>(QS. Al-An’am: 38).</w:t>
      </w:r>
    </w:p>
    <w:p w:rsidR="006234ED" w:rsidRPr="001052EC" w:rsidRDefault="006234ED" w:rsidP="00C52ECA">
      <w:pPr>
        <w:pStyle w:val="ListParagraph"/>
        <w:spacing w:line="360" w:lineRule="auto"/>
        <w:ind w:left="1080"/>
        <w:jc w:val="both"/>
        <w:rPr>
          <w:rFonts w:asciiTheme="majorHAnsi" w:hAnsiTheme="majorHAnsi" w:cs="Times New Roman"/>
          <w:b/>
          <w:sz w:val="24"/>
          <w:szCs w:val="24"/>
        </w:rPr>
      </w:pPr>
    </w:p>
    <w:p w:rsidR="006234ED" w:rsidRPr="001052EC" w:rsidRDefault="006234ED" w:rsidP="00C52ECA">
      <w:pPr>
        <w:pStyle w:val="ListParagraph"/>
        <w:numPr>
          <w:ilvl w:val="0"/>
          <w:numId w:val="2"/>
        </w:numPr>
        <w:spacing w:line="360" w:lineRule="auto"/>
        <w:ind w:left="720"/>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An-Nahl: 120</w:t>
      </w:r>
    </w:p>
    <w:p w:rsidR="006234ED" w:rsidRPr="001052EC" w:rsidRDefault="006234ED" w:rsidP="00C52ECA">
      <w:pPr>
        <w:pStyle w:val="ListParagraph"/>
        <w:spacing w:line="360" w:lineRule="auto"/>
        <w:jc w:val="both"/>
        <w:textAlignment w:val="baseline"/>
        <w:rPr>
          <w:rFonts w:asciiTheme="majorHAnsi" w:eastAsia="Times New Roman" w:hAnsiTheme="majorHAnsi" w:cs="Times New Roman"/>
          <w:color w:val="333333"/>
          <w:sz w:val="24"/>
          <w:szCs w:val="24"/>
        </w:rPr>
      </w:pPr>
      <w:r w:rsidRPr="001052EC">
        <w:rPr>
          <w:rFonts w:asciiTheme="majorHAnsi" w:eastAsia="Times New Roman" w:hAnsiTheme="majorHAnsi" w:cs="Times New Roman"/>
          <w:i/>
          <w:iCs/>
          <w:color w:val="333333"/>
          <w:sz w:val="24"/>
          <w:szCs w:val="24"/>
          <w:bdr w:val="none" w:sz="0" w:space="0" w:color="auto" w:frame="1"/>
        </w:rPr>
        <w:t xml:space="preserve">Sesungguhnya Ibrahim adalah seorang </w:t>
      </w:r>
      <w:r w:rsidRPr="001052EC">
        <w:rPr>
          <w:rFonts w:asciiTheme="majorHAnsi" w:eastAsia="Times New Roman" w:hAnsiTheme="majorHAnsi" w:cs="Times New Roman"/>
          <w:b/>
          <w:i/>
          <w:iCs/>
          <w:color w:val="333333"/>
          <w:sz w:val="24"/>
          <w:szCs w:val="24"/>
          <w:bdr w:val="none" w:sz="0" w:space="0" w:color="auto" w:frame="1"/>
        </w:rPr>
        <w:t>imam</w:t>
      </w:r>
      <w:r w:rsidRPr="001052EC">
        <w:rPr>
          <w:rFonts w:asciiTheme="majorHAnsi" w:eastAsia="Times New Roman" w:hAnsiTheme="majorHAnsi" w:cs="Times New Roman"/>
          <w:i/>
          <w:iCs/>
          <w:color w:val="333333"/>
          <w:sz w:val="24"/>
          <w:szCs w:val="24"/>
          <w:bdr w:val="none" w:sz="0" w:space="0" w:color="auto" w:frame="1"/>
        </w:rPr>
        <w:t xml:space="preserve"> yang dapat dijadikan teladan lagi patuh kepada Allah dan hanif. dan sekali-kali bukanlah Dia Termasuk orang-orang yang mempersekutukan (Tuhan).</w:t>
      </w:r>
      <w:r w:rsidRPr="001052EC">
        <w:rPr>
          <w:rFonts w:asciiTheme="majorHAnsi" w:eastAsia="Times New Roman" w:hAnsiTheme="majorHAnsi" w:cs="Times New Roman"/>
          <w:color w:val="333333"/>
          <w:sz w:val="24"/>
          <w:szCs w:val="24"/>
        </w:rPr>
        <w:t> (QS. An-Nahl: 120)</w:t>
      </w:r>
    </w:p>
    <w:p w:rsidR="006234ED" w:rsidRPr="001052EC" w:rsidRDefault="006234ED" w:rsidP="00C52ECA">
      <w:pPr>
        <w:pStyle w:val="ListParagraph"/>
        <w:spacing w:line="360" w:lineRule="auto"/>
        <w:ind w:left="1080"/>
        <w:jc w:val="both"/>
        <w:rPr>
          <w:rFonts w:asciiTheme="majorHAnsi" w:hAnsiTheme="majorHAnsi" w:cs="Times New Roman"/>
          <w:b/>
          <w:sz w:val="24"/>
          <w:szCs w:val="24"/>
        </w:rPr>
      </w:pPr>
    </w:p>
    <w:p w:rsidR="006234ED" w:rsidRPr="001052EC" w:rsidRDefault="006234ED" w:rsidP="00C52ECA">
      <w:pPr>
        <w:spacing w:line="360" w:lineRule="auto"/>
        <w:jc w:val="both"/>
        <w:rPr>
          <w:rFonts w:asciiTheme="majorHAnsi" w:hAnsiTheme="majorHAnsi"/>
          <w:b/>
          <w:sz w:val="24"/>
          <w:szCs w:val="24"/>
        </w:rPr>
      </w:pPr>
      <w:r w:rsidRPr="001052EC">
        <w:rPr>
          <w:rFonts w:asciiTheme="majorHAnsi" w:hAnsiTheme="majorHAnsi"/>
          <w:b/>
          <w:sz w:val="24"/>
          <w:szCs w:val="24"/>
        </w:rPr>
        <w:t>Analisis Ayat-ayat Umat</w:t>
      </w:r>
    </w:p>
    <w:p w:rsidR="006234ED" w:rsidRPr="001052EC" w:rsidRDefault="006234ED" w:rsidP="00C52ECA">
      <w:pPr>
        <w:pStyle w:val="ListParagraph"/>
        <w:numPr>
          <w:ilvl w:val="0"/>
          <w:numId w:val="3"/>
        </w:numPr>
        <w:spacing w:line="360" w:lineRule="auto"/>
        <w:jc w:val="both"/>
        <w:rPr>
          <w:rFonts w:asciiTheme="majorHAnsi" w:hAnsiTheme="majorHAnsi" w:cs="Times New Roman"/>
          <w:b/>
          <w:sz w:val="24"/>
          <w:szCs w:val="24"/>
        </w:rPr>
      </w:pPr>
      <w:r w:rsidRPr="001052EC">
        <w:rPr>
          <w:rFonts w:asciiTheme="majorHAnsi" w:hAnsiTheme="majorHAnsi" w:cs="Times New Roman"/>
          <w:b/>
          <w:sz w:val="24"/>
          <w:szCs w:val="24"/>
        </w:rPr>
        <w:t>Ali Imran: 110</w:t>
      </w:r>
    </w:p>
    <w:p w:rsidR="006234ED" w:rsidRPr="001052EC" w:rsidRDefault="006234ED" w:rsidP="00C52ECA">
      <w:pPr>
        <w:spacing w:line="360" w:lineRule="auto"/>
        <w:ind w:left="1080" w:firstLine="720"/>
        <w:jc w:val="both"/>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 xml:space="preserve">Imam al-Bukhari meriwayatkan dari Abi Hurairah r.a, mengenai ayat ini, </w:t>
      </w:r>
      <w:r w:rsidRPr="001052EC">
        <w:rPr>
          <w:rFonts w:asciiTheme="majorHAnsi" w:eastAsia="Times New Roman" w:hAnsiTheme="majorHAnsi"/>
          <w:i/>
          <w:iCs/>
          <w:color w:val="333333"/>
          <w:sz w:val="24"/>
          <w:szCs w:val="24"/>
          <w:bdr w:val="none" w:sz="0" w:space="0" w:color="auto" w:frame="1"/>
        </w:rPr>
        <w:t>“kamu adalah umat terbaik</w:t>
      </w:r>
      <w:r w:rsidRPr="001052EC">
        <w:rPr>
          <w:rFonts w:asciiTheme="majorHAnsi" w:eastAsia="Times New Roman" w:hAnsiTheme="majorHAnsi"/>
          <w:color w:val="333333"/>
          <w:sz w:val="24"/>
          <w:szCs w:val="24"/>
        </w:rPr>
        <w:t>”.Ia berkata: “kalian adalah sebaik-baik umat manusia untuk manusia lain, kalian datang membawa mereka dengan belenggu yang melilit di leher mereka sehingga mereka masuk Islam</w:t>
      </w:r>
      <w:r w:rsidRPr="001052EC">
        <w:rPr>
          <w:rFonts w:asciiTheme="majorHAnsi" w:eastAsia="Times New Roman" w:hAnsiTheme="majorHAnsi"/>
          <w:color w:val="333333"/>
          <w:sz w:val="24"/>
          <w:szCs w:val="24"/>
          <w:lang w:val="en-US"/>
        </w:rPr>
        <w:t>”</w:t>
      </w:r>
      <w:r w:rsidRPr="001052EC">
        <w:rPr>
          <w:rFonts w:asciiTheme="majorHAnsi" w:eastAsia="Times New Roman" w:hAnsiTheme="majorHAnsi"/>
          <w:color w:val="333333"/>
          <w:sz w:val="24"/>
          <w:szCs w:val="24"/>
        </w:rPr>
        <w:t>.</w:t>
      </w:r>
      <w:r w:rsidRPr="001052EC">
        <w:rPr>
          <w:rStyle w:val="FootnoteReference"/>
          <w:rFonts w:asciiTheme="majorHAnsi" w:eastAsia="Times New Roman" w:hAnsiTheme="majorHAnsi"/>
          <w:color w:val="333333"/>
          <w:sz w:val="24"/>
          <w:szCs w:val="24"/>
        </w:rPr>
        <w:footnoteReference w:id="11"/>
      </w:r>
    </w:p>
    <w:p w:rsidR="006234ED" w:rsidRPr="001052EC" w:rsidRDefault="006234ED" w:rsidP="00C52ECA">
      <w:pPr>
        <w:spacing w:line="360" w:lineRule="auto"/>
        <w:ind w:left="1080" w:firstLine="720"/>
        <w:jc w:val="both"/>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Namun yang benar menurut Ibn Katsir adalah keumuman lafadnya yang mencakup seluruh umat pada setiap generasi berdasarkan tingkatannya. Dan sebaik-baik generasi adalah para sahabat Rasulullah saw, kemudian generasi berikutnya setelah mereka, dan seterusnya.</w:t>
      </w:r>
      <w:r w:rsidRPr="001052EC">
        <w:rPr>
          <w:rStyle w:val="FootnoteReference"/>
          <w:rFonts w:asciiTheme="majorHAnsi" w:eastAsia="Times New Roman" w:hAnsiTheme="majorHAnsi"/>
          <w:color w:val="333333"/>
          <w:sz w:val="24"/>
          <w:szCs w:val="24"/>
        </w:rPr>
        <w:footnoteReference w:id="12"/>
      </w:r>
      <w:r w:rsidRPr="001052EC">
        <w:rPr>
          <w:rFonts w:asciiTheme="majorHAnsi" w:eastAsia="Times New Roman" w:hAnsiTheme="majorHAnsi"/>
          <w:color w:val="333333"/>
          <w:sz w:val="24"/>
          <w:szCs w:val="24"/>
        </w:rPr>
        <w:t xml:space="preserve"> Demikianlah umat dalam konteks ayat ini memiliki</w:t>
      </w:r>
      <w:r w:rsidR="00B56FA7">
        <w:rPr>
          <w:rFonts w:asciiTheme="majorHAnsi" w:eastAsia="Times New Roman" w:hAnsiTheme="majorHAnsi"/>
          <w:color w:val="333333"/>
          <w:sz w:val="24"/>
          <w:szCs w:val="24"/>
          <w:lang w:val="en-US"/>
        </w:rPr>
        <w:t xml:space="preserve"> </w:t>
      </w:r>
      <w:r w:rsidRPr="001052EC">
        <w:rPr>
          <w:rFonts w:asciiTheme="majorHAnsi" w:eastAsia="Times New Roman" w:hAnsiTheme="majorHAnsi"/>
          <w:color w:val="333333"/>
          <w:sz w:val="24"/>
          <w:szCs w:val="24"/>
        </w:rPr>
        <w:t>makna generasi.</w:t>
      </w:r>
    </w:p>
    <w:p w:rsidR="006234ED" w:rsidRPr="001052EC" w:rsidRDefault="006234ED" w:rsidP="00C52ECA">
      <w:pPr>
        <w:spacing w:line="360" w:lineRule="auto"/>
        <w:ind w:left="1080" w:firstLine="720"/>
        <w:jc w:val="both"/>
        <w:rPr>
          <w:rFonts w:asciiTheme="majorHAnsi" w:eastAsia="Times New Roman" w:hAnsiTheme="majorHAnsi"/>
          <w:color w:val="333333"/>
          <w:sz w:val="24"/>
          <w:szCs w:val="24"/>
          <w:lang w:val="en-US"/>
        </w:rPr>
      </w:pPr>
    </w:p>
    <w:p w:rsidR="006234ED" w:rsidRPr="001052EC" w:rsidRDefault="006234ED" w:rsidP="00C52ECA">
      <w:pPr>
        <w:pStyle w:val="ListParagraph"/>
        <w:numPr>
          <w:ilvl w:val="0"/>
          <w:numId w:val="3"/>
        </w:numPr>
        <w:spacing w:line="360" w:lineRule="auto"/>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Al-Baqarah:213</w:t>
      </w:r>
    </w:p>
    <w:p w:rsidR="006234ED" w:rsidRPr="001052EC" w:rsidRDefault="006234ED" w:rsidP="00C52ECA">
      <w:pPr>
        <w:pStyle w:val="ListParagraph"/>
        <w:spacing w:line="360" w:lineRule="auto"/>
        <w:ind w:left="1080"/>
        <w:jc w:val="both"/>
        <w:rPr>
          <w:rFonts w:asciiTheme="majorHAnsi" w:eastAsia="Times New Roman" w:hAnsiTheme="majorHAnsi" w:cs="Times New Roman"/>
          <w:color w:val="333333"/>
          <w:sz w:val="24"/>
          <w:szCs w:val="24"/>
        </w:rPr>
      </w:pPr>
      <w:r w:rsidRPr="001052EC">
        <w:rPr>
          <w:rFonts w:asciiTheme="majorHAnsi" w:eastAsia="Times New Roman" w:hAnsiTheme="majorHAnsi" w:cs="Times New Roman"/>
          <w:i/>
          <w:iCs/>
          <w:color w:val="333333"/>
          <w:sz w:val="24"/>
          <w:szCs w:val="24"/>
          <w:bdr w:val="none" w:sz="0" w:space="0" w:color="auto" w:frame="1"/>
        </w:rPr>
        <w:lastRenderedPageBreak/>
        <w:t>            </w:t>
      </w:r>
      <w:r w:rsidRPr="001052EC">
        <w:rPr>
          <w:rFonts w:asciiTheme="majorHAnsi" w:eastAsia="Times New Roman" w:hAnsiTheme="majorHAnsi" w:cs="Times New Roman"/>
          <w:color w:val="333333"/>
          <w:sz w:val="24"/>
          <w:szCs w:val="24"/>
        </w:rPr>
        <w:t>Dalam ayat di atas, pada susunan kalimat </w:t>
      </w:r>
      <w:r w:rsidRPr="001052EC">
        <w:rPr>
          <w:rFonts w:asciiTheme="majorHAnsi" w:eastAsia="Times New Roman" w:hAnsiTheme="majorHAnsi" w:cs="Times New Roman"/>
          <w:i/>
          <w:iCs/>
          <w:color w:val="333333"/>
          <w:sz w:val="24"/>
          <w:szCs w:val="24"/>
          <w:bdr w:val="none" w:sz="0" w:space="0" w:color="auto" w:frame="1"/>
        </w:rPr>
        <w:t>kaana an-nasu ummataw wahidah</w:t>
      </w:r>
      <w:r w:rsidRPr="001052EC">
        <w:rPr>
          <w:rFonts w:asciiTheme="majorHAnsi" w:eastAsia="Times New Roman" w:hAnsiTheme="majorHAnsi" w:cs="Times New Roman"/>
          <w:color w:val="333333"/>
          <w:sz w:val="24"/>
          <w:szCs w:val="24"/>
        </w:rPr>
        <w:t>… menurut ‘Ali ash-Shabuni di dalamnya terdapat </w:t>
      </w:r>
      <w:r w:rsidRPr="001052EC">
        <w:rPr>
          <w:rFonts w:asciiTheme="majorHAnsi" w:eastAsia="Times New Roman" w:hAnsiTheme="majorHAnsi" w:cs="Times New Roman"/>
          <w:i/>
          <w:iCs/>
          <w:color w:val="333333"/>
          <w:sz w:val="24"/>
          <w:szCs w:val="24"/>
          <w:bdr w:val="none" w:sz="0" w:space="0" w:color="auto" w:frame="1"/>
        </w:rPr>
        <w:t>ijaz</w:t>
      </w:r>
      <w:r w:rsidRPr="001052EC">
        <w:rPr>
          <w:rFonts w:asciiTheme="majorHAnsi" w:eastAsia="Times New Roman" w:hAnsiTheme="majorHAnsi" w:cs="Times New Roman"/>
          <w:color w:val="333333"/>
          <w:sz w:val="24"/>
          <w:szCs w:val="24"/>
        </w:rPr>
        <w:t>(penyingkatan). Artinya dalam susunan kalimat tersebut ada beberapa kalimat yang dibuang atau setidaknya tidak disebutkan, menurut ash-Shabuni barangkali asalnya adalah </w:t>
      </w:r>
      <w:r w:rsidRPr="001052EC">
        <w:rPr>
          <w:rFonts w:asciiTheme="majorHAnsi" w:eastAsia="Times New Roman" w:hAnsiTheme="majorHAnsi" w:cs="Times New Roman"/>
          <w:i/>
          <w:iCs/>
          <w:color w:val="333333"/>
          <w:sz w:val="24"/>
          <w:szCs w:val="24"/>
          <w:bdr w:val="none" w:sz="0" w:space="0" w:color="auto" w:frame="1"/>
        </w:rPr>
        <w:t>kaana an-nasu ummataw wahidah ‘ala al-imani mutamassikiina bi al-haq fakhtalafuu… </w:t>
      </w:r>
      <w:r w:rsidRPr="001052EC">
        <w:rPr>
          <w:rFonts w:asciiTheme="majorHAnsi" w:eastAsia="Times New Roman" w:hAnsiTheme="majorHAnsi" w:cs="Times New Roman"/>
          <w:color w:val="333333"/>
          <w:sz w:val="24"/>
          <w:szCs w:val="24"/>
        </w:rPr>
        <w:t>(Manusia itu adalah umat yang satu di atas keimanan, berpegang teguh kepada hak lalu kemudian mereka berselisih…).</w:t>
      </w:r>
    </w:p>
    <w:p w:rsidR="006234ED" w:rsidRPr="001052EC" w:rsidRDefault="006234ED" w:rsidP="00C52ECA">
      <w:pPr>
        <w:pStyle w:val="ListParagraph"/>
        <w:spacing w:line="360" w:lineRule="auto"/>
        <w:ind w:left="1080" w:firstLine="720"/>
        <w:jc w:val="both"/>
        <w:rPr>
          <w:rFonts w:asciiTheme="majorHAnsi" w:eastAsia="Times New Roman" w:hAnsiTheme="majorHAnsi" w:cs="Times New Roman"/>
          <w:color w:val="333333"/>
          <w:sz w:val="24"/>
          <w:szCs w:val="24"/>
        </w:rPr>
      </w:pPr>
      <w:r w:rsidRPr="001052EC">
        <w:rPr>
          <w:rFonts w:asciiTheme="majorHAnsi" w:eastAsia="Times New Roman" w:hAnsiTheme="majorHAnsi" w:cs="Times New Roman"/>
          <w:color w:val="333333"/>
          <w:sz w:val="24"/>
          <w:szCs w:val="24"/>
        </w:rPr>
        <w:t>Hal ini selaras dengan apa yang dikutip oleh Ibn Katsir yakni riwayat Ibn Jarir dari Ibn Abbas bahwasannya  antara Nuh dan Adam itu berselang sepuluh generasi, semuanya berpegang kepada syariat Allah Swt, barulah setelah itu terjadi perselisihan hingga Allah Swt mengutus para Nabi untuk memberi peringatan dan kabar gembira kepada mereka.</w:t>
      </w:r>
      <w:r w:rsidRPr="001052EC">
        <w:rPr>
          <w:rStyle w:val="FootnoteReference"/>
          <w:rFonts w:asciiTheme="majorHAnsi" w:eastAsia="Times New Roman" w:hAnsiTheme="majorHAnsi" w:cs="Times New Roman"/>
          <w:color w:val="333333"/>
          <w:sz w:val="24"/>
          <w:szCs w:val="24"/>
        </w:rPr>
        <w:footnoteReference w:id="13"/>
      </w:r>
    </w:p>
    <w:p w:rsidR="006234ED" w:rsidRPr="001052EC" w:rsidRDefault="006234ED" w:rsidP="00C52ECA">
      <w:pPr>
        <w:pStyle w:val="ListParagraph"/>
        <w:spacing w:line="360" w:lineRule="auto"/>
        <w:ind w:left="1080" w:firstLine="720"/>
        <w:jc w:val="both"/>
        <w:rPr>
          <w:rFonts w:asciiTheme="majorHAnsi" w:hAnsiTheme="majorHAnsi" w:cs="Times New Roman"/>
          <w:b/>
          <w:sz w:val="24"/>
          <w:szCs w:val="24"/>
        </w:rPr>
      </w:pPr>
      <w:r w:rsidRPr="001052EC">
        <w:rPr>
          <w:rFonts w:asciiTheme="majorHAnsi" w:eastAsia="Times New Roman" w:hAnsiTheme="majorHAnsi" w:cs="Times New Roman"/>
          <w:color w:val="333333"/>
          <w:sz w:val="24"/>
          <w:szCs w:val="24"/>
        </w:rPr>
        <w:t>Jadi bisa ditarik kesimpulan bahwa ummat dalam ayat ini yang dimaksud adalah syariat atau dalam kata lain agama.</w:t>
      </w:r>
    </w:p>
    <w:p w:rsidR="006234ED" w:rsidRPr="001052EC" w:rsidRDefault="006234ED" w:rsidP="00C52ECA">
      <w:pPr>
        <w:pStyle w:val="ListParagraph"/>
        <w:numPr>
          <w:ilvl w:val="0"/>
          <w:numId w:val="3"/>
        </w:numPr>
        <w:spacing w:line="360" w:lineRule="auto"/>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Al-Isra: 71</w:t>
      </w:r>
    </w:p>
    <w:p w:rsidR="006234ED" w:rsidRPr="001052EC" w:rsidRDefault="006234ED" w:rsidP="00C52ECA">
      <w:pPr>
        <w:pStyle w:val="ListParagraph"/>
        <w:spacing w:after="408" w:line="360" w:lineRule="auto"/>
        <w:ind w:left="1080" w:firstLine="720"/>
        <w:jc w:val="both"/>
        <w:textAlignment w:val="baseline"/>
        <w:rPr>
          <w:rFonts w:asciiTheme="majorHAnsi" w:eastAsia="Times New Roman" w:hAnsiTheme="majorHAnsi" w:cs="Times New Roman"/>
          <w:color w:val="333333"/>
          <w:sz w:val="24"/>
          <w:szCs w:val="24"/>
        </w:rPr>
      </w:pPr>
      <w:r w:rsidRPr="001052EC">
        <w:rPr>
          <w:rFonts w:asciiTheme="majorHAnsi" w:eastAsia="Times New Roman" w:hAnsiTheme="majorHAnsi" w:cs="Times New Roman"/>
          <w:color w:val="333333"/>
          <w:sz w:val="24"/>
          <w:szCs w:val="24"/>
        </w:rPr>
        <w:t>Para pakar atau ulama berbeda pendapat mengenai siapa yang dimaksud dengan pemimpin dalam ayat tersebut, ada yang berpendapat bahwa maksudnya adalah para Nabi, ada juga yang mengatakan pemimpin yang dimaksud adalah siapa saja yang dijadikan pemimpin oleh kaum tersebut, lalu ada pula yang mengatakan maksudnya adalah catatan amalnya masing-masing.</w:t>
      </w:r>
    </w:p>
    <w:p w:rsidR="006234ED" w:rsidRPr="001052EC" w:rsidRDefault="006234ED" w:rsidP="00C52ECA">
      <w:pPr>
        <w:pStyle w:val="ListParagraph"/>
        <w:spacing w:after="408" w:line="360" w:lineRule="auto"/>
        <w:ind w:left="1080" w:firstLine="720"/>
        <w:jc w:val="both"/>
        <w:textAlignment w:val="baseline"/>
        <w:rPr>
          <w:rFonts w:asciiTheme="majorHAnsi" w:eastAsia="Times New Roman" w:hAnsiTheme="majorHAnsi" w:cs="Times New Roman"/>
          <w:i/>
          <w:iCs/>
          <w:color w:val="333333"/>
          <w:sz w:val="24"/>
          <w:szCs w:val="24"/>
          <w:bdr w:val="none" w:sz="0" w:space="0" w:color="auto" w:frame="1"/>
        </w:rPr>
      </w:pPr>
      <w:r w:rsidRPr="001052EC">
        <w:rPr>
          <w:rFonts w:asciiTheme="majorHAnsi" w:eastAsia="Times New Roman" w:hAnsiTheme="majorHAnsi" w:cs="Times New Roman"/>
          <w:color w:val="333333"/>
          <w:sz w:val="24"/>
          <w:szCs w:val="24"/>
        </w:rPr>
        <w:t>Berbeda dengan ayat-ayat lain yang menyebut kata </w:t>
      </w:r>
      <w:r w:rsidRPr="001052EC">
        <w:rPr>
          <w:rFonts w:asciiTheme="majorHAnsi" w:eastAsia="Times New Roman" w:hAnsiTheme="majorHAnsi" w:cs="Times New Roman"/>
          <w:i/>
          <w:iCs/>
          <w:color w:val="333333"/>
          <w:sz w:val="24"/>
          <w:szCs w:val="24"/>
          <w:bdr w:val="none" w:sz="0" w:space="0" w:color="auto" w:frame="1"/>
        </w:rPr>
        <w:t>ummat</w:t>
      </w:r>
      <w:r w:rsidRPr="001052EC">
        <w:rPr>
          <w:rFonts w:asciiTheme="majorHAnsi" w:eastAsia="Times New Roman" w:hAnsiTheme="majorHAnsi" w:cs="Times New Roman"/>
          <w:color w:val="333333"/>
          <w:sz w:val="24"/>
          <w:szCs w:val="24"/>
        </w:rPr>
        <w:t> dengan makna yang berbeda, pada ayat ini justru sebaliknya; ia menyebut kata yang berbeda namun dengan makna </w:t>
      </w:r>
      <w:r w:rsidRPr="001052EC">
        <w:rPr>
          <w:rFonts w:asciiTheme="majorHAnsi" w:eastAsia="Times New Roman" w:hAnsiTheme="majorHAnsi" w:cs="Times New Roman"/>
          <w:i/>
          <w:iCs/>
          <w:color w:val="333333"/>
          <w:sz w:val="24"/>
          <w:szCs w:val="24"/>
          <w:bdr w:val="none" w:sz="0" w:space="0" w:color="auto" w:frame="1"/>
        </w:rPr>
        <w:t>ummat. </w:t>
      </w:r>
      <w:r w:rsidRPr="001052EC">
        <w:rPr>
          <w:rFonts w:asciiTheme="majorHAnsi" w:eastAsia="Times New Roman" w:hAnsiTheme="majorHAnsi" w:cs="Times New Roman"/>
          <w:color w:val="333333"/>
          <w:sz w:val="24"/>
          <w:szCs w:val="24"/>
        </w:rPr>
        <w:t>Makna ummat dalam ayat ini disebut dengan menggunakan kata </w:t>
      </w:r>
      <w:r w:rsidRPr="001052EC">
        <w:rPr>
          <w:rFonts w:asciiTheme="majorHAnsi" w:eastAsia="Times New Roman" w:hAnsiTheme="majorHAnsi" w:cs="Times New Roman"/>
          <w:i/>
          <w:iCs/>
          <w:color w:val="333333"/>
          <w:sz w:val="24"/>
          <w:szCs w:val="24"/>
          <w:bdr w:val="none" w:sz="0" w:space="0" w:color="auto" w:frame="1"/>
        </w:rPr>
        <w:t>unaas. Al-Unas </w:t>
      </w:r>
      <w:r w:rsidRPr="001052EC">
        <w:rPr>
          <w:rFonts w:asciiTheme="majorHAnsi" w:eastAsia="Times New Roman" w:hAnsiTheme="majorHAnsi" w:cs="Times New Roman"/>
          <w:color w:val="333333"/>
          <w:sz w:val="24"/>
          <w:szCs w:val="24"/>
        </w:rPr>
        <w:t>adalah asal kata dari </w:t>
      </w:r>
      <w:r w:rsidRPr="001052EC">
        <w:rPr>
          <w:rFonts w:asciiTheme="majorHAnsi" w:eastAsia="Times New Roman" w:hAnsiTheme="majorHAnsi" w:cs="Times New Roman"/>
          <w:i/>
          <w:iCs/>
          <w:color w:val="333333"/>
          <w:sz w:val="24"/>
          <w:szCs w:val="24"/>
          <w:bdr w:val="none" w:sz="0" w:space="0" w:color="auto" w:frame="1"/>
        </w:rPr>
        <w:t>an-naas</w:t>
      </w:r>
      <w:r w:rsidRPr="001052EC">
        <w:rPr>
          <w:rFonts w:asciiTheme="majorHAnsi" w:eastAsia="Times New Roman" w:hAnsiTheme="majorHAnsi" w:cs="Times New Roman"/>
          <w:color w:val="333333"/>
          <w:sz w:val="24"/>
          <w:szCs w:val="24"/>
        </w:rPr>
        <w:t>, untuk </w:t>
      </w:r>
      <w:r w:rsidRPr="001052EC">
        <w:rPr>
          <w:rFonts w:asciiTheme="majorHAnsi" w:eastAsia="Times New Roman" w:hAnsiTheme="majorHAnsi" w:cs="Times New Roman"/>
          <w:i/>
          <w:iCs/>
          <w:color w:val="333333"/>
          <w:sz w:val="24"/>
          <w:szCs w:val="24"/>
          <w:bdr w:val="none" w:sz="0" w:space="0" w:color="auto" w:frame="1"/>
        </w:rPr>
        <w:t>mukhaffaf</w:t>
      </w:r>
      <w:r w:rsidRPr="001052EC">
        <w:rPr>
          <w:rFonts w:asciiTheme="majorHAnsi" w:eastAsia="Times New Roman" w:hAnsiTheme="majorHAnsi" w:cs="Times New Roman"/>
          <w:color w:val="333333"/>
          <w:sz w:val="24"/>
          <w:szCs w:val="24"/>
        </w:rPr>
        <w:t> (meringankan pengucapannya)  maka dijadikanlah </w:t>
      </w:r>
      <w:r w:rsidRPr="001052EC">
        <w:rPr>
          <w:rFonts w:asciiTheme="majorHAnsi" w:eastAsia="Times New Roman" w:hAnsiTheme="majorHAnsi" w:cs="Times New Roman"/>
          <w:i/>
          <w:iCs/>
          <w:color w:val="333333"/>
          <w:sz w:val="24"/>
          <w:szCs w:val="24"/>
          <w:bdr w:val="none" w:sz="0" w:space="0" w:color="auto" w:frame="1"/>
        </w:rPr>
        <w:t>alif lam</w:t>
      </w:r>
      <w:r w:rsidRPr="001052EC">
        <w:rPr>
          <w:rFonts w:asciiTheme="majorHAnsi" w:eastAsia="Times New Roman" w:hAnsiTheme="majorHAnsi" w:cs="Times New Roman"/>
          <w:color w:val="333333"/>
          <w:sz w:val="24"/>
          <w:szCs w:val="24"/>
        </w:rPr>
        <w:t>pada ayat tersebut pengganti dari </w:t>
      </w:r>
      <w:r w:rsidRPr="001052EC">
        <w:rPr>
          <w:rFonts w:asciiTheme="majorHAnsi" w:eastAsia="Times New Roman" w:hAnsiTheme="majorHAnsi" w:cs="Times New Roman"/>
          <w:i/>
          <w:iCs/>
          <w:color w:val="333333"/>
          <w:sz w:val="24"/>
          <w:szCs w:val="24"/>
          <w:bdr w:val="none" w:sz="0" w:space="0" w:color="auto" w:frame="1"/>
        </w:rPr>
        <w:t>hamzah</w:t>
      </w:r>
      <w:r w:rsidRPr="001052EC">
        <w:rPr>
          <w:rFonts w:asciiTheme="majorHAnsi" w:eastAsia="Times New Roman" w:hAnsiTheme="majorHAnsi" w:cs="Times New Roman"/>
          <w:color w:val="333333"/>
          <w:sz w:val="24"/>
          <w:szCs w:val="24"/>
        </w:rPr>
        <w:t>sehingga jadilah kalimat </w:t>
      </w:r>
      <w:r w:rsidRPr="001052EC">
        <w:rPr>
          <w:rFonts w:asciiTheme="majorHAnsi" w:eastAsia="Times New Roman" w:hAnsiTheme="majorHAnsi" w:cs="Times New Roman"/>
          <w:i/>
          <w:iCs/>
          <w:color w:val="333333"/>
          <w:sz w:val="24"/>
          <w:szCs w:val="24"/>
          <w:bdr w:val="none" w:sz="0" w:space="0" w:color="auto" w:frame="1"/>
        </w:rPr>
        <w:t>an-naas.</w:t>
      </w:r>
    </w:p>
    <w:p w:rsidR="006234ED" w:rsidRDefault="006234ED" w:rsidP="00C52ECA">
      <w:pPr>
        <w:pStyle w:val="ListParagraph"/>
        <w:spacing w:after="408" w:line="360" w:lineRule="auto"/>
        <w:ind w:left="1080" w:firstLine="720"/>
        <w:jc w:val="both"/>
        <w:textAlignment w:val="baseline"/>
        <w:rPr>
          <w:rFonts w:asciiTheme="majorHAnsi" w:eastAsia="Times New Roman" w:hAnsiTheme="majorHAnsi" w:cs="Times New Roman"/>
          <w:color w:val="333333"/>
          <w:sz w:val="24"/>
          <w:szCs w:val="24"/>
        </w:rPr>
      </w:pPr>
      <w:r w:rsidRPr="001052EC">
        <w:rPr>
          <w:rFonts w:asciiTheme="majorHAnsi" w:eastAsia="Times New Roman" w:hAnsiTheme="majorHAnsi" w:cs="Times New Roman"/>
          <w:color w:val="333333"/>
          <w:sz w:val="24"/>
          <w:szCs w:val="24"/>
        </w:rPr>
        <w:t>Dalam konteks kebahasaan ini tentu sangat pas bahwa makna </w:t>
      </w:r>
      <w:r w:rsidRPr="001052EC">
        <w:rPr>
          <w:rFonts w:asciiTheme="majorHAnsi" w:eastAsia="Times New Roman" w:hAnsiTheme="majorHAnsi" w:cs="Times New Roman"/>
          <w:i/>
          <w:iCs/>
          <w:color w:val="333333"/>
          <w:sz w:val="24"/>
          <w:szCs w:val="24"/>
          <w:bdr w:val="none" w:sz="0" w:space="0" w:color="auto" w:frame="1"/>
        </w:rPr>
        <w:t>ummat</w:t>
      </w:r>
      <w:r w:rsidRPr="001052EC">
        <w:rPr>
          <w:rFonts w:asciiTheme="majorHAnsi" w:eastAsia="Times New Roman" w:hAnsiTheme="majorHAnsi" w:cs="Times New Roman"/>
          <w:color w:val="333333"/>
          <w:sz w:val="24"/>
          <w:szCs w:val="24"/>
        </w:rPr>
        <w:t> yang disebut kata </w:t>
      </w:r>
      <w:r w:rsidRPr="001052EC">
        <w:rPr>
          <w:rFonts w:asciiTheme="majorHAnsi" w:eastAsia="Times New Roman" w:hAnsiTheme="majorHAnsi" w:cs="Times New Roman"/>
          <w:i/>
          <w:iCs/>
          <w:color w:val="333333"/>
          <w:sz w:val="24"/>
          <w:szCs w:val="24"/>
          <w:bdr w:val="none" w:sz="0" w:space="0" w:color="auto" w:frame="1"/>
        </w:rPr>
        <w:t>unnas</w:t>
      </w:r>
      <w:r w:rsidRPr="001052EC">
        <w:rPr>
          <w:rFonts w:asciiTheme="majorHAnsi" w:eastAsia="Times New Roman" w:hAnsiTheme="majorHAnsi" w:cs="Times New Roman"/>
          <w:color w:val="333333"/>
          <w:sz w:val="24"/>
          <w:szCs w:val="24"/>
        </w:rPr>
        <w:t xml:space="preserve"> adalah sekelompok manusia, </w:t>
      </w:r>
      <w:r w:rsidRPr="001052EC">
        <w:rPr>
          <w:rFonts w:asciiTheme="majorHAnsi" w:eastAsia="Times New Roman" w:hAnsiTheme="majorHAnsi" w:cs="Times New Roman"/>
          <w:color w:val="333333"/>
          <w:sz w:val="24"/>
          <w:szCs w:val="24"/>
        </w:rPr>
        <w:lastRenderedPageBreak/>
        <w:t>karena </w:t>
      </w:r>
      <w:r w:rsidRPr="001052EC">
        <w:rPr>
          <w:rFonts w:asciiTheme="majorHAnsi" w:eastAsia="Times New Roman" w:hAnsiTheme="majorHAnsi" w:cs="Times New Roman"/>
          <w:i/>
          <w:iCs/>
          <w:color w:val="333333"/>
          <w:sz w:val="24"/>
          <w:szCs w:val="24"/>
          <w:bdr w:val="none" w:sz="0" w:space="0" w:color="auto" w:frame="1"/>
        </w:rPr>
        <w:t>an-naas</w:t>
      </w:r>
      <w:r w:rsidRPr="001052EC">
        <w:rPr>
          <w:rFonts w:asciiTheme="majorHAnsi" w:eastAsia="Times New Roman" w:hAnsiTheme="majorHAnsi" w:cs="Times New Roman"/>
          <w:color w:val="333333"/>
          <w:sz w:val="24"/>
          <w:szCs w:val="24"/>
        </w:rPr>
        <w:t> maknanya memang manusia; yakni bentuk jamak dari kata tunggal </w:t>
      </w:r>
      <w:r w:rsidRPr="001052EC">
        <w:rPr>
          <w:rFonts w:asciiTheme="majorHAnsi" w:eastAsia="Times New Roman" w:hAnsiTheme="majorHAnsi" w:cs="Times New Roman"/>
          <w:i/>
          <w:iCs/>
          <w:color w:val="333333"/>
          <w:sz w:val="24"/>
          <w:szCs w:val="24"/>
          <w:bdr w:val="none" w:sz="0" w:space="0" w:color="auto" w:frame="1"/>
        </w:rPr>
        <w:t>insaan</w:t>
      </w:r>
      <w:r w:rsidRPr="001052EC">
        <w:rPr>
          <w:rFonts w:asciiTheme="majorHAnsi" w:eastAsia="Times New Roman" w:hAnsiTheme="majorHAnsi" w:cs="Times New Roman"/>
          <w:color w:val="333333"/>
          <w:sz w:val="24"/>
          <w:szCs w:val="24"/>
        </w:rPr>
        <w:t>.</w:t>
      </w:r>
      <w:r w:rsidRPr="001052EC">
        <w:rPr>
          <w:rStyle w:val="FootnoteReference"/>
          <w:rFonts w:asciiTheme="majorHAnsi" w:eastAsia="Times New Roman" w:hAnsiTheme="majorHAnsi" w:cs="Times New Roman"/>
          <w:color w:val="333333"/>
          <w:sz w:val="24"/>
          <w:szCs w:val="24"/>
        </w:rPr>
        <w:footnoteReference w:id="14"/>
      </w:r>
    </w:p>
    <w:p w:rsidR="006234ED" w:rsidRDefault="006234ED" w:rsidP="00C52ECA">
      <w:pPr>
        <w:pStyle w:val="ListParagraph"/>
        <w:spacing w:after="408" w:line="360" w:lineRule="auto"/>
        <w:ind w:left="1080" w:firstLine="720"/>
        <w:jc w:val="both"/>
        <w:textAlignment w:val="baseline"/>
        <w:rPr>
          <w:rFonts w:asciiTheme="majorHAnsi" w:eastAsia="Times New Roman" w:hAnsiTheme="majorHAnsi" w:cs="Times New Roman"/>
          <w:color w:val="333333"/>
          <w:sz w:val="24"/>
          <w:szCs w:val="24"/>
        </w:rPr>
      </w:pPr>
    </w:p>
    <w:p w:rsidR="006234ED" w:rsidRPr="001052EC" w:rsidRDefault="006234ED" w:rsidP="00C52ECA">
      <w:pPr>
        <w:pStyle w:val="ListParagraph"/>
        <w:spacing w:after="408" w:line="360" w:lineRule="auto"/>
        <w:ind w:left="1080" w:firstLine="720"/>
        <w:jc w:val="both"/>
        <w:textAlignment w:val="baseline"/>
        <w:rPr>
          <w:rFonts w:asciiTheme="majorHAnsi" w:eastAsia="Times New Roman" w:hAnsiTheme="majorHAnsi" w:cs="Times New Roman"/>
          <w:color w:val="333333"/>
          <w:sz w:val="24"/>
          <w:szCs w:val="24"/>
        </w:rPr>
      </w:pPr>
    </w:p>
    <w:p w:rsidR="006234ED" w:rsidRPr="001052EC" w:rsidRDefault="006234ED" w:rsidP="00C52ECA">
      <w:pPr>
        <w:pStyle w:val="ListParagraph"/>
        <w:numPr>
          <w:ilvl w:val="0"/>
          <w:numId w:val="3"/>
        </w:numPr>
        <w:spacing w:line="360" w:lineRule="auto"/>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Al-An’am: 38</w:t>
      </w:r>
    </w:p>
    <w:p w:rsidR="006234ED" w:rsidRPr="001052EC" w:rsidRDefault="006234ED" w:rsidP="00C52ECA">
      <w:pPr>
        <w:pStyle w:val="ListParagraph"/>
        <w:spacing w:line="360" w:lineRule="auto"/>
        <w:ind w:left="1080" w:firstLine="720"/>
        <w:jc w:val="both"/>
        <w:textAlignment w:val="baseline"/>
        <w:rPr>
          <w:rFonts w:asciiTheme="majorHAnsi" w:eastAsia="Times New Roman" w:hAnsiTheme="majorHAnsi" w:cs="Times New Roman"/>
          <w:color w:val="333333"/>
          <w:sz w:val="24"/>
          <w:szCs w:val="24"/>
        </w:rPr>
      </w:pPr>
      <w:r w:rsidRPr="001052EC">
        <w:rPr>
          <w:rFonts w:asciiTheme="majorHAnsi" w:eastAsia="Times New Roman" w:hAnsiTheme="majorHAnsi" w:cs="Times New Roman"/>
          <w:color w:val="333333"/>
          <w:sz w:val="24"/>
          <w:szCs w:val="24"/>
        </w:rPr>
        <w:t>Ayat ini dengan tegas menyebut binatang sebagai </w:t>
      </w:r>
      <w:r w:rsidRPr="001052EC">
        <w:rPr>
          <w:rFonts w:asciiTheme="majorHAnsi" w:eastAsia="Times New Roman" w:hAnsiTheme="majorHAnsi" w:cs="Times New Roman"/>
          <w:i/>
          <w:iCs/>
          <w:color w:val="333333"/>
          <w:sz w:val="24"/>
          <w:szCs w:val="24"/>
          <w:bdr w:val="none" w:sz="0" w:space="0" w:color="auto" w:frame="1"/>
        </w:rPr>
        <w:t>ummat</w:t>
      </w:r>
      <w:r w:rsidRPr="001052EC">
        <w:rPr>
          <w:rFonts w:asciiTheme="majorHAnsi" w:eastAsia="Times New Roman" w:hAnsiTheme="majorHAnsi" w:cs="Times New Roman"/>
          <w:color w:val="333333"/>
          <w:sz w:val="24"/>
          <w:szCs w:val="24"/>
        </w:rPr>
        <w:t>, dalam konteks ayat ini berarti yang dinamakan ummat itu tidak mesti sekumpulan manusia, namun binatang pun semisal burung-yang dengan tegas disebut dalam redaksi ayat-semut, dan anjing juga dapat dikategorikan sebagai </w:t>
      </w:r>
      <w:r w:rsidRPr="001052EC">
        <w:rPr>
          <w:rFonts w:asciiTheme="majorHAnsi" w:eastAsia="Times New Roman" w:hAnsiTheme="majorHAnsi" w:cs="Times New Roman"/>
          <w:i/>
          <w:iCs/>
          <w:color w:val="333333"/>
          <w:sz w:val="24"/>
          <w:szCs w:val="24"/>
          <w:bdr w:val="none" w:sz="0" w:space="0" w:color="auto" w:frame="1"/>
        </w:rPr>
        <w:t>ummat</w:t>
      </w:r>
      <w:r w:rsidRPr="001052EC">
        <w:rPr>
          <w:rFonts w:asciiTheme="majorHAnsi" w:eastAsia="Times New Roman" w:hAnsiTheme="majorHAnsi" w:cs="Times New Roman"/>
          <w:color w:val="333333"/>
          <w:sz w:val="24"/>
          <w:szCs w:val="24"/>
        </w:rPr>
        <w:t>.</w:t>
      </w:r>
    </w:p>
    <w:p w:rsidR="00B56FA7" w:rsidRDefault="006234ED" w:rsidP="00C52ECA">
      <w:pPr>
        <w:spacing w:line="360" w:lineRule="auto"/>
        <w:ind w:left="1080" w:firstLine="720"/>
        <w:jc w:val="both"/>
        <w:textAlignment w:val="baseline"/>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Keserupaan manusia dengan binatang-binatang baik di darat, laut, maupun udaraadalah keserupaan dalam berbagai aspek, Misalnya binatang-binatang tersebut juga hidup, merasa, beranjak dari kecil hingga dewasa, memiliki naluri</w:t>
      </w:r>
      <w:r w:rsidRPr="001052EC">
        <w:rPr>
          <w:rFonts w:asciiTheme="majorHAnsi" w:eastAsia="Times New Roman" w:hAnsiTheme="majorHAnsi"/>
          <w:color w:val="333333"/>
          <w:sz w:val="24"/>
          <w:szCs w:val="24"/>
          <w:lang w:val="en-US"/>
        </w:rPr>
        <w:t>-</w:t>
      </w:r>
      <w:r w:rsidRPr="001052EC">
        <w:rPr>
          <w:rFonts w:asciiTheme="majorHAnsi" w:eastAsia="Times New Roman" w:hAnsiTheme="majorHAnsi"/>
          <w:color w:val="333333"/>
          <w:sz w:val="24"/>
          <w:szCs w:val="24"/>
        </w:rPr>
        <w:t>antara lain seksual</w:t>
      </w:r>
      <w:r w:rsidRPr="001052EC">
        <w:rPr>
          <w:rFonts w:asciiTheme="majorHAnsi" w:eastAsia="Times New Roman" w:hAnsiTheme="majorHAnsi"/>
          <w:color w:val="333333"/>
          <w:sz w:val="24"/>
          <w:szCs w:val="24"/>
          <w:lang w:val="en-US"/>
        </w:rPr>
        <w:t>-</w:t>
      </w:r>
      <w:r w:rsidRPr="001052EC">
        <w:rPr>
          <w:rFonts w:asciiTheme="majorHAnsi" w:eastAsia="Times New Roman" w:hAnsiTheme="majorHAnsi"/>
          <w:color w:val="333333"/>
          <w:sz w:val="24"/>
          <w:szCs w:val="24"/>
        </w:rPr>
        <w:t xml:space="preserve">, merasa lapar dan sebagainya, sama halnya dengan manusia yang tidak pernah lepas dari berbagai hal tersebut. Namun tentunya keserupaan ini tidaklah mencakup seluruh aspek, dan tidak pula setingkat atau sederajat. </w:t>
      </w:r>
    </w:p>
    <w:p w:rsidR="006234ED" w:rsidRPr="001052EC" w:rsidRDefault="006234ED" w:rsidP="00C52ECA">
      <w:pPr>
        <w:spacing w:line="360" w:lineRule="auto"/>
        <w:ind w:left="1080" w:firstLine="720"/>
        <w:jc w:val="both"/>
        <w:textAlignment w:val="baseline"/>
        <w:rPr>
          <w:rFonts w:asciiTheme="majorHAnsi" w:hAnsiTheme="majorHAnsi"/>
          <w:b/>
          <w:sz w:val="24"/>
          <w:szCs w:val="24"/>
        </w:rPr>
      </w:pPr>
      <w:r w:rsidRPr="001052EC">
        <w:rPr>
          <w:rFonts w:asciiTheme="majorHAnsi" w:eastAsia="Times New Roman" w:hAnsiTheme="majorHAnsi"/>
          <w:color w:val="333333"/>
          <w:sz w:val="24"/>
          <w:szCs w:val="24"/>
        </w:rPr>
        <w:t>Misalnya kebutuhan, tubuh dan pikiran. Manusia tetap berbeda dibanding mahkluk lain meskipun terdapat persamaan yang tidak sedikit</w:t>
      </w:r>
      <w:r w:rsidR="00B56FA7">
        <w:rPr>
          <w:rFonts w:asciiTheme="majorHAnsi" w:eastAsia="Times New Roman" w:hAnsiTheme="majorHAnsi"/>
          <w:color w:val="333333"/>
          <w:sz w:val="24"/>
          <w:szCs w:val="24"/>
          <w:lang w:val="en-US"/>
        </w:rPr>
        <w:t xml:space="preserve"> </w:t>
      </w:r>
      <w:r w:rsidRPr="001052EC">
        <w:rPr>
          <w:rFonts w:asciiTheme="majorHAnsi" w:eastAsia="Times New Roman" w:hAnsiTheme="majorHAnsi"/>
          <w:color w:val="333333"/>
          <w:sz w:val="24"/>
          <w:szCs w:val="24"/>
        </w:rPr>
        <w:t>hitungannya.</w:t>
      </w:r>
      <w:r w:rsidR="00B56FA7">
        <w:rPr>
          <w:rFonts w:asciiTheme="majorHAnsi" w:eastAsia="Times New Roman" w:hAnsiTheme="majorHAnsi"/>
          <w:color w:val="333333"/>
          <w:sz w:val="24"/>
          <w:szCs w:val="24"/>
          <w:lang w:val="en-US"/>
        </w:rPr>
        <w:t xml:space="preserve"> </w:t>
      </w:r>
      <w:r w:rsidRPr="001052EC">
        <w:rPr>
          <w:rFonts w:asciiTheme="majorHAnsi" w:eastAsia="Times New Roman" w:hAnsiTheme="majorHAnsi"/>
          <w:color w:val="000000"/>
          <w:sz w:val="24"/>
          <w:szCs w:val="24"/>
        </w:rPr>
        <w:t>Rasulullah Saw. bersabda: “Semut (juqa) merupakan umat dan umat-umat (Tuhan)” (HR.Muslim). dalam hadits lain : “Seandainya anjing-anjing bukan umat dan umat-umat (Tuhan) niscaya saya perintahkan untuk dibunuh” (HR. At-Tirmidzi dan An-Nasa'i).</w:t>
      </w:r>
      <w:r w:rsidR="00B56FA7">
        <w:rPr>
          <w:rFonts w:asciiTheme="majorHAnsi" w:eastAsia="Times New Roman" w:hAnsiTheme="majorHAnsi"/>
          <w:color w:val="000000"/>
          <w:sz w:val="24"/>
          <w:szCs w:val="24"/>
          <w:lang w:val="en-US"/>
        </w:rPr>
        <w:t xml:space="preserve"> </w:t>
      </w:r>
      <w:r w:rsidRPr="001052EC">
        <w:rPr>
          <w:rFonts w:asciiTheme="majorHAnsi" w:eastAsia="Times New Roman" w:hAnsiTheme="majorHAnsi"/>
          <w:color w:val="000000"/>
          <w:sz w:val="24"/>
          <w:szCs w:val="24"/>
        </w:rPr>
        <w:t>Ikatan persamaan apa pun yang menyatukan makhluk hidup manusia</w:t>
      </w:r>
      <w:r w:rsidRPr="001052EC">
        <w:rPr>
          <w:rFonts w:asciiTheme="majorHAnsi" w:eastAsia="Times New Roman" w:hAnsiTheme="majorHAnsi"/>
          <w:color w:val="000000"/>
          <w:sz w:val="24"/>
          <w:szCs w:val="24"/>
          <w:lang w:val="en-US"/>
        </w:rPr>
        <w:t>-</w:t>
      </w:r>
      <w:r w:rsidRPr="001052EC">
        <w:rPr>
          <w:rFonts w:asciiTheme="majorHAnsi" w:eastAsia="Times New Roman" w:hAnsiTheme="majorHAnsi"/>
          <w:color w:val="000000"/>
          <w:sz w:val="24"/>
          <w:szCs w:val="24"/>
        </w:rPr>
        <w:t>atau  binatang</w:t>
      </w:r>
      <w:r w:rsidRPr="001052EC">
        <w:rPr>
          <w:rFonts w:asciiTheme="majorHAnsi" w:eastAsia="Times New Roman" w:hAnsiTheme="majorHAnsi"/>
          <w:color w:val="000000"/>
          <w:sz w:val="24"/>
          <w:szCs w:val="24"/>
          <w:lang w:val="en-US"/>
        </w:rPr>
        <w:t>-</w:t>
      </w:r>
      <w:r w:rsidRPr="001052EC">
        <w:rPr>
          <w:rFonts w:asciiTheme="majorHAnsi" w:eastAsia="Times New Roman" w:hAnsiTheme="majorHAnsi"/>
          <w:color w:val="000000"/>
          <w:sz w:val="24"/>
          <w:szCs w:val="24"/>
        </w:rPr>
        <w:t>seperti jenis, suku, bangsa, ideologi, atau  agama, dan sebagainya, maka ikatan itu telah menjadikan mereka satu   umat.</w:t>
      </w:r>
    </w:p>
    <w:p w:rsidR="006234ED" w:rsidRPr="001052EC" w:rsidRDefault="006234ED" w:rsidP="00C52ECA">
      <w:pPr>
        <w:pStyle w:val="ListParagraph"/>
        <w:numPr>
          <w:ilvl w:val="0"/>
          <w:numId w:val="3"/>
        </w:numPr>
        <w:spacing w:line="360" w:lineRule="auto"/>
        <w:jc w:val="both"/>
        <w:rPr>
          <w:rFonts w:asciiTheme="majorHAnsi" w:hAnsiTheme="majorHAnsi" w:cs="Times New Roman"/>
          <w:b/>
          <w:sz w:val="24"/>
          <w:szCs w:val="24"/>
        </w:rPr>
      </w:pPr>
      <w:r w:rsidRPr="001052EC">
        <w:rPr>
          <w:rFonts w:asciiTheme="majorHAnsi" w:eastAsia="Times New Roman" w:hAnsiTheme="majorHAnsi" w:cs="Times New Roman"/>
          <w:b/>
          <w:color w:val="333333"/>
          <w:sz w:val="24"/>
          <w:szCs w:val="24"/>
        </w:rPr>
        <w:t>QS. An-Nahl: 120</w:t>
      </w:r>
    </w:p>
    <w:p w:rsidR="006234ED" w:rsidRPr="001052EC" w:rsidRDefault="006234ED" w:rsidP="00C52ECA">
      <w:pPr>
        <w:pStyle w:val="Heading2"/>
        <w:ind w:left="810" w:firstLine="810"/>
        <w:jc w:val="both"/>
        <w:rPr>
          <w:rFonts w:asciiTheme="majorHAnsi" w:hAnsiTheme="majorHAnsi"/>
          <w:b w:val="0"/>
        </w:rPr>
      </w:pPr>
      <w:r w:rsidRPr="001052EC">
        <w:rPr>
          <w:rFonts w:asciiTheme="majorHAnsi" w:hAnsiTheme="majorHAnsi"/>
          <w:b w:val="0"/>
        </w:rPr>
        <w:t>al-Quran dengan tegas menyebut Nabi Ibrahim dengan kata umat. Menurut Syaikh Mustafa al-Maraghi bahwa ummat adalah</w:t>
      </w:r>
      <w:r w:rsidRPr="001052EC">
        <w:rPr>
          <w:rFonts w:asciiTheme="majorHAnsi" w:hAnsiTheme="majorHAnsi"/>
          <w:b w:val="0"/>
          <w:i/>
          <w:iCs/>
          <w:bdr w:val="none" w:sz="0" w:space="0" w:color="auto" w:frame="1"/>
        </w:rPr>
        <w:t>al-jama’ah al-katsiirah</w:t>
      </w:r>
      <w:r w:rsidRPr="001052EC">
        <w:rPr>
          <w:rFonts w:asciiTheme="majorHAnsi" w:hAnsiTheme="majorHAnsi"/>
          <w:b w:val="0"/>
        </w:rPr>
        <w:t xml:space="preserve">; yakni kelompok yang terdiri dari banyak orang.Nabi Ibrahim disebut </w:t>
      </w:r>
      <w:r w:rsidRPr="001052EC">
        <w:rPr>
          <w:rFonts w:asciiTheme="majorHAnsi" w:hAnsiTheme="majorHAnsi"/>
          <w:b w:val="0"/>
        </w:rPr>
        <w:lastRenderedPageBreak/>
        <w:t xml:space="preserve">dengan kata umat karena beliau telah memiliki dan mengumpulkanbanyak keutamaan-keutamaan dan kesempurnaan-kesempurnaan. </w:t>
      </w:r>
    </w:p>
    <w:p w:rsidR="006234ED" w:rsidRPr="001052EC" w:rsidRDefault="006234ED" w:rsidP="00C52ECA">
      <w:pPr>
        <w:pStyle w:val="Heading2"/>
        <w:ind w:left="810"/>
        <w:jc w:val="both"/>
        <w:rPr>
          <w:rFonts w:asciiTheme="majorHAnsi" w:hAnsiTheme="majorHAnsi"/>
          <w:b w:val="0"/>
        </w:rPr>
      </w:pPr>
      <w:r w:rsidRPr="001052EC">
        <w:rPr>
          <w:rFonts w:asciiTheme="majorHAnsi" w:hAnsiTheme="majorHAnsi"/>
          <w:i/>
          <w:iCs/>
          <w:bdr w:val="none" w:sz="0" w:space="0" w:color="auto" w:frame="1"/>
        </w:rPr>
        <w:t>            </w:t>
      </w:r>
      <w:r w:rsidRPr="001052EC">
        <w:rPr>
          <w:rFonts w:asciiTheme="majorHAnsi" w:hAnsiTheme="majorHAnsi"/>
          <w:b w:val="0"/>
          <w:iCs/>
          <w:bdr w:val="none" w:sz="0" w:space="0" w:color="auto" w:frame="1"/>
        </w:rPr>
        <w:t>A</w:t>
      </w:r>
      <w:r w:rsidRPr="001052EC">
        <w:rPr>
          <w:rFonts w:asciiTheme="majorHAnsi" w:hAnsiTheme="majorHAnsi"/>
          <w:b w:val="0"/>
        </w:rPr>
        <w:t>yat ini mengisyaratkan bahwa yang disebut umat itu tidaklah harus banyak jumlahnya secara </w:t>
      </w:r>
      <w:r w:rsidRPr="001052EC">
        <w:rPr>
          <w:rFonts w:asciiTheme="majorHAnsi" w:hAnsiTheme="majorHAnsi"/>
          <w:b w:val="0"/>
          <w:i/>
          <w:iCs/>
          <w:bdr w:val="none" w:sz="0" w:space="0" w:color="auto" w:frame="1"/>
        </w:rPr>
        <w:t>dzat</w:t>
      </w:r>
      <w:r w:rsidRPr="001052EC">
        <w:rPr>
          <w:rFonts w:asciiTheme="majorHAnsi" w:hAnsiTheme="majorHAnsi"/>
          <w:b w:val="0"/>
        </w:rPr>
        <w:t> (fisik)saja. Namun sebaliknya, sekalipun hanya satu orang, jika memang memiliki banyak sifat-sifat mulia, maka dalam konteks ini tidak keliru jika disebut umat.</w:t>
      </w:r>
    </w:p>
    <w:p w:rsidR="006234ED" w:rsidRPr="001052EC" w:rsidRDefault="006234ED" w:rsidP="00C52ECA">
      <w:pPr>
        <w:pStyle w:val="ListParagraph"/>
        <w:spacing w:line="360" w:lineRule="auto"/>
        <w:jc w:val="both"/>
        <w:rPr>
          <w:rFonts w:asciiTheme="majorHAnsi" w:hAnsiTheme="majorHAnsi" w:cs="Times New Roman"/>
          <w:b/>
          <w:sz w:val="24"/>
          <w:szCs w:val="24"/>
        </w:rPr>
      </w:pPr>
    </w:p>
    <w:p w:rsidR="006234ED" w:rsidRPr="001052EC" w:rsidRDefault="006234ED" w:rsidP="00C52ECA">
      <w:pPr>
        <w:spacing w:line="360" w:lineRule="auto"/>
        <w:jc w:val="both"/>
        <w:rPr>
          <w:rFonts w:asciiTheme="majorHAnsi" w:hAnsiTheme="majorHAnsi"/>
          <w:b/>
          <w:sz w:val="24"/>
          <w:szCs w:val="24"/>
        </w:rPr>
      </w:pPr>
      <w:r w:rsidRPr="001052EC">
        <w:rPr>
          <w:rFonts w:asciiTheme="majorHAnsi" w:hAnsiTheme="majorHAnsi"/>
          <w:b/>
          <w:sz w:val="24"/>
          <w:szCs w:val="24"/>
        </w:rPr>
        <w:t>Konsep Umat berdasarkan al-Qur’an</w:t>
      </w:r>
      <w:r w:rsidR="00C52ECA">
        <w:rPr>
          <w:rFonts w:asciiTheme="majorHAnsi" w:hAnsiTheme="majorHAnsi"/>
          <w:b/>
          <w:sz w:val="24"/>
          <w:szCs w:val="24"/>
          <w:lang w:val="en-US"/>
        </w:rPr>
        <w:t xml:space="preserve"> (P</w:t>
      </w:r>
      <w:r w:rsidRPr="001052EC">
        <w:rPr>
          <w:rFonts w:asciiTheme="majorHAnsi" w:hAnsiTheme="majorHAnsi"/>
          <w:b/>
          <w:sz w:val="24"/>
          <w:szCs w:val="24"/>
        </w:rPr>
        <w:t>erspektif Pengembangan Masyarakat Islam)</w:t>
      </w:r>
    </w:p>
    <w:p w:rsidR="006234ED" w:rsidRPr="001052EC" w:rsidRDefault="006234ED" w:rsidP="00C52ECA">
      <w:pPr>
        <w:pStyle w:val="ListParagraph"/>
        <w:spacing w:line="360" w:lineRule="auto"/>
        <w:ind w:firstLine="720"/>
        <w:jc w:val="both"/>
        <w:rPr>
          <w:rFonts w:asciiTheme="majorHAnsi" w:hAnsiTheme="majorHAnsi" w:cs="Times New Roman"/>
          <w:sz w:val="24"/>
          <w:szCs w:val="24"/>
        </w:rPr>
      </w:pPr>
    </w:p>
    <w:p w:rsidR="006234ED" w:rsidRPr="00C52ECA" w:rsidRDefault="006234ED" w:rsidP="00C52ECA">
      <w:pPr>
        <w:spacing w:line="360" w:lineRule="auto"/>
        <w:ind w:firstLine="720"/>
        <w:jc w:val="both"/>
        <w:rPr>
          <w:rFonts w:asciiTheme="majorHAnsi" w:hAnsiTheme="majorHAnsi"/>
          <w:sz w:val="24"/>
          <w:szCs w:val="24"/>
        </w:rPr>
      </w:pPr>
      <w:r w:rsidRPr="00C52ECA">
        <w:rPr>
          <w:rFonts w:asciiTheme="majorHAnsi" w:hAnsiTheme="majorHAnsi"/>
          <w:sz w:val="24"/>
          <w:szCs w:val="24"/>
        </w:rPr>
        <w:t>Untuk melihat konsep Umat dalam perspektif Pengembangan Masyarakat ada baiknya diulas terlebih dahulu definisi Pengembangan Masyarakat itu sendiri, sehingga dengan demikian dapat dilihat dimana dan bagaimana posisi umat dalam konsep Pengembangan Masyarakat.</w:t>
      </w:r>
    </w:p>
    <w:p w:rsidR="006234ED" w:rsidRPr="001052EC" w:rsidRDefault="006234ED" w:rsidP="00C52ECA">
      <w:pPr>
        <w:spacing w:line="360" w:lineRule="auto"/>
        <w:ind w:firstLine="720"/>
        <w:jc w:val="both"/>
        <w:rPr>
          <w:rFonts w:asciiTheme="majorHAnsi" w:hAnsiTheme="majorHAnsi"/>
          <w:b/>
          <w:bCs/>
          <w:sz w:val="24"/>
          <w:szCs w:val="24"/>
        </w:rPr>
      </w:pPr>
      <w:r w:rsidRPr="001052EC">
        <w:rPr>
          <w:rFonts w:asciiTheme="majorHAnsi" w:hAnsiTheme="majorHAnsi"/>
          <w:sz w:val="24"/>
          <w:szCs w:val="24"/>
        </w:rPr>
        <w:t>Pengembangan masyarakat (</w:t>
      </w:r>
      <w:r w:rsidRPr="001052EC">
        <w:rPr>
          <w:rFonts w:asciiTheme="majorHAnsi" w:hAnsiTheme="majorHAnsi"/>
          <w:i/>
          <w:iCs/>
          <w:sz w:val="24"/>
          <w:szCs w:val="24"/>
        </w:rPr>
        <w:t>community development</w:t>
      </w:r>
      <w:r w:rsidRPr="001052EC">
        <w:rPr>
          <w:rFonts w:asciiTheme="majorHAnsi" w:hAnsiTheme="majorHAnsi"/>
          <w:sz w:val="24"/>
          <w:szCs w:val="24"/>
        </w:rPr>
        <w:t xml:space="preserve">) terdiri dari dua konsep, yaitu “pengembangan” dan “masyarakat”. </w:t>
      </w:r>
      <w:r w:rsidRPr="001052EC">
        <w:rPr>
          <w:rFonts w:asciiTheme="majorHAnsi" w:hAnsiTheme="majorHAnsi"/>
          <w:sz w:val="24"/>
          <w:szCs w:val="24"/>
          <w:lang w:val="en-US"/>
        </w:rPr>
        <w:t>P</w:t>
      </w:r>
      <w:r w:rsidRPr="001052EC">
        <w:rPr>
          <w:rFonts w:asciiTheme="majorHAnsi" w:hAnsiTheme="majorHAnsi"/>
          <w:sz w:val="24"/>
          <w:szCs w:val="24"/>
        </w:rPr>
        <w:t>engembangan atau pembangunan merupakan usaha bersama dan terencana untuk meningkatkan kualitas kehidupan manusia. Bidang-bidang pembangunan biasanya meliputi beberapa sektor, yaitu ekonomi, pendidikan, kesehatan dan sosial-budaya. Masyarakat dapat diartikan dalam dua konsep, yaitu:</w:t>
      </w:r>
      <w:r w:rsidRPr="001052EC">
        <w:rPr>
          <w:rStyle w:val="FootnoteReference"/>
          <w:rFonts w:asciiTheme="majorHAnsi" w:hAnsiTheme="majorHAnsi"/>
          <w:sz w:val="24"/>
          <w:szCs w:val="24"/>
        </w:rPr>
        <w:footnoteReference w:id="15"/>
      </w:r>
    </w:p>
    <w:p w:rsidR="006234ED" w:rsidRPr="001052EC" w:rsidRDefault="006234ED" w:rsidP="00C52ECA">
      <w:pPr>
        <w:spacing w:line="360" w:lineRule="auto"/>
        <w:ind w:left="720"/>
        <w:jc w:val="both"/>
        <w:rPr>
          <w:rFonts w:asciiTheme="majorHAnsi" w:hAnsiTheme="majorHAnsi"/>
          <w:sz w:val="24"/>
          <w:szCs w:val="24"/>
          <w:lang w:val="en-US"/>
        </w:rPr>
      </w:pPr>
      <w:r w:rsidRPr="001052EC">
        <w:rPr>
          <w:rFonts w:asciiTheme="majorHAnsi" w:hAnsiTheme="majorHAnsi"/>
          <w:sz w:val="24"/>
          <w:szCs w:val="24"/>
        </w:rPr>
        <w:t>“Masyarakat sebagai sebuah “tempat bersama”, yakni sebuah wilayah geografi yang sama. Sebagai contoh, sebuah rukun tetangga, perumahan di daerah perkotaan atau sebuah kampung di wilayah pedesaan. Masyarakat sebagai “kepentingan bersama”, yakni kesamaan kepentingan berdasarkan kebudayaan dan identitas.</w:t>
      </w:r>
    </w:p>
    <w:p w:rsidR="006234ED" w:rsidRPr="001052EC" w:rsidRDefault="006234ED" w:rsidP="00C52ECA">
      <w:pPr>
        <w:spacing w:line="360" w:lineRule="auto"/>
        <w:ind w:firstLine="720"/>
        <w:jc w:val="both"/>
        <w:rPr>
          <w:rFonts w:asciiTheme="majorHAnsi" w:hAnsiTheme="majorHAnsi"/>
          <w:sz w:val="24"/>
          <w:szCs w:val="24"/>
          <w:lang w:val="en-US"/>
        </w:rPr>
      </w:pPr>
    </w:p>
    <w:p w:rsidR="006234ED" w:rsidRPr="001052EC" w:rsidRDefault="006234ED" w:rsidP="00C52ECA">
      <w:pPr>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Contohnya</w:t>
      </w:r>
      <w:r w:rsidRPr="001052EC">
        <w:rPr>
          <w:rFonts w:asciiTheme="majorHAnsi" w:hAnsiTheme="majorHAnsi"/>
          <w:sz w:val="24"/>
          <w:szCs w:val="24"/>
        </w:rPr>
        <w:t>, kepentingan bersama pada masyarakat etnis minoritas atau kepentingan bersama berdasarkan identifikasi kebutuhan tertentu seperti halnya pada kasus para orang tua yang memiliki anak dengan kebutuhan khusus (anak cacat fisik) atau bekas para pengguna pelayanan kesehatan mental.</w:t>
      </w:r>
    </w:p>
    <w:p w:rsidR="006234ED" w:rsidRPr="001052EC" w:rsidRDefault="006234ED" w:rsidP="00C52ECA">
      <w:pPr>
        <w:spacing w:line="360" w:lineRule="auto"/>
        <w:ind w:firstLine="720"/>
        <w:jc w:val="both"/>
        <w:rPr>
          <w:rFonts w:asciiTheme="majorHAnsi" w:hAnsiTheme="majorHAnsi"/>
          <w:bCs/>
          <w:sz w:val="24"/>
          <w:szCs w:val="24"/>
          <w:lang w:val="en-US"/>
        </w:rPr>
      </w:pPr>
      <w:r w:rsidRPr="001052EC">
        <w:rPr>
          <w:rFonts w:asciiTheme="majorHAnsi" w:hAnsiTheme="majorHAnsi"/>
          <w:bCs/>
          <w:sz w:val="24"/>
          <w:szCs w:val="24"/>
          <w:lang w:val="en-US"/>
        </w:rPr>
        <w:lastRenderedPageBreak/>
        <w:t>M</w:t>
      </w:r>
      <w:r w:rsidRPr="001052EC">
        <w:rPr>
          <w:rFonts w:asciiTheme="majorHAnsi" w:hAnsiTheme="majorHAnsi"/>
          <w:bCs/>
          <w:sz w:val="24"/>
          <w:szCs w:val="24"/>
        </w:rPr>
        <w:t>asyarakat dalam pengembangan masyarakat biasanya diterapkan terhadap pelayanan-pelayanan sosial kemasyarakatan yang membedakannya dengan pelayanan-pelayanan sosial kelembagaan. Pelayanan perawatan manula yang diberikan di rumah mereka dan/atau di pusat-pusat pelayanan yang terletak di suatu masyarakat merupakan contoh pelayanan sosial kemasyarakatan. Sedangkan perawatan manusia lanjut usia (manula) di sebuah rumah sakit khusus manula adalah contoh pelayanan sosial kelembagaan. Istilah masyarakat juga sering dikontraskan dengan “negara”. Pengembangan masyarakat juga umumnya diartikan sebagai pelayanan yang menggunakan pendekatan-pendekatan yang lebih bernuansa pemberdayaan (</w:t>
      </w:r>
      <w:r w:rsidRPr="001052EC">
        <w:rPr>
          <w:rFonts w:asciiTheme="majorHAnsi" w:hAnsiTheme="majorHAnsi"/>
          <w:bCs/>
          <w:i/>
          <w:iCs/>
          <w:sz w:val="24"/>
          <w:szCs w:val="24"/>
        </w:rPr>
        <w:t>empowerment</w:t>
      </w:r>
      <w:r w:rsidRPr="001052EC">
        <w:rPr>
          <w:rFonts w:asciiTheme="majorHAnsi" w:hAnsiTheme="majorHAnsi"/>
          <w:bCs/>
          <w:sz w:val="24"/>
          <w:szCs w:val="24"/>
        </w:rPr>
        <w:t>) yang memperhatikan keragaman pengguna dan pemberi pelayanan.</w:t>
      </w:r>
    </w:p>
    <w:p w:rsidR="006234ED" w:rsidRPr="001052EC" w:rsidRDefault="006234ED" w:rsidP="00C52ECA">
      <w:pPr>
        <w:spacing w:line="360" w:lineRule="auto"/>
        <w:ind w:firstLine="720"/>
        <w:jc w:val="both"/>
        <w:rPr>
          <w:rFonts w:asciiTheme="majorHAnsi" w:hAnsiTheme="majorHAnsi"/>
          <w:b/>
          <w:bCs/>
          <w:sz w:val="24"/>
          <w:szCs w:val="24"/>
          <w:lang w:val="en-US"/>
        </w:rPr>
      </w:pPr>
      <w:r w:rsidRPr="001052EC">
        <w:rPr>
          <w:rFonts w:asciiTheme="majorHAnsi" w:hAnsiTheme="majorHAnsi"/>
          <w:bCs/>
          <w:sz w:val="24"/>
          <w:szCs w:val="24"/>
        </w:rPr>
        <w:t>Dengan demikian, pengembangan masyarakat dapat didefinisikan sebagai metode yang memungkinkan orang dapat meningkatkan kualitas hidupnya serta mampu memperbesar pengaruhnya terhadap proses-proses yang mempengaruhi kehidupannya.</w:t>
      </w:r>
      <w:r w:rsidRPr="001052EC">
        <w:rPr>
          <w:rStyle w:val="FootnoteReference"/>
          <w:rFonts w:asciiTheme="majorHAnsi" w:hAnsiTheme="majorHAnsi"/>
          <w:bCs/>
          <w:sz w:val="24"/>
          <w:szCs w:val="24"/>
        </w:rPr>
        <w:footnoteReference w:id="16"/>
      </w:r>
    </w:p>
    <w:p w:rsidR="006234ED" w:rsidRPr="001052EC" w:rsidRDefault="006234ED" w:rsidP="00C52ECA">
      <w:pPr>
        <w:spacing w:line="360" w:lineRule="auto"/>
        <w:ind w:firstLine="720"/>
        <w:jc w:val="both"/>
        <w:rPr>
          <w:rFonts w:asciiTheme="majorHAnsi" w:hAnsiTheme="majorHAnsi"/>
          <w:bCs/>
          <w:sz w:val="24"/>
          <w:szCs w:val="24"/>
          <w:lang w:val="en-US"/>
        </w:rPr>
      </w:pPr>
      <w:r w:rsidRPr="001052EC">
        <w:rPr>
          <w:rFonts w:asciiTheme="majorHAnsi" w:hAnsiTheme="majorHAnsi"/>
          <w:bCs/>
          <w:sz w:val="24"/>
          <w:szCs w:val="24"/>
          <w:lang w:val="en-US"/>
        </w:rPr>
        <w:t>P</w:t>
      </w:r>
      <w:r w:rsidRPr="001052EC">
        <w:rPr>
          <w:rFonts w:asciiTheme="majorHAnsi" w:hAnsiTheme="majorHAnsi"/>
          <w:bCs/>
          <w:sz w:val="24"/>
          <w:szCs w:val="24"/>
        </w:rPr>
        <w:t>engembangan masyarakat berkenaan dengan upaya pemenuhan kebutuhan orang-orang yang tidak beruntung atau tertindas, baik yang disebabkan oleh kemiskinan maupun oleh diskriminasi berdasarkan kelas sosial, suku, jender, jenis kelamin, usia, dan kecacatan</w:t>
      </w:r>
      <w:r w:rsidRPr="001052EC">
        <w:rPr>
          <w:rFonts w:asciiTheme="majorHAnsi" w:hAnsiTheme="majorHAnsi"/>
          <w:bCs/>
          <w:sz w:val="24"/>
          <w:szCs w:val="24"/>
          <w:lang w:val="en-US"/>
        </w:rPr>
        <w:t xml:space="preserve"> yang ada ditengah-tengah masyarakat</w:t>
      </w:r>
      <w:r w:rsidRPr="001052EC">
        <w:rPr>
          <w:rFonts w:asciiTheme="majorHAnsi" w:hAnsiTheme="majorHAnsi"/>
          <w:bCs/>
          <w:sz w:val="24"/>
          <w:szCs w:val="24"/>
        </w:rPr>
        <w:t>.</w:t>
      </w:r>
    </w:p>
    <w:p w:rsidR="006234ED" w:rsidRPr="001052EC" w:rsidRDefault="006234ED" w:rsidP="00C52ECA">
      <w:pPr>
        <w:spacing w:line="360" w:lineRule="auto"/>
        <w:ind w:firstLine="720"/>
        <w:jc w:val="both"/>
        <w:rPr>
          <w:rFonts w:asciiTheme="majorHAnsi" w:hAnsiTheme="majorHAnsi"/>
          <w:bCs/>
          <w:sz w:val="24"/>
          <w:szCs w:val="24"/>
          <w:lang w:val="en-US"/>
        </w:rPr>
      </w:pPr>
      <w:r w:rsidRPr="001052EC">
        <w:rPr>
          <w:rFonts w:asciiTheme="majorHAnsi" w:hAnsiTheme="majorHAnsi"/>
          <w:bCs/>
          <w:sz w:val="24"/>
          <w:szCs w:val="24"/>
          <w:lang w:val="en-US"/>
        </w:rPr>
        <w:t>Melihat definisi pengembangan Masyarakat yang telah dikemukakan para ahli diatas, jika dikaitkan dengan Pengembangan Masyarakat, maka dapat dianalisis bahwa umat memiliki dua posisi; sebagai subjek (pelaku pengembangan) dan sebagai objek (sasaran pengembangan).</w:t>
      </w:r>
    </w:p>
    <w:p w:rsidR="006234ED" w:rsidRPr="001052EC" w:rsidRDefault="006234ED" w:rsidP="00C52ECA">
      <w:pPr>
        <w:spacing w:line="360" w:lineRule="auto"/>
        <w:ind w:firstLine="720"/>
        <w:jc w:val="both"/>
        <w:rPr>
          <w:rFonts w:asciiTheme="majorHAnsi" w:hAnsiTheme="majorHAnsi"/>
          <w:bCs/>
          <w:sz w:val="24"/>
          <w:szCs w:val="24"/>
          <w:lang w:val="en-US"/>
        </w:rPr>
      </w:pPr>
      <w:r w:rsidRPr="001052EC">
        <w:rPr>
          <w:rFonts w:asciiTheme="majorHAnsi" w:hAnsiTheme="majorHAnsi"/>
          <w:bCs/>
          <w:sz w:val="24"/>
          <w:szCs w:val="24"/>
          <w:lang w:val="en-US"/>
        </w:rPr>
        <w:t>Konsep umat yang berada pada posisi sebagai pelaku atau sasaran kegiatan pengembangan masyarakat seyogyanya memiliki beberapa hal diantaranya;</w:t>
      </w:r>
    </w:p>
    <w:p w:rsidR="006234ED" w:rsidRPr="00B56FA7" w:rsidRDefault="006234ED" w:rsidP="00C52ECA">
      <w:pPr>
        <w:pStyle w:val="ListParagraph"/>
        <w:numPr>
          <w:ilvl w:val="0"/>
          <w:numId w:val="6"/>
        </w:numPr>
        <w:spacing w:line="360" w:lineRule="auto"/>
        <w:jc w:val="both"/>
        <w:textAlignment w:val="baseline"/>
        <w:rPr>
          <w:rFonts w:asciiTheme="majorHAnsi" w:eastAsia="Times New Roman" w:hAnsiTheme="majorHAnsi"/>
          <w:color w:val="333333"/>
          <w:sz w:val="24"/>
          <w:szCs w:val="24"/>
        </w:rPr>
      </w:pPr>
      <w:r w:rsidRPr="00B56FA7">
        <w:rPr>
          <w:rFonts w:asciiTheme="majorHAnsi" w:hAnsiTheme="majorHAnsi"/>
          <w:bCs/>
          <w:sz w:val="24"/>
          <w:szCs w:val="24"/>
        </w:rPr>
        <w:t xml:space="preserve">Pelaku kegiatan pengembangan masyarakat </w:t>
      </w:r>
      <w:r w:rsidRPr="00B56FA7">
        <w:rPr>
          <w:rFonts w:asciiTheme="majorHAnsi" w:hAnsiTheme="majorHAnsi"/>
          <w:b/>
          <w:bCs/>
          <w:sz w:val="24"/>
          <w:szCs w:val="24"/>
        </w:rPr>
        <w:t>harus senantiasa orang yang gemar beramar ma’ruf dan nahi munkar yang ada ditengah-tengah</w:t>
      </w:r>
      <w:r w:rsidR="00B56FA7">
        <w:rPr>
          <w:rFonts w:asciiTheme="majorHAnsi" w:hAnsiTheme="majorHAnsi"/>
          <w:b/>
          <w:bCs/>
          <w:sz w:val="24"/>
          <w:szCs w:val="24"/>
        </w:rPr>
        <w:t xml:space="preserve"> </w:t>
      </w:r>
      <w:r w:rsidRPr="00B56FA7">
        <w:rPr>
          <w:rFonts w:asciiTheme="majorHAnsi" w:hAnsiTheme="majorHAnsi"/>
          <w:b/>
          <w:bCs/>
          <w:sz w:val="24"/>
          <w:szCs w:val="24"/>
        </w:rPr>
        <w:t>masyarakat dan selanjutnya mensetting program-programnya untuk menyuruh masyarakat kepada yang ma’ruf dan menjegah masyarakat dari yang mungkar, program yang ditawarkan harus mengarahkan masyarakat untuk senantiasa beriman kepada Allah</w:t>
      </w:r>
      <w:r w:rsidRPr="00B56FA7">
        <w:rPr>
          <w:rFonts w:asciiTheme="majorHAnsi" w:hAnsiTheme="majorHAnsi"/>
          <w:bCs/>
          <w:sz w:val="24"/>
          <w:szCs w:val="24"/>
        </w:rPr>
        <w:t xml:space="preserve">. Artinya dalam kegiatan pengembangan masyarakat jangan sampai melupakan Allah dan perintah-Nya, </w:t>
      </w:r>
      <w:r w:rsidRPr="00B56FA7">
        <w:rPr>
          <w:rFonts w:asciiTheme="majorHAnsi" w:hAnsiTheme="majorHAnsi"/>
          <w:bCs/>
          <w:sz w:val="24"/>
          <w:szCs w:val="24"/>
        </w:rPr>
        <w:lastRenderedPageBreak/>
        <w:t>dan menyakini bahwa kesuksesan sebuah kegiatan atau program yang ditawarkan sangat terkait dengan kedekatan masyarakat dengan Allah SWT. (</w:t>
      </w:r>
      <w:r w:rsidRPr="00B56FA7">
        <w:rPr>
          <w:rFonts w:asciiTheme="majorHAnsi" w:eastAsia="Times New Roman" w:hAnsiTheme="majorHAnsi"/>
          <w:b/>
          <w:color w:val="333333"/>
          <w:sz w:val="24"/>
          <w:szCs w:val="24"/>
        </w:rPr>
        <w:t xml:space="preserve">QS. </w:t>
      </w:r>
      <w:r w:rsidRPr="00B56FA7">
        <w:rPr>
          <w:rFonts w:asciiTheme="majorHAnsi" w:hAnsiTheme="majorHAnsi"/>
          <w:b/>
          <w:sz w:val="24"/>
          <w:szCs w:val="24"/>
        </w:rPr>
        <w:t>Ali Imran: 110) “</w:t>
      </w:r>
      <w:r w:rsidRPr="00B56FA7">
        <w:rPr>
          <w:rFonts w:asciiTheme="majorHAnsi" w:eastAsia="Times New Roman" w:hAnsiTheme="majorHAnsi"/>
          <w:i/>
          <w:iCs/>
          <w:color w:val="333333"/>
          <w:sz w:val="24"/>
          <w:szCs w:val="24"/>
          <w:bdr w:val="none" w:sz="0" w:space="0" w:color="auto" w:frame="1"/>
        </w:rPr>
        <w:t xml:space="preserve">kamu adalah </w:t>
      </w:r>
      <w:r w:rsidRPr="00B56FA7">
        <w:rPr>
          <w:rFonts w:asciiTheme="majorHAnsi" w:eastAsia="Times New Roman" w:hAnsiTheme="majorHAnsi"/>
          <w:b/>
          <w:i/>
          <w:iCs/>
          <w:color w:val="333333"/>
          <w:sz w:val="24"/>
          <w:szCs w:val="24"/>
          <w:bdr w:val="none" w:sz="0" w:space="0" w:color="auto" w:frame="1"/>
        </w:rPr>
        <w:t>umat</w:t>
      </w:r>
      <w:r w:rsidRPr="00B56FA7">
        <w:rPr>
          <w:rFonts w:asciiTheme="majorHAnsi" w:eastAsia="Times New Roman" w:hAnsiTheme="majorHAnsi"/>
          <w:i/>
          <w:iCs/>
          <w:color w:val="333333"/>
          <w:sz w:val="24"/>
          <w:szCs w:val="24"/>
          <w:bdr w:val="none" w:sz="0" w:space="0" w:color="auto" w:frame="1"/>
        </w:rPr>
        <w:t xml:space="preserve"> yang terbaik yang dilahirkan untuk manusia, menyuruh kepada yang ma’ruf, dan mencegah dari yang munkar, dan beriman kepada Allah. Sekiranya ahli kitab beriman, tentulah itu lebih baik bagi mereka, di antara mereka ada yang beriman, dan kebanyakan mereka adalah orang-orang yang fasik”.</w:t>
      </w:r>
    </w:p>
    <w:p w:rsidR="006234ED" w:rsidRPr="001052EC" w:rsidRDefault="006234ED" w:rsidP="00C52ECA">
      <w:pPr>
        <w:pStyle w:val="ListParagraph"/>
        <w:numPr>
          <w:ilvl w:val="0"/>
          <w:numId w:val="4"/>
        </w:numPr>
        <w:spacing w:line="360" w:lineRule="auto"/>
        <w:jc w:val="both"/>
        <w:textAlignment w:val="baseline"/>
        <w:rPr>
          <w:rFonts w:asciiTheme="majorHAnsi" w:eastAsia="Times New Roman" w:hAnsiTheme="majorHAnsi" w:cs="Times New Roman"/>
          <w:color w:val="333333"/>
          <w:sz w:val="24"/>
          <w:szCs w:val="24"/>
        </w:rPr>
      </w:pPr>
      <w:r w:rsidRPr="001052EC">
        <w:rPr>
          <w:rFonts w:asciiTheme="majorHAnsi" w:hAnsiTheme="majorHAnsi" w:cs="Times New Roman"/>
          <w:bCs/>
          <w:sz w:val="24"/>
          <w:szCs w:val="24"/>
        </w:rPr>
        <w:t xml:space="preserve">Dalam kegiatan pengembangan masyarakat, pelaku pengembangan </w:t>
      </w:r>
      <w:r w:rsidRPr="00B56FA7">
        <w:rPr>
          <w:rFonts w:asciiTheme="majorHAnsi" w:hAnsiTheme="majorHAnsi" w:cs="Times New Roman"/>
          <w:b/>
          <w:bCs/>
          <w:sz w:val="24"/>
          <w:szCs w:val="24"/>
        </w:rPr>
        <w:t>harus senantiasa menanamkan keyakinan kepada masyarakat bahwa semua manusia berasal dari keturunan yang sama (satu)</w:t>
      </w:r>
      <w:r w:rsidRPr="001052EC">
        <w:rPr>
          <w:rFonts w:asciiTheme="majorHAnsi" w:hAnsiTheme="majorHAnsi" w:cs="Times New Roman"/>
          <w:bCs/>
          <w:sz w:val="24"/>
          <w:szCs w:val="24"/>
        </w:rPr>
        <w:t>. Maka pelaku pengembangan masyarakat tidak melihat dan membeda-bedakan antara satu suku, agama dan ras dalam melakukan kegiatan pengembangannya. Selama masyarakat itu memiliki keinginan dan kemauan untuk dikembangkan dan diberdayakan maka pelaku pengembangan harus memfasilitasi dan bersedia melakukan kegiatan-kegiatan pengembangan tersebut.  (</w:t>
      </w:r>
      <w:r w:rsidRPr="001052EC">
        <w:rPr>
          <w:rFonts w:asciiTheme="majorHAnsi" w:eastAsia="Times New Roman" w:hAnsiTheme="majorHAnsi" w:cs="Times New Roman"/>
          <w:b/>
          <w:color w:val="333333"/>
          <w:sz w:val="24"/>
          <w:szCs w:val="24"/>
        </w:rPr>
        <w:t>QS. Al-Baqarah:213) “</w:t>
      </w:r>
      <w:r w:rsidRPr="001052EC">
        <w:rPr>
          <w:rFonts w:asciiTheme="majorHAnsi" w:eastAsia="Times New Roman" w:hAnsiTheme="majorHAnsi" w:cs="Times New Roman"/>
          <w:i/>
          <w:iCs/>
          <w:color w:val="333333"/>
          <w:sz w:val="24"/>
          <w:szCs w:val="24"/>
          <w:bdr w:val="none" w:sz="0" w:space="0" w:color="auto" w:frame="1"/>
        </w:rPr>
        <w:t xml:space="preserve">Manusia itu adalah </w:t>
      </w:r>
      <w:r w:rsidRPr="001052EC">
        <w:rPr>
          <w:rFonts w:asciiTheme="majorHAnsi" w:eastAsia="Times New Roman" w:hAnsiTheme="majorHAnsi" w:cs="Times New Roman"/>
          <w:b/>
          <w:i/>
          <w:iCs/>
          <w:color w:val="333333"/>
          <w:sz w:val="24"/>
          <w:szCs w:val="24"/>
          <w:bdr w:val="none" w:sz="0" w:space="0" w:color="auto" w:frame="1"/>
        </w:rPr>
        <w:t>umat</w:t>
      </w:r>
      <w:r w:rsidRPr="001052EC">
        <w:rPr>
          <w:rFonts w:asciiTheme="majorHAnsi" w:eastAsia="Times New Roman" w:hAnsiTheme="majorHAnsi" w:cs="Times New Roman"/>
          <w:i/>
          <w:iCs/>
          <w:color w:val="333333"/>
          <w:sz w:val="24"/>
          <w:szCs w:val="24"/>
          <w:bdr w:val="none" w:sz="0" w:space="0" w:color="auto" w:frame="1"/>
        </w:rPr>
        <w:t xml:space="preserve"> yang satu. (setelah timbul perselisihan), Maka Allah mengutus Para Nabi, sebagai pemberi peringatan, dan Allah menurunkan bersama mereka kitab yang benar, untuk memberi keputusan di antara manusia tentang perkara yang mereka perselisihkan. tidaklah berselisih tentang kitab itu melainkan orang yang telah didatangkan kepada mereka Kitab, Yaitu setelah datang kepada mereka keterangan-keterangan yang nyata, karena dengki antara mereka sendiri. Maka Allah memberi petunjuk orang-orang yang beriman kepada kebenaran tentang hal yang mereka perselisihkann itu dengan kehendak-Nya. dan Allah selalu memberi petunjuk orang yang dikehendaki-Nya kepada jalan yang lurus”.</w:t>
      </w:r>
    </w:p>
    <w:p w:rsidR="006234ED" w:rsidRPr="001052EC" w:rsidRDefault="006234ED" w:rsidP="00C52ECA">
      <w:pPr>
        <w:pStyle w:val="ListParagraph"/>
        <w:numPr>
          <w:ilvl w:val="0"/>
          <w:numId w:val="4"/>
        </w:numPr>
        <w:spacing w:line="360" w:lineRule="auto"/>
        <w:jc w:val="both"/>
        <w:textAlignment w:val="baseline"/>
        <w:rPr>
          <w:rFonts w:asciiTheme="majorHAnsi" w:hAnsiTheme="majorHAnsi"/>
          <w:bCs/>
          <w:sz w:val="24"/>
          <w:szCs w:val="24"/>
        </w:rPr>
      </w:pPr>
      <w:r w:rsidRPr="001052EC">
        <w:rPr>
          <w:rFonts w:asciiTheme="majorHAnsi" w:hAnsiTheme="majorHAnsi" w:cs="Times New Roman"/>
          <w:bCs/>
          <w:sz w:val="24"/>
          <w:szCs w:val="24"/>
        </w:rPr>
        <w:t xml:space="preserve">Dalam melakukan pengembangan masyarakat, pelaku pengembangan </w:t>
      </w:r>
      <w:r w:rsidRPr="00B56FA7">
        <w:rPr>
          <w:rFonts w:asciiTheme="majorHAnsi" w:hAnsiTheme="majorHAnsi" w:cs="Times New Roman"/>
          <w:b/>
          <w:bCs/>
          <w:sz w:val="24"/>
          <w:szCs w:val="24"/>
        </w:rPr>
        <w:t>harus melihat dan melakukan hubungan mitra yang baik dengan pimpinan yang ada di</w:t>
      </w:r>
      <w:r w:rsidR="00C52ECA">
        <w:rPr>
          <w:rFonts w:asciiTheme="majorHAnsi" w:hAnsiTheme="majorHAnsi" w:cs="Times New Roman"/>
          <w:b/>
          <w:bCs/>
          <w:sz w:val="24"/>
          <w:szCs w:val="24"/>
        </w:rPr>
        <w:t xml:space="preserve"> </w:t>
      </w:r>
      <w:r w:rsidRPr="00B56FA7">
        <w:rPr>
          <w:rFonts w:asciiTheme="majorHAnsi" w:hAnsiTheme="majorHAnsi" w:cs="Times New Roman"/>
          <w:b/>
          <w:bCs/>
          <w:sz w:val="24"/>
          <w:szCs w:val="24"/>
        </w:rPr>
        <w:t>tengah-tengah masyarakat yang akan dikembangkannya</w:t>
      </w:r>
      <w:r w:rsidRPr="001052EC">
        <w:rPr>
          <w:rFonts w:asciiTheme="majorHAnsi" w:hAnsiTheme="majorHAnsi" w:cs="Times New Roman"/>
          <w:bCs/>
          <w:sz w:val="24"/>
          <w:szCs w:val="24"/>
        </w:rPr>
        <w:t xml:space="preserve">. Apakah  pimpinan (tokoh) agama, adat, pemerintahan dan sebagainya. Karena dengan demikian akan memudahkan bagi si pelaku pengembangan untuk mengaplikan program-program yang ditawarkannya tersebut di tengah-tengah masyarakat. Tanpa dukungan dari pimpinan/tokoh yang ada ditengah-tengah masyarakat, maka akan sangat sulit bagi si pelaku pengembangan untuk langsung terjun dan </w:t>
      </w:r>
      <w:r w:rsidRPr="001052EC">
        <w:rPr>
          <w:rFonts w:asciiTheme="majorHAnsi" w:hAnsiTheme="majorHAnsi" w:cs="Times New Roman"/>
          <w:bCs/>
          <w:sz w:val="24"/>
          <w:szCs w:val="24"/>
        </w:rPr>
        <w:lastRenderedPageBreak/>
        <w:t>menawarkan program-program pengembangannya di tengah-tengah masyarakat. (</w:t>
      </w:r>
      <w:r w:rsidRPr="001052EC">
        <w:rPr>
          <w:rFonts w:asciiTheme="majorHAnsi" w:eastAsia="Times New Roman" w:hAnsiTheme="majorHAnsi" w:cs="Times New Roman"/>
          <w:b/>
          <w:color w:val="333333"/>
          <w:sz w:val="24"/>
          <w:szCs w:val="24"/>
        </w:rPr>
        <w:t>QS. Al-Isra: 71) “</w:t>
      </w:r>
      <w:r w:rsidRPr="001052EC">
        <w:rPr>
          <w:rFonts w:asciiTheme="majorHAnsi" w:eastAsia="Times New Roman" w:hAnsiTheme="majorHAnsi" w:cs="Times New Roman"/>
          <w:i/>
          <w:iCs/>
          <w:color w:val="333333"/>
          <w:sz w:val="24"/>
          <w:szCs w:val="24"/>
          <w:bdr w:val="none" w:sz="0" w:space="0" w:color="auto" w:frame="1"/>
        </w:rPr>
        <w:t xml:space="preserve">(ingatlah) suatu hari (yang di hari itu) Kami panggil tiap </w:t>
      </w:r>
      <w:r w:rsidRPr="001052EC">
        <w:rPr>
          <w:rFonts w:asciiTheme="majorHAnsi" w:eastAsia="Times New Roman" w:hAnsiTheme="majorHAnsi" w:cs="Times New Roman"/>
          <w:b/>
          <w:i/>
          <w:iCs/>
          <w:color w:val="333333"/>
          <w:sz w:val="24"/>
          <w:szCs w:val="24"/>
          <w:bdr w:val="none" w:sz="0" w:space="0" w:color="auto" w:frame="1"/>
        </w:rPr>
        <w:t>umat</w:t>
      </w:r>
      <w:r w:rsidRPr="001052EC">
        <w:rPr>
          <w:rFonts w:asciiTheme="majorHAnsi" w:eastAsia="Times New Roman" w:hAnsiTheme="majorHAnsi" w:cs="Times New Roman"/>
          <w:i/>
          <w:iCs/>
          <w:color w:val="333333"/>
          <w:sz w:val="24"/>
          <w:szCs w:val="24"/>
          <w:bdr w:val="none" w:sz="0" w:space="0" w:color="auto" w:frame="1"/>
        </w:rPr>
        <w:t xml:space="preserve"> dengan pemimpinnya; dan Barangsiapa yang diberikan kitab amalannya di tangan kanannya Maka mereka ini akan membaca kitabnya itu, dan mereka tidak dianiaya sedikitpun”.</w:t>
      </w:r>
    </w:p>
    <w:p w:rsidR="006234ED" w:rsidRPr="001052EC" w:rsidRDefault="006234ED" w:rsidP="00C52ECA">
      <w:pPr>
        <w:pStyle w:val="ListParagraph"/>
        <w:numPr>
          <w:ilvl w:val="0"/>
          <w:numId w:val="4"/>
        </w:numPr>
        <w:spacing w:line="360" w:lineRule="auto"/>
        <w:jc w:val="both"/>
        <w:textAlignment w:val="baseline"/>
        <w:rPr>
          <w:rFonts w:asciiTheme="majorHAnsi" w:eastAsia="Times New Roman" w:hAnsiTheme="majorHAnsi" w:cs="Times New Roman"/>
          <w:color w:val="333333"/>
          <w:sz w:val="24"/>
          <w:szCs w:val="24"/>
        </w:rPr>
      </w:pPr>
      <w:r w:rsidRPr="001052EC">
        <w:rPr>
          <w:rFonts w:asciiTheme="majorHAnsi" w:hAnsiTheme="majorHAnsi" w:cs="Times New Roman"/>
          <w:bCs/>
          <w:sz w:val="24"/>
          <w:szCs w:val="24"/>
        </w:rPr>
        <w:t xml:space="preserve">Dalam melakukan pengembangan masyarakat, hendaknya pelaku pengembangan </w:t>
      </w:r>
      <w:r w:rsidRPr="00B56FA7">
        <w:rPr>
          <w:rFonts w:asciiTheme="majorHAnsi" w:hAnsiTheme="majorHAnsi" w:cs="Times New Roman"/>
          <w:b/>
          <w:bCs/>
          <w:sz w:val="24"/>
          <w:szCs w:val="24"/>
        </w:rPr>
        <w:t>memberikan motivasi-motivasi ataupun gambaran-gambaran kepada masyarakat yang hendak dikembangkan terkait dengan masyarakat-masyarakat yang sudah berhasil melakukan pengembangan</w:t>
      </w:r>
      <w:r w:rsidRPr="001052EC">
        <w:rPr>
          <w:rFonts w:asciiTheme="majorHAnsi" w:hAnsiTheme="majorHAnsi" w:cs="Times New Roman"/>
          <w:bCs/>
          <w:sz w:val="24"/>
          <w:szCs w:val="24"/>
        </w:rPr>
        <w:t>, pelaku pengembangan harus mampu memberikan contoh-contoh yang menarik dan memberikan inspirasi kepada masyarakat binaannya sehingga masyarakat mau dan bergerak untuk melakukan program-program yang ditawarkannya tersebut. (</w:t>
      </w:r>
      <w:r w:rsidRPr="001052EC">
        <w:rPr>
          <w:rFonts w:asciiTheme="majorHAnsi" w:eastAsia="Times New Roman" w:hAnsiTheme="majorHAnsi" w:cs="Times New Roman"/>
          <w:b/>
          <w:color w:val="333333"/>
          <w:sz w:val="24"/>
          <w:szCs w:val="24"/>
        </w:rPr>
        <w:t>QS. Al-An’am: 38) “</w:t>
      </w:r>
      <w:r w:rsidRPr="001052EC">
        <w:rPr>
          <w:rFonts w:asciiTheme="majorHAnsi" w:eastAsia="Times New Roman" w:hAnsiTheme="majorHAnsi" w:cs="Times New Roman"/>
          <w:i/>
          <w:iCs/>
          <w:color w:val="333333"/>
          <w:sz w:val="24"/>
          <w:szCs w:val="24"/>
          <w:bdr w:val="none" w:sz="0" w:space="0" w:color="auto" w:frame="1"/>
        </w:rPr>
        <w:t xml:space="preserve">Dan Tiadalah binatang-binatang yang ada di bumi dan burung-burung yang terbang dengan kedua sayapnya, melainkan </w:t>
      </w:r>
      <w:r w:rsidRPr="001052EC">
        <w:rPr>
          <w:rFonts w:asciiTheme="majorHAnsi" w:eastAsia="Times New Roman" w:hAnsiTheme="majorHAnsi" w:cs="Times New Roman"/>
          <w:b/>
          <w:i/>
          <w:iCs/>
          <w:color w:val="333333"/>
          <w:sz w:val="24"/>
          <w:szCs w:val="24"/>
          <w:bdr w:val="none" w:sz="0" w:space="0" w:color="auto" w:frame="1"/>
        </w:rPr>
        <w:t>umat</w:t>
      </w:r>
      <w:r w:rsidRPr="001052EC">
        <w:rPr>
          <w:rFonts w:asciiTheme="majorHAnsi" w:eastAsia="Times New Roman" w:hAnsiTheme="majorHAnsi" w:cs="Times New Roman"/>
          <w:i/>
          <w:iCs/>
          <w:color w:val="333333"/>
          <w:sz w:val="24"/>
          <w:szCs w:val="24"/>
          <w:bdr w:val="none" w:sz="0" w:space="0" w:color="auto" w:frame="1"/>
        </w:rPr>
        <w:t xml:space="preserve"> (juga) seperti kamu. Tiadalah Kami alpakan sesuatupun dalam Al-Kitab, kemudian kepada Tuhanlah mereka dihimpunkan”.</w:t>
      </w:r>
    </w:p>
    <w:p w:rsidR="006234ED" w:rsidRPr="001052EC" w:rsidRDefault="006234ED" w:rsidP="00C52ECA">
      <w:pPr>
        <w:pStyle w:val="ListParagraph"/>
        <w:numPr>
          <w:ilvl w:val="0"/>
          <w:numId w:val="4"/>
        </w:numPr>
        <w:spacing w:line="360" w:lineRule="auto"/>
        <w:jc w:val="both"/>
        <w:textAlignment w:val="baseline"/>
        <w:rPr>
          <w:rFonts w:asciiTheme="majorHAnsi" w:eastAsia="Times New Roman" w:hAnsiTheme="majorHAnsi" w:cs="Times New Roman"/>
          <w:color w:val="333333"/>
          <w:sz w:val="24"/>
          <w:szCs w:val="24"/>
        </w:rPr>
      </w:pPr>
      <w:r w:rsidRPr="001052EC">
        <w:rPr>
          <w:rFonts w:asciiTheme="majorHAnsi" w:hAnsiTheme="majorHAnsi" w:cs="Times New Roman"/>
          <w:bCs/>
          <w:sz w:val="24"/>
          <w:szCs w:val="24"/>
        </w:rPr>
        <w:t xml:space="preserve">Sebagai pelaku pengembangan masyarakat </w:t>
      </w:r>
      <w:r w:rsidRPr="00B56FA7">
        <w:rPr>
          <w:rFonts w:asciiTheme="majorHAnsi" w:hAnsiTheme="majorHAnsi" w:cs="Times New Roman"/>
          <w:b/>
          <w:bCs/>
          <w:sz w:val="24"/>
          <w:szCs w:val="24"/>
        </w:rPr>
        <w:t>harus mampu menjadi panutan di tengah-tengah masyarakat binaannya</w:t>
      </w:r>
      <w:r w:rsidRPr="001052EC">
        <w:rPr>
          <w:rFonts w:asciiTheme="majorHAnsi" w:hAnsiTheme="majorHAnsi" w:cs="Times New Roman"/>
          <w:bCs/>
          <w:sz w:val="24"/>
          <w:szCs w:val="24"/>
        </w:rPr>
        <w:t>. Harus mampu menjadi patron dan rujukan oleh masyarakat dalam berbagai hal. Karena ini sangat mempengaruhi program yang akan dilakukan di tengah-tengah masyarakat. Harus memiliki sifat-sifat terpuji, jujur, berwibawa, berilmu dan bertanggung jawab. (</w:t>
      </w:r>
      <w:r w:rsidRPr="001052EC">
        <w:rPr>
          <w:rFonts w:asciiTheme="majorHAnsi" w:eastAsia="Times New Roman" w:hAnsiTheme="majorHAnsi" w:cs="Times New Roman"/>
          <w:b/>
          <w:color w:val="333333"/>
          <w:sz w:val="24"/>
          <w:szCs w:val="24"/>
        </w:rPr>
        <w:t>QS. An-Nahl: 120) “</w:t>
      </w:r>
      <w:r w:rsidRPr="001052EC">
        <w:rPr>
          <w:rFonts w:asciiTheme="majorHAnsi" w:eastAsia="Times New Roman" w:hAnsiTheme="majorHAnsi" w:cs="Times New Roman"/>
          <w:i/>
          <w:iCs/>
          <w:color w:val="333333"/>
          <w:sz w:val="24"/>
          <w:szCs w:val="24"/>
          <w:bdr w:val="none" w:sz="0" w:space="0" w:color="auto" w:frame="1"/>
        </w:rPr>
        <w:t xml:space="preserve">Sesungguhnya Ibrahim adalah seorang </w:t>
      </w:r>
      <w:r w:rsidRPr="001052EC">
        <w:rPr>
          <w:rFonts w:asciiTheme="majorHAnsi" w:eastAsia="Times New Roman" w:hAnsiTheme="majorHAnsi" w:cs="Times New Roman"/>
          <w:b/>
          <w:i/>
          <w:iCs/>
          <w:color w:val="333333"/>
          <w:sz w:val="24"/>
          <w:szCs w:val="24"/>
          <w:bdr w:val="none" w:sz="0" w:space="0" w:color="auto" w:frame="1"/>
        </w:rPr>
        <w:t>imam</w:t>
      </w:r>
      <w:r w:rsidRPr="001052EC">
        <w:rPr>
          <w:rFonts w:asciiTheme="majorHAnsi" w:eastAsia="Times New Roman" w:hAnsiTheme="majorHAnsi" w:cs="Times New Roman"/>
          <w:i/>
          <w:iCs/>
          <w:color w:val="333333"/>
          <w:sz w:val="24"/>
          <w:szCs w:val="24"/>
          <w:bdr w:val="none" w:sz="0" w:space="0" w:color="auto" w:frame="1"/>
        </w:rPr>
        <w:t xml:space="preserve"> yang dapat dijadikan teladan lagi patuh kepada Allah dan hanif. dan sekali-kali bukanlah Dia Termasuk orang-orang yang mempersekutukan (Tuh</w:t>
      </w:r>
      <w:bookmarkStart w:id="0" w:name="_GoBack"/>
      <w:bookmarkEnd w:id="0"/>
      <w:r w:rsidRPr="001052EC">
        <w:rPr>
          <w:rFonts w:asciiTheme="majorHAnsi" w:eastAsia="Times New Roman" w:hAnsiTheme="majorHAnsi" w:cs="Times New Roman"/>
          <w:i/>
          <w:iCs/>
          <w:color w:val="333333"/>
          <w:sz w:val="24"/>
          <w:szCs w:val="24"/>
          <w:bdr w:val="none" w:sz="0" w:space="0" w:color="auto" w:frame="1"/>
        </w:rPr>
        <w:t>an).”</w:t>
      </w:r>
    </w:p>
    <w:p w:rsidR="006234ED" w:rsidRPr="001052EC" w:rsidRDefault="006234ED" w:rsidP="00C52ECA">
      <w:pPr>
        <w:spacing w:line="360" w:lineRule="auto"/>
        <w:ind w:firstLine="720"/>
        <w:jc w:val="both"/>
        <w:rPr>
          <w:rFonts w:asciiTheme="majorHAnsi" w:hAnsiTheme="majorHAnsi"/>
          <w:sz w:val="24"/>
          <w:szCs w:val="24"/>
          <w:lang w:val="en-US"/>
        </w:rPr>
      </w:pPr>
      <w:r w:rsidRPr="001052EC">
        <w:rPr>
          <w:rFonts w:asciiTheme="majorHAnsi" w:hAnsiTheme="majorHAnsi"/>
          <w:sz w:val="24"/>
          <w:szCs w:val="24"/>
          <w:lang w:val="en-US"/>
        </w:rPr>
        <w:t xml:space="preserve">Inilah beberapa hal yang dapat diambil </w:t>
      </w:r>
      <w:r w:rsidR="00B56FA7">
        <w:rPr>
          <w:rFonts w:asciiTheme="majorHAnsi" w:hAnsiTheme="majorHAnsi"/>
          <w:sz w:val="24"/>
          <w:szCs w:val="24"/>
          <w:lang w:val="en-US"/>
        </w:rPr>
        <w:t>ibrah</w:t>
      </w:r>
      <w:r w:rsidRPr="001052EC">
        <w:rPr>
          <w:rFonts w:asciiTheme="majorHAnsi" w:hAnsiTheme="majorHAnsi"/>
          <w:sz w:val="24"/>
          <w:szCs w:val="24"/>
          <w:lang w:val="en-US"/>
        </w:rPr>
        <w:t xml:space="preserve"> terkait dengan kata </w:t>
      </w:r>
      <w:r w:rsidR="00B56FA7">
        <w:rPr>
          <w:rFonts w:asciiTheme="majorHAnsi" w:hAnsiTheme="majorHAnsi"/>
          <w:sz w:val="24"/>
          <w:szCs w:val="24"/>
          <w:lang w:val="en-US"/>
        </w:rPr>
        <w:t>“</w:t>
      </w:r>
      <w:r w:rsidRPr="001052EC">
        <w:rPr>
          <w:rFonts w:asciiTheme="majorHAnsi" w:hAnsiTheme="majorHAnsi"/>
          <w:sz w:val="24"/>
          <w:szCs w:val="24"/>
          <w:lang w:val="en-US"/>
        </w:rPr>
        <w:t>umat</w:t>
      </w:r>
      <w:r w:rsidR="00B56FA7">
        <w:rPr>
          <w:rFonts w:asciiTheme="majorHAnsi" w:hAnsiTheme="majorHAnsi"/>
          <w:sz w:val="24"/>
          <w:szCs w:val="24"/>
          <w:lang w:val="en-US"/>
        </w:rPr>
        <w:t>”</w:t>
      </w:r>
      <w:r w:rsidRPr="001052EC">
        <w:rPr>
          <w:rFonts w:asciiTheme="majorHAnsi" w:hAnsiTheme="majorHAnsi"/>
          <w:sz w:val="24"/>
          <w:szCs w:val="24"/>
          <w:lang w:val="en-US"/>
        </w:rPr>
        <w:t xml:space="preserve"> dalam al-Qur’an dikaitkan dengan kegiatan </w:t>
      </w:r>
      <w:r w:rsidR="00B56FA7">
        <w:rPr>
          <w:rFonts w:asciiTheme="majorHAnsi" w:hAnsiTheme="majorHAnsi"/>
          <w:sz w:val="24"/>
          <w:szCs w:val="24"/>
          <w:lang w:val="en-US"/>
        </w:rPr>
        <w:t>P</w:t>
      </w:r>
      <w:r w:rsidRPr="001052EC">
        <w:rPr>
          <w:rFonts w:asciiTheme="majorHAnsi" w:hAnsiTheme="majorHAnsi"/>
          <w:sz w:val="24"/>
          <w:szCs w:val="24"/>
          <w:lang w:val="en-US"/>
        </w:rPr>
        <w:t xml:space="preserve">engembangan Masyarakat. </w:t>
      </w:r>
    </w:p>
    <w:p w:rsidR="006234ED" w:rsidRPr="001052EC" w:rsidRDefault="006234ED" w:rsidP="00C52ECA">
      <w:pPr>
        <w:spacing w:line="360" w:lineRule="auto"/>
        <w:rPr>
          <w:rFonts w:asciiTheme="majorHAnsi" w:hAnsiTheme="majorHAnsi"/>
          <w:b/>
          <w:sz w:val="24"/>
          <w:szCs w:val="24"/>
          <w:lang w:val="en-US"/>
        </w:rPr>
      </w:pPr>
    </w:p>
    <w:p w:rsidR="005F30B5" w:rsidRDefault="005F30B5" w:rsidP="00C52ECA">
      <w:pPr>
        <w:spacing w:line="360" w:lineRule="auto"/>
        <w:rPr>
          <w:rFonts w:asciiTheme="majorHAnsi" w:hAnsiTheme="majorHAnsi"/>
          <w:b/>
          <w:sz w:val="24"/>
          <w:szCs w:val="24"/>
          <w:lang w:val="en-US"/>
        </w:rPr>
      </w:pPr>
    </w:p>
    <w:p w:rsidR="005F30B5" w:rsidRDefault="005F30B5" w:rsidP="00C52ECA">
      <w:pPr>
        <w:spacing w:line="360" w:lineRule="auto"/>
        <w:rPr>
          <w:rFonts w:asciiTheme="majorHAnsi" w:hAnsiTheme="majorHAnsi"/>
          <w:b/>
          <w:sz w:val="24"/>
          <w:szCs w:val="24"/>
          <w:lang w:val="en-US"/>
        </w:rPr>
      </w:pPr>
    </w:p>
    <w:p w:rsidR="005F30B5" w:rsidRDefault="005F30B5" w:rsidP="00C52ECA">
      <w:pPr>
        <w:spacing w:line="360" w:lineRule="auto"/>
        <w:rPr>
          <w:rFonts w:asciiTheme="majorHAnsi" w:hAnsiTheme="majorHAnsi"/>
          <w:b/>
          <w:sz w:val="24"/>
          <w:szCs w:val="24"/>
          <w:lang w:val="en-US"/>
        </w:rPr>
      </w:pPr>
    </w:p>
    <w:p w:rsidR="005F30B5" w:rsidRDefault="005F30B5" w:rsidP="00C52ECA">
      <w:pPr>
        <w:spacing w:line="360" w:lineRule="auto"/>
        <w:rPr>
          <w:rFonts w:asciiTheme="majorHAnsi" w:hAnsiTheme="majorHAnsi"/>
          <w:b/>
          <w:sz w:val="24"/>
          <w:szCs w:val="24"/>
          <w:lang w:val="en-US"/>
        </w:rPr>
      </w:pPr>
    </w:p>
    <w:p w:rsidR="005F30B5" w:rsidRDefault="005F30B5" w:rsidP="00C52ECA">
      <w:pPr>
        <w:spacing w:line="360" w:lineRule="auto"/>
        <w:rPr>
          <w:rFonts w:asciiTheme="majorHAnsi" w:hAnsiTheme="majorHAnsi"/>
          <w:b/>
          <w:sz w:val="24"/>
          <w:szCs w:val="24"/>
          <w:lang w:val="en-US"/>
        </w:rPr>
      </w:pPr>
    </w:p>
    <w:p w:rsidR="006234ED" w:rsidRPr="001052EC" w:rsidRDefault="006234ED" w:rsidP="00C52ECA">
      <w:pPr>
        <w:spacing w:line="360" w:lineRule="auto"/>
        <w:rPr>
          <w:rFonts w:asciiTheme="majorHAnsi" w:hAnsiTheme="majorHAnsi"/>
          <w:b/>
          <w:sz w:val="24"/>
          <w:szCs w:val="24"/>
          <w:lang w:val="en-US"/>
        </w:rPr>
      </w:pPr>
      <w:r w:rsidRPr="001052EC">
        <w:rPr>
          <w:rFonts w:asciiTheme="majorHAnsi" w:hAnsiTheme="majorHAnsi"/>
          <w:b/>
          <w:sz w:val="24"/>
          <w:szCs w:val="24"/>
        </w:rPr>
        <w:lastRenderedPageBreak/>
        <w:t>Referensi</w:t>
      </w:r>
    </w:p>
    <w:p w:rsidR="006234ED" w:rsidRPr="001052EC" w:rsidRDefault="006234ED" w:rsidP="00C52ECA">
      <w:pPr>
        <w:pStyle w:val="FootnoteText"/>
        <w:spacing w:line="360" w:lineRule="auto"/>
        <w:ind w:firstLine="720"/>
        <w:jc w:val="both"/>
        <w:rPr>
          <w:rFonts w:asciiTheme="majorHAnsi" w:hAnsiTheme="majorHAnsi" w:cs="Times New Roman"/>
          <w:sz w:val="24"/>
          <w:szCs w:val="24"/>
        </w:rPr>
      </w:pPr>
    </w:p>
    <w:p w:rsidR="006234ED" w:rsidRPr="001052EC" w:rsidRDefault="006234ED" w:rsidP="00C52ECA">
      <w:pPr>
        <w:autoSpaceDE w:val="0"/>
        <w:autoSpaceDN w:val="0"/>
        <w:adjustRightInd w:val="0"/>
        <w:spacing w:line="360" w:lineRule="auto"/>
        <w:ind w:left="720" w:hanging="720"/>
        <w:jc w:val="both"/>
        <w:rPr>
          <w:rFonts w:asciiTheme="majorHAnsi" w:hAnsiTheme="majorHAnsi"/>
          <w:sz w:val="24"/>
          <w:szCs w:val="24"/>
          <w:lang w:val="en-US"/>
        </w:rPr>
      </w:pPr>
      <w:r w:rsidRPr="001052EC">
        <w:rPr>
          <w:rFonts w:asciiTheme="majorHAnsi" w:eastAsia="Times New Roman" w:hAnsiTheme="majorHAnsi"/>
          <w:color w:val="333333"/>
          <w:sz w:val="24"/>
          <w:szCs w:val="24"/>
        </w:rPr>
        <w:t>al-Miraz Muhsin ‘Ali Ushfur, </w:t>
      </w:r>
      <w:r w:rsidRPr="001052EC">
        <w:rPr>
          <w:rFonts w:asciiTheme="majorHAnsi" w:eastAsia="Times New Roman" w:hAnsiTheme="majorHAnsi"/>
          <w:i/>
          <w:iCs/>
          <w:color w:val="333333"/>
          <w:sz w:val="24"/>
          <w:szCs w:val="24"/>
          <w:bdr w:val="none" w:sz="0" w:space="0" w:color="auto" w:frame="1"/>
        </w:rPr>
        <w:t>Qamus al-Wajiz li Ma’ani al-Quran al-Karim, </w:t>
      </w:r>
      <w:r w:rsidRPr="001052EC">
        <w:rPr>
          <w:rFonts w:asciiTheme="majorHAnsi" w:eastAsia="Times New Roman" w:hAnsiTheme="majorHAnsi"/>
          <w:color w:val="333333"/>
          <w:sz w:val="24"/>
          <w:szCs w:val="24"/>
          <w:lang w:val="en-US"/>
        </w:rPr>
        <w:t>tt</w:t>
      </w:r>
    </w:p>
    <w:p w:rsidR="006234ED" w:rsidRPr="001052EC" w:rsidRDefault="006234ED" w:rsidP="00C52ECA">
      <w:pPr>
        <w:autoSpaceDE w:val="0"/>
        <w:autoSpaceDN w:val="0"/>
        <w:adjustRightInd w:val="0"/>
        <w:spacing w:line="360" w:lineRule="auto"/>
        <w:ind w:left="720" w:hanging="720"/>
        <w:jc w:val="both"/>
        <w:rPr>
          <w:rFonts w:asciiTheme="majorHAnsi" w:hAnsiTheme="majorHAnsi"/>
          <w:sz w:val="24"/>
          <w:szCs w:val="24"/>
        </w:rPr>
      </w:pPr>
      <w:r w:rsidRPr="001052EC">
        <w:rPr>
          <w:rFonts w:asciiTheme="majorHAnsi" w:hAnsiTheme="majorHAnsi"/>
          <w:sz w:val="24"/>
          <w:szCs w:val="24"/>
        </w:rPr>
        <w:t xml:space="preserve">AMA, </w:t>
      </w:r>
      <w:r w:rsidRPr="001052EC">
        <w:rPr>
          <w:rFonts w:asciiTheme="majorHAnsi" w:hAnsiTheme="majorHAnsi"/>
          <w:i/>
          <w:iCs/>
          <w:sz w:val="24"/>
          <w:szCs w:val="24"/>
        </w:rPr>
        <w:t>Local Authorities and Community Development: A Strategic Opportunity for the 1990s</w:t>
      </w:r>
      <w:r w:rsidRPr="001052EC">
        <w:rPr>
          <w:rFonts w:asciiTheme="majorHAnsi" w:hAnsiTheme="majorHAnsi"/>
          <w:sz w:val="24"/>
          <w:szCs w:val="24"/>
        </w:rPr>
        <w:t>, London: Association of Metropolitan Authorities, 1993</w:t>
      </w:r>
    </w:p>
    <w:p w:rsidR="006234ED" w:rsidRPr="001052EC" w:rsidRDefault="006234ED" w:rsidP="00C52ECA">
      <w:pPr>
        <w:autoSpaceDE w:val="0"/>
        <w:autoSpaceDN w:val="0"/>
        <w:adjustRightInd w:val="0"/>
        <w:spacing w:line="360" w:lineRule="auto"/>
        <w:ind w:left="720" w:hanging="720"/>
        <w:jc w:val="both"/>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Ar-Raghib al-Asfahani, </w:t>
      </w:r>
      <w:r w:rsidRPr="001052EC">
        <w:rPr>
          <w:rFonts w:asciiTheme="majorHAnsi" w:eastAsia="Times New Roman" w:hAnsiTheme="majorHAnsi"/>
          <w:i/>
          <w:iCs/>
          <w:color w:val="333333"/>
          <w:sz w:val="24"/>
          <w:szCs w:val="24"/>
          <w:bdr w:val="none" w:sz="0" w:space="0" w:color="auto" w:frame="1"/>
        </w:rPr>
        <w:t>Mu’jam Mufradat fii al-Fadl al-Qur’an</w:t>
      </w:r>
      <w:r w:rsidRPr="001052EC">
        <w:rPr>
          <w:rFonts w:asciiTheme="majorHAnsi" w:eastAsia="Times New Roman" w:hAnsiTheme="majorHAnsi"/>
          <w:color w:val="333333"/>
          <w:sz w:val="24"/>
          <w:szCs w:val="24"/>
        </w:rPr>
        <w:t>, Beirut, Dar al-Ma’rifah</w:t>
      </w:r>
    </w:p>
    <w:p w:rsidR="006234ED" w:rsidRPr="001052EC" w:rsidRDefault="006234ED" w:rsidP="00C52ECA">
      <w:pPr>
        <w:autoSpaceDE w:val="0"/>
        <w:autoSpaceDN w:val="0"/>
        <w:adjustRightInd w:val="0"/>
        <w:spacing w:line="360" w:lineRule="auto"/>
        <w:ind w:left="720" w:hanging="720"/>
        <w:jc w:val="both"/>
        <w:rPr>
          <w:rFonts w:asciiTheme="majorHAnsi" w:hAnsiTheme="majorHAnsi"/>
          <w:sz w:val="24"/>
          <w:szCs w:val="24"/>
          <w:lang w:val="en-US"/>
        </w:rPr>
      </w:pPr>
      <w:r w:rsidRPr="001052EC">
        <w:rPr>
          <w:rFonts w:asciiTheme="majorHAnsi" w:hAnsiTheme="majorHAnsi"/>
          <w:sz w:val="24"/>
          <w:szCs w:val="24"/>
          <w:lang w:val="en-US"/>
        </w:rPr>
        <w:t>Husain ibn Muhammad Raghib Ishfah</w:t>
      </w:r>
      <w:r w:rsidR="005F30B5">
        <w:rPr>
          <w:rFonts w:asciiTheme="majorHAnsi" w:hAnsiTheme="majorHAnsi"/>
          <w:sz w:val="24"/>
          <w:szCs w:val="24"/>
          <w:lang w:val="en-US"/>
        </w:rPr>
        <w:t>a</w:t>
      </w:r>
      <w:r w:rsidRPr="001052EC">
        <w:rPr>
          <w:rFonts w:asciiTheme="majorHAnsi" w:hAnsiTheme="majorHAnsi"/>
          <w:sz w:val="24"/>
          <w:szCs w:val="24"/>
          <w:lang w:val="en-US"/>
        </w:rPr>
        <w:t xml:space="preserve">ni, </w:t>
      </w:r>
      <w:r w:rsidRPr="001052EC">
        <w:rPr>
          <w:rFonts w:asciiTheme="majorHAnsi" w:hAnsiTheme="majorHAnsi"/>
          <w:i/>
          <w:iCs/>
          <w:sz w:val="24"/>
          <w:szCs w:val="24"/>
          <w:lang w:val="en-US"/>
        </w:rPr>
        <w:t>Al-Mufrad</w:t>
      </w:r>
      <w:r w:rsidR="005F30B5">
        <w:rPr>
          <w:rFonts w:asciiTheme="majorHAnsi" w:hAnsiTheme="majorHAnsi"/>
          <w:i/>
          <w:iCs/>
          <w:sz w:val="24"/>
          <w:szCs w:val="24"/>
          <w:lang w:val="en-US"/>
        </w:rPr>
        <w:t>a</w:t>
      </w:r>
      <w:r w:rsidRPr="001052EC">
        <w:rPr>
          <w:rFonts w:asciiTheme="majorHAnsi" w:hAnsiTheme="majorHAnsi"/>
          <w:i/>
          <w:iCs/>
          <w:sz w:val="24"/>
          <w:szCs w:val="24"/>
          <w:lang w:val="en-US"/>
        </w:rPr>
        <w:t xml:space="preserve">t fi Gharib al-Qur’an, </w:t>
      </w:r>
      <w:r w:rsidRPr="001052EC">
        <w:rPr>
          <w:rFonts w:asciiTheme="majorHAnsi" w:hAnsiTheme="majorHAnsi"/>
          <w:sz w:val="24"/>
          <w:szCs w:val="24"/>
          <w:lang w:val="en-US"/>
        </w:rPr>
        <w:t xml:space="preserve">t.t: Maktabah Nizar Mush-tafa al-Baz, t.t, entri ‘umm’; Mujamma’ Al-Lughat Al-‘Arabiyyah, </w:t>
      </w:r>
      <w:r w:rsidRPr="001052EC">
        <w:rPr>
          <w:rFonts w:asciiTheme="majorHAnsi" w:hAnsiTheme="majorHAnsi"/>
          <w:i/>
          <w:iCs/>
          <w:sz w:val="24"/>
          <w:szCs w:val="24"/>
          <w:lang w:val="en-US"/>
        </w:rPr>
        <w:t>Al-Mu‘jam Al-Was</w:t>
      </w:r>
      <w:r w:rsidR="005F30B5">
        <w:rPr>
          <w:rFonts w:asciiTheme="majorHAnsi" w:hAnsiTheme="majorHAnsi"/>
          <w:i/>
          <w:iCs/>
          <w:sz w:val="24"/>
          <w:szCs w:val="24"/>
          <w:lang w:val="en-US"/>
        </w:rPr>
        <w:t>i</w:t>
      </w:r>
      <w:r w:rsidRPr="001052EC">
        <w:rPr>
          <w:rFonts w:asciiTheme="majorHAnsi" w:hAnsiTheme="majorHAnsi"/>
          <w:i/>
          <w:iCs/>
          <w:sz w:val="24"/>
          <w:szCs w:val="24"/>
          <w:lang w:val="en-US"/>
        </w:rPr>
        <w:t xml:space="preserve">th, </w:t>
      </w:r>
      <w:r w:rsidRPr="001052EC">
        <w:rPr>
          <w:rFonts w:asciiTheme="majorHAnsi" w:hAnsiTheme="majorHAnsi"/>
          <w:sz w:val="24"/>
          <w:szCs w:val="24"/>
          <w:lang w:val="en-US"/>
        </w:rPr>
        <w:t>Mesir: Maktabat Al-Syuruq Al-Dawliyyah), 2004</w:t>
      </w:r>
    </w:p>
    <w:p w:rsidR="006234ED" w:rsidRPr="001052EC" w:rsidRDefault="006234ED" w:rsidP="00C52ECA">
      <w:pPr>
        <w:autoSpaceDE w:val="0"/>
        <w:autoSpaceDN w:val="0"/>
        <w:adjustRightInd w:val="0"/>
        <w:spacing w:line="360" w:lineRule="auto"/>
        <w:ind w:left="720" w:hanging="720"/>
        <w:jc w:val="both"/>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Ibn al-Mandhur, </w:t>
      </w:r>
      <w:r w:rsidRPr="001052EC">
        <w:rPr>
          <w:rFonts w:asciiTheme="majorHAnsi" w:eastAsia="Times New Roman" w:hAnsiTheme="majorHAnsi"/>
          <w:i/>
          <w:iCs/>
          <w:color w:val="333333"/>
          <w:sz w:val="24"/>
          <w:szCs w:val="24"/>
          <w:bdr w:val="none" w:sz="0" w:space="0" w:color="auto" w:frame="1"/>
        </w:rPr>
        <w:t>Lisanul Arab</w:t>
      </w:r>
      <w:r w:rsidRPr="001052EC">
        <w:rPr>
          <w:rFonts w:asciiTheme="majorHAnsi" w:eastAsia="Times New Roman" w:hAnsiTheme="majorHAnsi"/>
          <w:color w:val="333333"/>
          <w:sz w:val="24"/>
          <w:szCs w:val="24"/>
        </w:rPr>
        <w:t xml:space="preserve">, </w:t>
      </w:r>
    </w:p>
    <w:p w:rsidR="006234ED" w:rsidRPr="001052EC" w:rsidRDefault="006234ED" w:rsidP="00C52ECA">
      <w:pPr>
        <w:autoSpaceDE w:val="0"/>
        <w:autoSpaceDN w:val="0"/>
        <w:adjustRightInd w:val="0"/>
        <w:spacing w:line="360" w:lineRule="auto"/>
        <w:ind w:left="720" w:hanging="720"/>
        <w:jc w:val="both"/>
        <w:rPr>
          <w:rFonts w:asciiTheme="majorHAnsi" w:hAnsiTheme="majorHAnsi"/>
          <w:sz w:val="24"/>
          <w:szCs w:val="24"/>
          <w:lang w:val="en-US"/>
        </w:rPr>
      </w:pPr>
      <w:r w:rsidRPr="001052EC">
        <w:rPr>
          <w:rFonts w:asciiTheme="majorHAnsi" w:hAnsiTheme="majorHAnsi"/>
          <w:sz w:val="24"/>
          <w:szCs w:val="24"/>
          <w:lang w:val="en-US"/>
        </w:rPr>
        <w:t>Khal</w:t>
      </w:r>
      <w:r w:rsidR="005F30B5">
        <w:rPr>
          <w:rFonts w:asciiTheme="majorHAnsi" w:hAnsiTheme="majorHAnsi"/>
          <w:sz w:val="24"/>
          <w:szCs w:val="24"/>
          <w:lang w:val="en-US"/>
        </w:rPr>
        <w:t>i</w:t>
      </w:r>
      <w:r w:rsidRPr="001052EC">
        <w:rPr>
          <w:rFonts w:asciiTheme="majorHAnsi" w:hAnsiTheme="majorHAnsi"/>
          <w:sz w:val="24"/>
          <w:szCs w:val="24"/>
          <w:lang w:val="en-US"/>
        </w:rPr>
        <w:t>l ibn Ahmad al-Far</w:t>
      </w:r>
      <w:r w:rsidR="005F30B5">
        <w:rPr>
          <w:rFonts w:asciiTheme="majorHAnsi" w:hAnsiTheme="majorHAnsi"/>
          <w:sz w:val="24"/>
          <w:szCs w:val="24"/>
          <w:lang w:val="en-US"/>
        </w:rPr>
        <w:t>a</w:t>
      </w:r>
      <w:r w:rsidRPr="001052EC">
        <w:rPr>
          <w:rFonts w:asciiTheme="majorHAnsi" w:hAnsiTheme="majorHAnsi"/>
          <w:sz w:val="24"/>
          <w:szCs w:val="24"/>
          <w:lang w:val="en-US"/>
        </w:rPr>
        <w:t>hid</w:t>
      </w:r>
      <w:r w:rsidR="005F30B5">
        <w:rPr>
          <w:rFonts w:asciiTheme="majorHAnsi" w:hAnsiTheme="majorHAnsi"/>
          <w:sz w:val="24"/>
          <w:szCs w:val="24"/>
          <w:lang w:val="en-US"/>
        </w:rPr>
        <w:t>i</w:t>
      </w:r>
      <w:r w:rsidRPr="001052EC">
        <w:rPr>
          <w:rFonts w:asciiTheme="majorHAnsi" w:hAnsiTheme="majorHAnsi"/>
          <w:sz w:val="24"/>
          <w:szCs w:val="24"/>
          <w:lang w:val="en-US"/>
        </w:rPr>
        <w:t xml:space="preserve">, </w:t>
      </w:r>
      <w:r w:rsidRPr="001052EC">
        <w:rPr>
          <w:rFonts w:asciiTheme="majorHAnsi" w:hAnsiTheme="majorHAnsi"/>
          <w:i/>
          <w:iCs/>
          <w:sz w:val="24"/>
          <w:szCs w:val="24"/>
          <w:lang w:val="en-US"/>
        </w:rPr>
        <w:t>Kit</w:t>
      </w:r>
      <w:r w:rsidR="005F30B5">
        <w:rPr>
          <w:rFonts w:asciiTheme="majorHAnsi" w:hAnsiTheme="majorHAnsi"/>
          <w:i/>
          <w:iCs/>
          <w:sz w:val="24"/>
          <w:szCs w:val="24"/>
          <w:lang w:val="en-US"/>
        </w:rPr>
        <w:t>a</w:t>
      </w:r>
      <w:r w:rsidRPr="001052EC">
        <w:rPr>
          <w:rFonts w:asciiTheme="majorHAnsi" w:hAnsiTheme="majorHAnsi"/>
          <w:i/>
          <w:iCs/>
          <w:sz w:val="24"/>
          <w:szCs w:val="24"/>
          <w:lang w:val="en-US"/>
        </w:rPr>
        <w:t>b al-‘Ayn</w:t>
      </w:r>
      <w:r w:rsidRPr="001052EC">
        <w:rPr>
          <w:rFonts w:asciiTheme="majorHAnsi" w:hAnsiTheme="majorHAnsi"/>
          <w:sz w:val="24"/>
          <w:szCs w:val="24"/>
          <w:lang w:val="en-US"/>
        </w:rPr>
        <w:t>, jil. 8, Qum: Intisy</w:t>
      </w:r>
      <w:r w:rsidR="005F30B5">
        <w:rPr>
          <w:rFonts w:asciiTheme="majorHAnsi" w:hAnsiTheme="majorHAnsi"/>
          <w:sz w:val="24"/>
          <w:szCs w:val="24"/>
          <w:lang w:val="en-US"/>
        </w:rPr>
        <w:t>a</w:t>
      </w:r>
      <w:r w:rsidRPr="001052EC">
        <w:rPr>
          <w:rFonts w:asciiTheme="majorHAnsi" w:hAnsiTheme="majorHAnsi"/>
          <w:sz w:val="24"/>
          <w:szCs w:val="24"/>
          <w:lang w:val="en-US"/>
        </w:rPr>
        <w:t xml:space="preserve">rat Uswah, </w:t>
      </w:r>
    </w:p>
    <w:p w:rsidR="006234ED" w:rsidRPr="001052EC" w:rsidRDefault="006234ED" w:rsidP="00C52ECA">
      <w:pPr>
        <w:autoSpaceDE w:val="0"/>
        <w:autoSpaceDN w:val="0"/>
        <w:adjustRightInd w:val="0"/>
        <w:spacing w:line="360" w:lineRule="auto"/>
        <w:ind w:left="720" w:hanging="720"/>
        <w:jc w:val="both"/>
        <w:rPr>
          <w:rFonts w:asciiTheme="majorHAnsi" w:hAnsiTheme="majorHAnsi"/>
          <w:sz w:val="24"/>
          <w:szCs w:val="24"/>
          <w:lang w:val="en-US"/>
        </w:rPr>
      </w:pPr>
      <w:r w:rsidRPr="001052EC">
        <w:rPr>
          <w:rFonts w:asciiTheme="majorHAnsi" w:hAnsiTheme="majorHAnsi"/>
          <w:sz w:val="24"/>
          <w:szCs w:val="24"/>
        </w:rPr>
        <w:t xml:space="preserve">M. Mayo, </w:t>
      </w:r>
      <w:r w:rsidRPr="001052EC">
        <w:rPr>
          <w:rFonts w:asciiTheme="majorHAnsi" w:hAnsiTheme="majorHAnsi"/>
          <w:i/>
          <w:iCs/>
          <w:sz w:val="24"/>
          <w:szCs w:val="24"/>
        </w:rPr>
        <w:t>Community Work</w:t>
      </w:r>
      <w:r w:rsidRPr="001052EC">
        <w:rPr>
          <w:rFonts w:asciiTheme="majorHAnsi" w:hAnsiTheme="majorHAnsi"/>
          <w:sz w:val="24"/>
          <w:szCs w:val="24"/>
        </w:rPr>
        <w:t>”, dalam Adams</w:t>
      </w:r>
      <w:r w:rsidRPr="001052EC">
        <w:rPr>
          <w:rFonts w:asciiTheme="majorHAnsi" w:hAnsiTheme="majorHAnsi"/>
          <w:i/>
          <w:iCs/>
          <w:sz w:val="24"/>
          <w:szCs w:val="24"/>
        </w:rPr>
        <w:t>,</w:t>
      </w:r>
      <w:r w:rsidRPr="001052EC">
        <w:rPr>
          <w:rFonts w:asciiTheme="majorHAnsi" w:hAnsiTheme="majorHAnsi"/>
          <w:sz w:val="24"/>
          <w:szCs w:val="24"/>
        </w:rPr>
        <w:t xml:space="preserve"> Dominelli dan Payne (eds), </w:t>
      </w:r>
      <w:r w:rsidRPr="001052EC">
        <w:rPr>
          <w:rFonts w:asciiTheme="majorHAnsi" w:hAnsiTheme="majorHAnsi"/>
          <w:i/>
          <w:iCs/>
          <w:sz w:val="24"/>
          <w:szCs w:val="24"/>
        </w:rPr>
        <w:t>Social Work: Themes, Issues and Critical Debates</w:t>
      </w:r>
      <w:r w:rsidRPr="001052EC">
        <w:rPr>
          <w:rFonts w:asciiTheme="majorHAnsi" w:hAnsiTheme="majorHAnsi"/>
          <w:sz w:val="24"/>
          <w:szCs w:val="24"/>
        </w:rPr>
        <w:t>, (London: McMillan, 1998</w:t>
      </w:r>
    </w:p>
    <w:p w:rsidR="006234ED" w:rsidRPr="001052EC" w:rsidRDefault="006234ED" w:rsidP="00C52ECA">
      <w:pPr>
        <w:autoSpaceDE w:val="0"/>
        <w:autoSpaceDN w:val="0"/>
        <w:adjustRightInd w:val="0"/>
        <w:spacing w:line="360" w:lineRule="auto"/>
        <w:ind w:left="720" w:hanging="720"/>
        <w:jc w:val="both"/>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M. Quraish Shihab, </w:t>
      </w:r>
      <w:r w:rsidRPr="001052EC">
        <w:rPr>
          <w:rFonts w:asciiTheme="majorHAnsi" w:eastAsia="Times New Roman" w:hAnsiTheme="majorHAnsi"/>
          <w:i/>
          <w:iCs/>
          <w:color w:val="333333"/>
          <w:sz w:val="24"/>
          <w:szCs w:val="24"/>
          <w:bdr w:val="none" w:sz="0" w:space="0" w:color="auto" w:frame="1"/>
        </w:rPr>
        <w:t>Wawasan al-Quran: Tafsir Maudhu’i atas Pelbagai Persoalan Umat</w:t>
      </w:r>
      <w:r w:rsidRPr="001052EC">
        <w:rPr>
          <w:rFonts w:asciiTheme="majorHAnsi" w:eastAsia="Times New Roman" w:hAnsiTheme="majorHAnsi"/>
          <w:color w:val="333333"/>
          <w:sz w:val="24"/>
          <w:szCs w:val="24"/>
        </w:rPr>
        <w:t>, Bandung: PT Mizan Pustaka, cet. 19</w:t>
      </w:r>
    </w:p>
    <w:p w:rsidR="006234ED" w:rsidRPr="001052EC" w:rsidRDefault="006234ED" w:rsidP="00C52ECA">
      <w:pPr>
        <w:autoSpaceDE w:val="0"/>
        <w:autoSpaceDN w:val="0"/>
        <w:adjustRightInd w:val="0"/>
        <w:spacing w:line="360" w:lineRule="auto"/>
        <w:ind w:left="720" w:hanging="720"/>
        <w:jc w:val="both"/>
        <w:rPr>
          <w:rFonts w:asciiTheme="majorHAnsi" w:hAnsiTheme="majorHAnsi"/>
          <w:sz w:val="24"/>
          <w:szCs w:val="24"/>
          <w:lang w:val="en-US"/>
        </w:rPr>
      </w:pPr>
      <w:r w:rsidRPr="001052EC">
        <w:rPr>
          <w:rFonts w:asciiTheme="majorHAnsi" w:hAnsiTheme="majorHAnsi"/>
          <w:sz w:val="24"/>
          <w:szCs w:val="24"/>
          <w:lang w:val="en-US"/>
        </w:rPr>
        <w:t>Muhammad ibn Aḥmad al-Qurthub</w:t>
      </w:r>
      <w:r w:rsidR="005F30B5">
        <w:rPr>
          <w:rFonts w:asciiTheme="majorHAnsi" w:hAnsiTheme="majorHAnsi"/>
          <w:sz w:val="24"/>
          <w:szCs w:val="24"/>
          <w:lang w:val="en-US"/>
        </w:rPr>
        <w:t>i</w:t>
      </w:r>
      <w:r w:rsidRPr="001052EC">
        <w:rPr>
          <w:rFonts w:asciiTheme="majorHAnsi" w:hAnsiTheme="majorHAnsi"/>
          <w:sz w:val="24"/>
          <w:szCs w:val="24"/>
          <w:lang w:val="en-US"/>
        </w:rPr>
        <w:t xml:space="preserve">, </w:t>
      </w:r>
      <w:r w:rsidRPr="001052EC">
        <w:rPr>
          <w:rFonts w:asciiTheme="majorHAnsi" w:hAnsiTheme="majorHAnsi"/>
          <w:i/>
          <w:iCs/>
          <w:sz w:val="24"/>
          <w:szCs w:val="24"/>
          <w:lang w:val="en-US"/>
        </w:rPr>
        <w:t>Al-J</w:t>
      </w:r>
      <w:r w:rsidR="005F30B5">
        <w:rPr>
          <w:rFonts w:asciiTheme="majorHAnsi" w:hAnsiTheme="majorHAnsi"/>
          <w:i/>
          <w:iCs/>
          <w:sz w:val="24"/>
          <w:szCs w:val="24"/>
          <w:lang w:val="en-US"/>
        </w:rPr>
        <w:t>a</w:t>
      </w:r>
      <w:r w:rsidRPr="001052EC">
        <w:rPr>
          <w:rFonts w:asciiTheme="majorHAnsi" w:hAnsiTheme="majorHAnsi"/>
          <w:i/>
          <w:iCs/>
          <w:sz w:val="24"/>
          <w:szCs w:val="24"/>
          <w:lang w:val="en-US"/>
        </w:rPr>
        <w:t>mi‘ li Ahk</w:t>
      </w:r>
      <w:r w:rsidR="005F30B5">
        <w:rPr>
          <w:rFonts w:asciiTheme="majorHAnsi" w:hAnsiTheme="majorHAnsi"/>
          <w:i/>
          <w:iCs/>
          <w:sz w:val="24"/>
          <w:szCs w:val="24"/>
          <w:lang w:val="en-US"/>
        </w:rPr>
        <w:t>a</w:t>
      </w:r>
      <w:r w:rsidRPr="001052EC">
        <w:rPr>
          <w:rFonts w:asciiTheme="majorHAnsi" w:hAnsiTheme="majorHAnsi"/>
          <w:i/>
          <w:iCs/>
          <w:sz w:val="24"/>
          <w:szCs w:val="24"/>
          <w:lang w:val="en-US"/>
        </w:rPr>
        <w:t>m al-Qur’</w:t>
      </w:r>
      <w:r w:rsidR="005F30B5">
        <w:rPr>
          <w:rFonts w:asciiTheme="majorHAnsi" w:hAnsiTheme="majorHAnsi"/>
          <w:i/>
          <w:iCs/>
          <w:sz w:val="24"/>
          <w:szCs w:val="24"/>
          <w:lang w:val="en-US"/>
        </w:rPr>
        <w:t>a</w:t>
      </w:r>
      <w:r w:rsidRPr="001052EC">
        <w:rPr>
          <w:rFonts w:asciiTheme="majorHAnsi" w:hAnsiTheme="majorHAnsi"/>
          <w:i/>
          <w:iCs/>
          <w:sz w:val="24"/>
          <w:szCs w:val="24"/>
          <w:lang w:val="en-US"/>
        </w:rPr>
        <w:t xml:space="preserve">n, </w:t>
      </w:r>
      <w:r w:rsidRPr="001052EC">
        <w:rPr>
          <w:rFonts w:asciiTheme="majorHAnsi" w:hAnsiTheme="majorHAnsi"/>
          <w:sz w:val="24"/>
          <w:szCs w:val="24"/>
          <w:lang w:val="en-US"/>
        </w:rPr>
        <w:t>jil. 3, Beirut: D</w:t>
      </w:r>
      <w:r w:rsidR="005F30B5">
        <w:rPr>
          <w:rFonts w:asciiTheme="majorHAnsi" w:hAnsiTheme="majorHAnsi"/>
          <w:sz w:val="24"/>
          <w:szCs w:val="24"/>
          <w:lang w:val="en-US"/>
        </w:rPr>
        <w:t>a</w:t>
      </w:r>
      <w:r w:rsidRPr="001052EC">
        <w:rPr>
          <w:rFonts w:asciiTheme="majorHAnsi" w:hAnsiTheme="majorHAnsi"/>
          <w:sz w:val="24"/>
          <w:szCs w:val="24"/>
          <w:lang w:val="en-US"/>
        </w:rPr>
        <w:t>r Al-Kutūb al-Ilmiyyah, 1405</w:t>
      </w:r>
      <w:r w:rsidRPr="001052EC">
        <w:rPr>
          <w:rFonts w:asciiTheme="majorHAnsi" w:hAnsiTheme="majorHAnsi"/>
          <w:sz w:val="24"/>
          <w:szCs w:val="24"/>
        </w:rPr>
        <w:t>0</w:t>
      </w:r>
    </w:p>
    <w:p w:rsidR="006234ED" w:rsidRPr="001052EC" w:rsidRDefault="006234ED" w:rsidP="00C52ECA">
      <w:pPr>
        <w:autoSpaceDE w:val="0"/>
        <w:autoSpaceDN w:val="0"/>
        <w:adjustRightInd w:val="0"/>
        <w:spacing w:line="360" w:lineRule="auto"/>
        <w:ind w:left="720" w:hanging="720"/>
        <w:jc w:val="both"/>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Mustafa al-Maraghi, </w:t>
      </w:r>
      <w:r w:rsidRPr="001052EC">
        <w:rPr>
          <w:rFonts w:asciiTheme="majorHAnsi" w:eastAsia="Times New Roman" w:hAnsiTheme="majorHAnsi"/>
          <w:i/>
          <w:iCs/>
          <w:color w:val="333333"/>
          <w:sz w:val="24"/>
          <w:szCs w:val="24"/>
          <w:bdr w:val="none" w:sz="0" w:space="0" w:color="auto" w:frame="1"/>
        </w:rPr>
        <w:t>Tafsir al-Maraghi</w:t>
      </w:r>
      <w:r w:rsidRPr="001052EC">
        <w:rPr>
          <w:rFonts w:asciiTheme="majorHAnsi" w:eastAsia="Times New Roman" w:hAnsiTheme="majorHAnsi"/>
          <w:color w:val="333333"/>
          <w:sz w:val="24"/>
          <w:szCs w:val="24"/>
        </w:rPr>
        <w:t>, Cairo: Dar al-Fikr</w:t>
      </w:r>
      <w:r w:rsidRPr="001052EC">
        <w:rPr>
          <w:rFonts w:asciiTheme="majorHAnsi" w:eastAsia="Times New Roman" w:hAnsiTheme="majorHAnsi"/>
          <w:color w:val="333333"/>
          <w:sz w:val="24"/>
          <w:szCs w:val="24"/>
          <w:lang w:val="en-US"/>
        </w:rPr>
        <w:t xml:space="preserve">, </w:t>
      </w:r>
      <w:r w:rsidRPr="001052EC">
        <w:rPr>
          <w:rFonts w:asciiTheme="majorHAnsi" w:eastAsia="Times New Roman" w:hAnsiTheme="majorHAnsi"/>
          <w:color w:val="333333"/>
          <w:sz w:val="24"/>
          <w:szCs w:val="24"/>
        </w:rPr>
        <w:t>Cet. 3, jld. 1</w:t>
      </w:r>
    </w:p>
    <w:p w:rsidR="006234ED" w:rsidRPr="001052EC" w:rsidRDefault="006234ED" w:rsidP="00C52ECA">
      <w:pPr>
        <w:autoSpaceDE w:val="0"/>
        <w:autoSpaceDN w:val="0"/>
        <w:adjustRightInd w:val="0"/>
        <w:spacing w:line="360" w:lineRule="auto"/>
        <w:ind w:left="720" w:hanging="720"/>
        <w:jc w:val="both"/>
        <w:rPr>
          <w:rFonts w:asciiTheme="majorHAnsi" w:eastAsia="Times New Roman" w:hAnsiTheme="majorHAnsi"/>
          <w:color w:val="333333"/>
          <w:sz w:val="24"/>
          <w:szCs w:val="24"/>
          <w:lang w:val="en-US"/>
        </w:rPr>
      </w:pPr>
      <w:r w:rsidRPr="001052EC">
        <w:rPr>
          <w:rFonts w:asciiTheme="majorHAnsi" w:eastAsia="Times New Roman" w:hAnsiTheme="majorHAnsi"/>
          <w:i/>
          <w:iCs/>
          <w:color w:val="333333"/>
          <w:sz w:val="24"/>
          <w:szCs w:val="24"/>
          <w:bdr w:val="none" w:sz="0" w:space="0" w:color="auto" w:frame="1"/>
        </w:rPr>
        <w:t xml:space="preserve">Tafsir Ibnu Katsir, </w:t>
      </w:r>
      <w:r w:rsidRPr="001052EC">
        <w:rPr>
          <w:rFonts w:asciiTheme="majorHAnsi" w:eastAsia="Times New Roman" w:hAnsiTheme="majorHAnsi"/>
          <w:color w:val="333333"/>
          <w:sz w:val="24"/>
          <w:szCs w:val="24"/>
        </w:rPr>
        <w:t xml:space="preserve"> jld. 2</w:t>
      </w:r>
    </w:p>
    <w:p w:rsidR="006234ED" w:rsidRPr="001052EC" w:rsidRDefault="006234ED" w:rsidP="00C52ECA">
      <w:pPr>
        <w:autoSpaceDE w:val="0"/>
        <w:autoSpaceDN w:val="0"/>
        <w:adjustRightInd w:val="0"/>
        <w:spacing w:line="360" w:lineRule="auto"/>
        <w:ind w:left="720" w:hanging="720"/>
        <w:jc w:val="both"/>
        <w:rPr>
          <w:rFonts w:asciiTheme="majorHAnsi" w:eastAsia="Times New Roman" w:hAnsiTheme="majorHAnsi"/>
          <w:color w:val="333333"/>
          <w:sz w:val="24"/>
          <w:szCs w:val="24"/>
          <w:lang w:val="en-US"/>
        </w:rPr>
      </w:pPr>
      <w:r w:rsidRPr="001052EC">
        <w:rPr>
          <w:rFonts w:asciiTheme="majorHAnsi" w:eastAsia="Times New Roman" w:hAnsiTheme="majorHAnsi"/>
          <w:color w:val="333333"/>
          <w:sz w:val="24"/>
          <w:szCs w:val="24"/>
        </w:rPr>
        <w:t>Tim Penyusun Pusat Bahasa, </w:t>
      </w:r>
      <w:r w:rsidRPr="001052EC">
        <w:rPr>
          <w:rFonts w:asciiTheme="majorHAnsi" w:eastAsia="Times New Roman" w:hAnsiTheme="majorHAnsi"/>
          <w:i/>
          <w:iCs/>
          <w:color w:val="333333"/>
          <w:sz w:val="24"/>
          <w:szCs w:val="24"/>
          <w:bdr w:val="none" w:sz="0" w:space="0" w:color="auto" w:frame="1"/>
        </w:rPr>
        <w:t>Kamus Besar Bahasa Indonesia</w:t>
      </w:r>
      <w:r w:rsidRPr="001052EC">
        <w:rPr>
          <w:rFonts w:asciiTheme="majorHAnsi" w:eastAsia="Times New Roman" w:hAnsiTheme="majorHAnsi"/>
          <w:color w:val="333333"/>
          <w:sz w:val="24"/>
          <w:szCs w:val="24"/>
        </w:rPr>
        <w:t>, Jakarta: Pusat Bahasa Departemen Nasional, 2008</w:t>
      </w:r>
    </w:p>
    <w:p w:rsidR="006234ED" w:rsidRPr="001052EC" w:rsidRDefault="006234ED" w:rsidP="00C52ECA">
      <w:pPr>
        <w:spacing w:line="360" w:lineRule="auto"/>
        <w:rPr>
          <w:rFonts w:asciiTheme="majorHAnsi" w:hAnsiTheme="majorHAnsi"/>
          <w:b/>
          <w:sz w:val="24"/>
          <w:szCs w:val="24"/>
          <w:lang w:val="en-US"/>
        </w:rPr>
      </w:pPr>
    </w:p>
    <w:p w:rsidR="005B27DB" w:rsidRDefault="005B27DB" w:rsidP="00C52ECA">
      <w:pPr>
        <w:spacing w:line="360" w:lineRule="auto"/>
      </w:pPr>
    </w:p>
    <w:sectPr w:rsidR="005B27DB" w:rsidSect="00EB559D">
      <w:headerReference w:type="even" r:id="rId8"/>
      <w:headerReference w:type="first" r:id="rId9"/>
      <w:footerReference w:type="first" r:id="rId10"/>
      <w:pgSz w:w="11906" w:h="16838"/>
      <w:pgMar w:top="1440" w:right="1440" w:bottom="1440" w:left="1440"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903" w:rsidRDefault="00663903" w:rsidP="006234ED">
      <w:r>
        <w:separator/>
      </w:r>
    </w:p>
  </w:endnote>
  <w:endnote w:type="continuationSeparator" w:id="1">
    <w:p w:rsidR="00663903" w:rsidRDefault="00663903" w:rsidP="00623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4431"/>
      <w:docPartObj>
        <w:docPartGallery w:val="Page Numbers (Bottom of Page)"/>
        <w:docPartUnique/>
      </w:docPartObj>
    </w:sdtPr>
    <w:sdtContent>
      <w:p w:rsidR="006D290F" w:rsidRDefault="00E33964">
        <w:pPr>
          <w:pStyle w:val="Footer"/>
          <w:jc w:val="center"/>
        </w:pPr>
        <w:r>
          <w:fldChar w:fldCharType="begin"/>
        </w:r>
        <w:r w:rsidR="00FA58D8">
          <w:instrText xml:space="preserve"> PAGE   \* MERGEFORMAT </w:instrText>
        </w:r>
        <w:r>
          <w:fldChar w:fldCharType="separate"/>
        </w:r>
        <w:r w:rsidR="000E03EB">
          <w:rPr>
            <w:noProof/>
          </w:rPr>
          <w:t>1</w:t>
        </w:r>
        <w:r>
          <w:rPr>
            <w:noProof/>
          </w:rPr>
          <w:fldChar w:fldCharType="end"/>
        </w:r>
      </w:p>
    </w:sdtContent>
  </w:sdt>
  <w:p w:rsidR="006D290F" w:rsidRDefault="00663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903" w:rsidRDefault="00663903" w:rsidP="006234ED">
      <w:r>
        <w:separator/>
      </w:r>
    </w:p>
  </w:footnote>
  <w:footnote w:type="continuationSeparator" w:id="1">
    <w:p w:rsidR="00663903" w:rsidRDefault="00663903" w:rsidP="006234ED">
      <w:r>
        <w:continuationSeparator/>
      </w:r>
    </w:p>
  </w:footnote>
  <w:footnote w:id="2">
    <w:p w:rsidR="006234ED" w:rsidRPr="009227BE" w:rsidRDefault="006234ED" w:rsidP="006234ED">
      <w:pPr>
        <w:autoSpaceDE w:val="0"/>
        <w:autoSpaceDN w:val="0"/>
        <w:adjustRightInd w:val="0"/>
        <w:ind w:firstLine="720"/>
        <w:jc w:val="both"/>
      </w:pPr>
      <w:r w:rsidRPr="009227BE">
        <w:rPr>
          <w:rStyle w:val="FootnoteReference"/>
        </w:rPr>
        <w:footnoteRef/>
      </w:r>
      <w:r w:rsidRPr="009227BE">
        <w:rPr>
          <w:lang w:val="en-US"/>
        </w:rPr>
        <w:t>Muhammad ibn Aḥmad al-Qurthub</w:t>
      </w:r>
      <w:r w:rsidR="005F30B5">
        <w:rPr>
          <w:lang w:val="en-US"/>
        </w:rPr>
        <w:t>i</w:t>
      </w:r>
      <w:r w:rsidRPr="009227BE">
        <w:rPr>
          <w:lang w:val="en-US"/>
        </w:rPr>
        <w:t xml:space="preserve">, </w:t>
      </w:r>
      <w:r w:rsidRPr="009227BE">
        <w:rPr>
          <w:i/>
          <w:iCs/>
          <w:lang w:val="en-US"/>
        </w:rPr>
        <w:t>Al-J</w:t>
      </w:r>
      <w:r w:rsidR="005F30B5">
        <w:rPr>
          <w:i/>
          <w:iCs/>
          <w:lang w:val="en-US"/>
        </w:rPr>
        <w:t>a</w:t>
      </w:r>
      <w:r w:rsidRPr="009227BE">
        <w:rPr>
          <w:i/>
          <w:iCs/>
          <w:lang w:val="en-US"/>
        </w:rPr>
        <w:t>mi‘ li Ahk</w:t>
      </w:r>
      <w:r w:rsidR="005F30B5">
        <w:rPr>
          <w:i/>
          <w:iCs/>
          <w:lang w:val="en-US"/>
        </w:rPr>
        <w:t>a</w:t>
      </w:r>
      <w:r w:rsidRPr="009227BE">
        <w:rPr>
          <w:i/>
          <w:iCs/>
          <w:lang w:val="en-US"/>
        </w:rPr>
        <w:t>m al-Qur’</w:t>
      </w:r>
      <w:r w:rsidR="005F30B5">
        <w:rPr>
          <w:i/>
          <w:iCs/>
          <w:lang w:val="en-US"/>
        </w:rPr>
        <w:t>a</w:t>
      </w:r>
      <w:r w:rsidRPr="009227BE">
        <w:rPr>
          <w:i/>
          <w:iCs/>
          <w:lang w:val="en-US"/>
        </w:rPr>
        <w:t xml:space="preserve">n, </w:t>
      </w:r>
      <w:r w:rsidRPr="009227BE">
        <w:rPr>
          <w:lang w:val="en-US"/>
        </w:rPr>
        <w:t>jil. 3 (Beirut: D</w:t>
      </w:r>
      <w:r w:rsidR="005F30B5">
        <w:rPr>
          <w:lang w:val="en-US"/>
        </w:rPr>
        <w:t>a</w:t>
      </w:r>
      <w:r w:rsidRPr="009227BE">
        <w:rPr>
          <w:lang w:val="en-US"/>
        </w:rPr>
        <w:t>r Al-Kutūb al-Ilmiyyah, 1405</w:t>
      </w:r>
      <w:r w:rsidRPr="009227BE">
        <w:t>0), h</w:t>
      </w:r>
      <w:r w:rsidRPr="009227BE">
        <w:rPr>
          <w:lang w:val="en-US"/>
        </w:rPr>
        <w:t>, 31</w:t>
      </w:r>
      <w:r>
        <w:rPr>
          <w:lang w:val="en-US"/>
        </w:rPr>
        <w:t>.</w:t>
      </w:r>
    </w:p>
  </w:footnote>
  <w:footnote w:id="3">
    <w:p w:rsidR="006234ED" w:rsidRPr="009227BE" w:rsidRDefault="006234ED" w:rsidP="006234ED">
      <w:pPr>
        <w:autoSpaceDE w:val="0"/>
        <w:autoSpaceDN w:val="0"/>
        <w:adjustRightInd w:val="0"/>
        <w:ind w:firstLine="720"/>
        <w:jc w:val="both"/>
      </w:pPr>
      <w:r w:rsidRPr="009227BE">
        <w:rPr>
          <w:rStyle w:val="FootnoteReference"/>
        </w:rPr>
        <w:footnoteRef/>
      </w:r>
      <w:r w:rsidRPr="009227BE">
        <w:rPr>
          <w:lang w:val="en-US"/>
        </w:rPr>
        <w:t>Khal</w:t>
      </w:r>
      <w:r w:rsidR="005F30B5">
        <w:rPr>
          <w:lang w:val="en-US"/>
        </w:rPr>
        <w:t>i</w:t>
      </w:r>
      <w:r w:rsidRPr="009227BE">
        <w:rPr>
          <w:lang w:val="en-US"/>
        </w:rPr>
        <w:t>l ibn Ahmad al-Far</w:t>
      </w:r>
      <w:r w:rsidR="005F30B5">
        <w:rPr>
          <w:lang w:val="en-US"/>
        </w:rPr>
        <w:t>a</w:t>
      </w:r>
      <w:r w:rsidRPr="009227BE">
        <w:rPr>
          <w:lang w:val="en-US"/>
        </w:rPr>
        <w:t>hid</w:t>
      </w:r>
      <w:r w:rsidR="005F30B5">
        <w:rPr>
          <w:lang w:val="en-US"/>
        </w:rPr>
        <w:t>i</w:t>
      </w:r>
      <w:r w:rsidRPr="009227BE">
        <w:rPr>
          <w:lang w:val="en-US"/>
        </w:rPr>
        <w:t xml:space="preserve">, </w:t>
      </w:r>
      <w:r w:rsidRPr="009227BE">
        <w:rPr>
          <w:i/>
          <w:iCs/>
          <w:lang w:val="en-US"/>
        </w:rPr>
        <w:t>Kit</w:t>
      </w:r>
      <w:r w:rsidR="005F30B5">
        <w:rPr>
          <w:i/>
          <w:iCs/>
          <w:lang w:val="en-US"/>
        </w:rPr>
        <w:t>a</w:t>
      </w:r>
      <w:r w:rsidRPr="009227BE">
        <w:rPr>
          <w:i/>
          <w:iCs/>
          <w:lang w:val="en-US"/>
        </w:rPr>
        <w:t>b al-‘Ayn</w:t>
      </w:r>
      <w:r w:rsidRPr="009227BE">
        <w:rPr>
          <w:lang w:val="en-US"/>
        </w:rPr>
        <w:t>, jil. 8 (Qum: Intisy</w:t>
      </w:r>
      <w:r w:rsidR="005F30B5">
        <w:rPr>
          <w:lang w:val="en-US"/>
        </w:rPr>
        <w:t>a</w:t>
      </w:r>
      <w:r w:rsidRPr="009227BE">
        <w:rPr>
          <w:lang w:val="en-US"/>
        </w:rPr>
        <w:t>rat Uswah, 1414</w:t>
      </w:r>
      <w:r>
        <w:rPr>
          <w:lang w:val="en-US"/>
        </w:rPr>
        <w:t>),h.</w:t>
      </w:r>
      <w:r w:rsidRPr="009227BE">
        <w:rPr>
          <w:lang w:val="en-US"/>
        </w:rPr>
        <w:t xml:space="preserve"> 43</w:t>
      </w:r>
    </w:p>
  </w:footnote>
  <w:footnote w:id="4">
    <w:p w:rsidR="006234ED" w:rsidRPr="009227BE" w:rsidRDefault="006234ED" w:rsidP="006234ED">
      <w:pPr>
        <w:autoSpaceDE w:val="0"/>
        <w:autoSpaceDN w:val="0"/>
        <w:adjustRightInd w:val="0"/>
        <w:ind w:firstLine="720"/>
        <w:jc w:val="both"/>
      </w:pPr>
      <w:r w:rsidRPr="009227BE">
        <w:rPr>
          <w:rStyle w:val="FootnoteReference"/>
        </w:rPr>
        <w:footnoteRef/>
      </w:r>
      <w:r w:rsidRPr="009227BE">
        <w:rPr>
          <w:lang w:val="en-US"/>
        </w:rPr>
        <w:t>Husain ibn Muhammad Raghib Ishfah</w:t>
      </w:r>
      <w:r w:rsidR="005F30B5">
        <w:rPr>
          <w:lang w:val="en-US"/>
        </w:rPr>
        <w:t>a</w:t>
      </w:r>
      <w:r w:rsidRPr="009227BE">
        <w:rPr>
          <w:lang w:val="en-US"/>
        </w:rPr>
        <w:t xml:space="preserve">ni, </w:t>
      </w:r>
      <w:r w:rsidRPr="009227BE">
        <w:rPr>
          <w:i/>
          <w:iCs/>
          <w:lang w:val="en-US"/>
        </w:rPr>
        <w:t>Al-Mufrad</w:t>
      </w:r>
      <w:r w:rsidR="005F30B5">
        <w:rPr>
          <w:i/>
          <w:iCs/>
          <w:lang w:val="en-US"/>
        </w:rPr>
        <w:t>a</w:t>
      </w:r>
      <w:r w:rsidRPr="009227BE">
        <w:rPr>
          <w:i/>
          <w:iCs/>
          <w:lang w:val="en-US"/>
        </w:rPr>
        <w:t xml:space="preserve">t fi Gharib al-Qur’an </w:t>
      </w:r>
      <w:r w:rsidRPr="009227BE">
        <w:rPr>
          <w:lang w:val="en-US"/>
        </w:rPr>
        <w:t xml:space="preserve">(t.t: Maktabah Nizar Mush-tafa al-Baz, t.t), entri ‘umm’; Mujamma’ Al-Lughat Al-‘Arabiyyah, </w:t>
      </w:r>
      <w:r w:rsidRPr="009227BE">
        <w:rPr>
          <w:i/>
          <w:iCs/>
          <w:lang w:val="en-US"/>
        </w:rPr>
        <w:t>Al-Mu‘jam Al-Was</w:t>
      </w:r>
      <w:r w:rsidR="005F30B5">
        <w:rPr>
          <w:i/>
          <w:iCs/>
          <w:lang w:val="en-US"/>
        </w:rPr>
        <w:t>i</w:t>
      </w:r>
      <w:r w:rsidRPr="009227BE">
        <w:rPr>
          <w:i/>
          <w:iCs/>
          <w:lang w:val="en-US"/>
        </w:rPr>
        <w:t xml:space="preserve">th </w:t>
      </w:r>
      <w:r w:rsidRPr="009227BE">
        <w:rPr>
          <w:lang w:val="en-US"/>
        </w:rPr>
        <w:t>(Mesir: Maktabat Al-Syuruq Al-Dawliyyah, 2004),</w:t>
      </w:r>
      <w:r>
        <w:rPr>
          <w:lang w:val="en-US"/>
        </w:rPr>
        <w:t>h.</w:t>
      </w:r>
      <w:r w:rsidRPr="009227BE">
        <w:rPr>
          <w:lang w:val="en-US"/>
        </w:rPr>
        <w:t xml:space="preserve"> 27.</w:t>
      </w:r>
    </w:p>
  </w:footnote>
  <w:footnote w:id="5">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color w:val="333333"/>
        </w:rPr>
        <w:t>Tim Penyusun Pusat Bahasa, </w:t>
      </w:r>
      <w:r w:rsidRPr="009227BE">
        <w:rPr>
          <w:rFonts w:ascii="Times New Roman" w:eastAsia="Times New Roman" w:hAnsi="Times New Roman" w:cs="Times New Roman"/>
          <w:i/>
          <w:iCs/>
          <w:color w:val="333333"/>
          <w:bdr w:val="none" w:sz="0" w:space="0" w:color="auto" w:frame="1"/>
        </w:rPr>
        <w:t>Kamus Besar Bahasa Indonesia</w:t>
      </w:r>
      <w:r w:rsidRPr="009227BE">
        <w:rPr>
          <w:rFonts w:ascii="Times New Roman" w:eastAsia="Times New Roman" w:hAnsi="Times New Roman" w:cs="Times New Roman"/>
          <w:color w:val="333333"/>
        </w:rPr>
        <w:t>, (Jakarta: Pusat Bahasa Departemen Nasional, 2008) h. 1586</w:t>
      </w:r>
    </w:p>
  </w:footnote>
  <w:footnote w:id="6">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color w:val="333333"/>
        </w:rPr>
        <w:t>al-Miraz Muhsin ‘Ali Ushfur, </w:t>
      </w:r>
      <w:r w:rsidRPr="009227BE">
        <w:rPr>
          <w:rFonts w:ascii="Times New Roman" w:eastAsia="Times New Roman" w:hAnsi="Times New Roman" w:cs="Times New Roman"/>
          <w:i/>
          <w:iCs/>
          <w:color w:val="333333"/>
          <w:bdr w:val="none" w:sz="0" w:space="0" w:color="auto" w:frame="1"/>
        </w:rPr>
        <w:t>Qamus al-Wajiz li Ma’ani al-Quran al-Karim, </w:t>
      </w:r>
      <w:r w:rsidRPr="009227BE">
        <w:rPr>
          <w:rFonts w:ascii="Times New Roman" w:eastAsia="Times New Roman" w:hAnsi="Times New Roman" w:cs="Times New Roman"/>
          <w:color w:val="333333"/>
        </w:rPr>
        <w:t>h. 4</w:t>
      </w:r>
    </w:p>
  </w:footnote>
  <w:footnote w:id="7">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color w:val="333333"/>
        </w:rPr>
        <w:t>Mustafa al-Maraghi, </w:t>
      </w:r>
      <w:r w:rsidRPr="009227BE">
        <w:rPr>
          <w:rFonts w:ascii="Times New Roman" w:eastAsia="Times New Roman" w:hAnsi="Times New Roman" w:cs="Times New Roman"/>
          <w:i/>
          <w:iCs/>
          <w:color w:val="333333"/>
          <w:bdr w:val="none" w:sz="0" w:space="0" w:color="auto" w:frame="1"/>
        </w:rPr>
        <w:t>Tafsir al-Maraghi</w:t>
      </w:r>
      <w:r w:rsidRPr="009227BE">
        <w:rPr>
          <w:rFonts w:ascii="Times New Roman" w:eastAsia="Times New Roman" w:hAnsi="Times New Roman" w:cs="Times New Roman"/>
          <w:color w:val="333333"/>
        </w:rPr>
        <w:t>, (Cairo: Dar al-Fikr) Cet. 3, jld. 1, h. 121.</w:t>
      </w:r>
    </w:p>
  </w:footnote>
  <w:footnote w:id="8">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color w:val="333333"/>
        </w:rPr>
        <w:t>M. Quraish Shihab, </w:t>
      </w:r>
      <w:r w:rsidRPr="009227BE">
        <w:rPr>
          <w:rFonts w:ascii="Times New Roman" w:eastAsia="Times New Roman" w:hAnsi="Times New Roman" w:cs="Times New Roman"/>
          <w:i/>
          <w:iCs/>
          <w:color w:val="333333"/>
          <w:bdr w:val="none" w:sz="0" w:space="0" w:color="auto" w:frame="1"/>
        </w:rPr>
        <w:t>Wawasan al-Quran: Tafsir Maudhu’i atas Pelbagai Persoalan Umat</w:t>
      </w:r>
      <w:r w:rsidRPr="009227BE">
        <w:rPr>
          <w:rFonts w:ascii="Times New Roman" w:eastAsia="Times New Roman" w:hAnsi="Times New Roman" w:cs="Times New Roman"/>
          <w:color w:val="333333"/>
        </w:rPr>
        <w:t>, (Bandung: PT Mizan Pustaka),cet. 19, h. 325.</w:t>
      </w:r>
    </w:p>
  </w:footnote>
  <w:footnote w:id="9">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color w:val="333333"/>
        </w:rPr>
        <w:t>Ibn al-Mandhur, </w:t>
      </w:r>
      <w:r w:rsidRPr="009227BE">
        <w:rPr>
          <w:rFonts w:ascii="Times New Roman" w:eastAsia="Times New Roman" w:hAnsi="Times New Roman" w:cs="Times New Roman"/>
          <w:i/>
          <w:iCs/>
          <w:color w:val="333333"/>
          <w:bdr w:val="none" w:sz="0" w:space="0" w:color="auto" w:frame="1"/>
        </w:rPr>
        <w:t>Lisanul Arab</w:t>
      </w:r>
      <w:r w:rsidRPr="009227BE">
        <w:rPr>
          <w:rFonts w:ascii="Times New Roman" w:eastAsia="Times New Roman" w:hAnsi="Times New Roman" w:cs="Times New Roman"/>
          <w:color w:val="333333"/>
        </w:rPr>
        <w:t>, h. 133-134.</w:t>
      </w:r>
    </w:p>
  </w:footnote>
  <w:footnote w:id="10">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color w:val="333333"/>
        </w:rPr>
        <w:t>Ar-Raghib al-Asfahani, </w:t>
      </w:r>
      <w:r w:rsidRPr="009227BE">
        <w:rPr>
          <w:rFonts w:ascii="Times New Roman" w:eastAsia="Times New Roman" w:hAnsi="Times New Roman" w:cs="Times New Roman"/>
          <w:i/>
          <w:iCs/>
          <w:color w:val="333333"/>
          <w:bdr w:val="none" w:sz="0" w:space="0" w:color="auto" w:frame="1"/>
        </w:rPr>
        <w:t>Mu’jam Mufradat fii al-Fadl al-Qur’an</w:t>
      </w:r>
      <w:r w:rsidRPr="009227BE">
        <w:rPr>
          <w:rFonts w:ascii="Times New Roman" w:eastAsia="Times New Roman" w:hAnsi="Times New Roman" w:cs="Times New Roman"/>
          <w:color w:val="333333"/>
        </w:rPr>
        <w:t>, (Beirut, Dar al-Ma’rifah), h. 33.</w:t>
      </w:r>
    </w:p>
  </w:footnote>
  <w:footnote w:id="11">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i/>
          <w:iCs/>
          <w:color w:val="333333"/>
          <w:bdr w:val="none" w:sz="0" w:space="0" w:color="auto" w:frame="1"/>
        </w:rPr>
        <w:t xml:space="preserve">Tafsir Ibnu Katsir, </w:t>
      </w:r>
      <w:r w:rsidRPr="009227BE">
        <w:rPr>
          <w:rFonts w:ascii="Times New Roman" w:eastAsia="Times New Roman" w:hAnsi="Times New Roman" w:cs="Times New Roman"/>
          <w:color w:val="333333"/>
        </w:rPr>
        <w:t xml:space="preserve"> jld. 2, h. 110.</w:t>
      </w:r>
    </w:p>
  </w:footnote>
  <w:footnote w:id="12">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i/>
          <w:iCs/>
          <w:color w:val="333333"/>
          <w:bdr w:val="none" w:sz="0" w:space="0" w:color="auto" w:frame="1"/>
        </w:rPr>
        <w:t>Ibid</w:t>
      </w:r>
      <w:r w:rsidRPr="009227BE">
        <w:rPr>
          <w:rFonts w:ascii="Times New Roman" w:eastAsia="Times New Roman" w:hAnsi="Times New Roman" w:cs="Times New Roman"/>
          <w:color w:val="333333"/>
        </w:rPr>
        <w:t>.</w:t>
      </w:r>
    </w:p>
  </w:footnote>
  <w:footnote w:id="13">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i/>
          <w:iCs/>
          <w:color w:val="333333"/>
          <w:bdr w:val="none" w:sz="0" w:space="0" w:color="auto" w:frame="1"/>
        </w:rPr>
        <w:t>Tafsir Ibnu Katsir</w:t>
      </w:r>
      <w:r w:rsidRPr="009227BE">
        <w:rPr>
          <w:rFonts w:ascii="Times New Roman" w:eastAsia="Times New Roman" w:hAnsi="Times New Roman" w:cs="Times New Roman"/>
          <w:color w:val="333333"/>
        </w:rPr>
        <w:t>, jld. 1, h. 410</w:t>
      </w:r>
    </w:p>
  </w:footnote>
  <w:footnote w:id="14">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eastAsia="Times New Roman" w:hAnsi="Times New Roman" w:cs="Times New Roman"/>
          <w:color w:val="333333"/>
        </w:rPr>
        <w:t>Ibn al-Mandhur, </w:t>
      </w:r>
      <w:r w:rsidRPr="009227BE">
        <w:rPr>
          <w:rFonts w:ascii="Times New Roman" w:eastAsia="Times New Roman" w:hAnsi="Times New Roman" w:cs="Times New Roman"/>
          <w:i/>
          <w:iCs/>
          <w:color w:val="333333"/>
          <w:bdr w:val="none" w:sz="0" w:space="0" w:color="auto" w:frame="1"/>
        </w:rPr>
        <w:t>Lisanul Arab</w:t>
      </w:r>
      <w:r w:rsidRPr="009227BE">
        <w:rPr>
          <w:rFonts w:ascii="Times New Roman" w:eastAsia="Times New Roman" w:hAnsi="Times New Roman" w:cs="Times New Roman"/>
          <w:color w:val="333333"/>
        </w:rPr>
        <w:t>, h. 73.</w:t>
      </w:r>
    </w:p>
  </w:footnote>
  <w:footnote w:id="15">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hAnsi="Times New Roman" w:cs="Times New Roman"/>
        </w:rPr>
        <w:t xml:space="preserve">M. Mayo, </w:t>
      </w:r>
      <w:r w:rsidRPr="009227BE">
        <w:rPr>
          <w:rFonts w:ascii="Times New Roman" w:hAnsi="Times New Roman" w:cs="Times New Roman"/>
          <w:i/>
          <w:iCs/>
        </w:rPr>
        <w:t>Community Work</w:t>
      </w:r>
      <w:r w:rsidRPr="009227BE">
        <w:rPr>
          <w:rFonts w:ascii="Times New Roman" w:hAnsi="Times New Roman" w:cs="Times New Roman"/>
        </w:rPr>
        <w:t>”, dalam Adams</w:t>
      </w:r>
      <w:r w:rsidRPr="009227BE">
        <w:rPr>
          <w:rFonts w:ascii="Times New Roman" w:hAnsi="Times New Roman" w:cs="Times New Roman"/>
          <w:i/>
          <w:iCs/>
        </w:rPr>
        <w:t>,</w:t>
      </w:r>
      <w:r w:rsidRPr="009227BE">
        <w:rPr>
          <w:rFonts w:ascii="Times New Roman" w:hAnsi="Times New Roman" w:cs="Times New Roman"/>
        </w:rPr>
        <w:t xml:space="preserve"> Dominelli dan Payne (eds), </w:t>
      </w:r>
      <w:r w:rsidRPr="009227BE">
        <w:rPr>
          <w:rFonts w:ascii="Times New Roman" w:hAnsi="Times New Roman" w:cs="Times New Roman"/>
          <w:i/>
          <w:iCs/>
        </w:rPr>
        <w:t>Social Work: Themes, Issues and Critical Debates</w:t>
      </w:r>
      <w:r w:rsidRPr="009227BE">
        <w:rPr>
          <w:rFonts w:ascii="Times New Roman" w:hAnsi="Times New Roman" w:cs="Times New Roman"/>
        </w:rPr>
        <w:t>, (London: McMillan, 1998), h. 162</w:t>
      </w:r>
    </w:p>
  </w:footnote>
  <w:footnote w:id="16">
    <w:p w:rsidR="006234ED" w:rsidRPr="009227BE" w:rsidRDefault="006234ED" w:rsidP="006234ED">
      <w:pPr>
        <w:pStyle w:val="FootnoteText"/>
        <w:ind w:firstLine="720"/>
        <w:jc w:val="both"/>
        <w:rPr>
          <w:rFonts w:ascii="Times New Roman" w:hAnsi="Times New Roman" w:cs="Times New Roman"/>
        </w:rPr>
      </w:pPr>
      <w:r w:rsidRPr="009227BE">
        <w:rPr>
          <w:rStyle w:val="FootnoteReference"/>
          <w:rFonts w:ascii="Times New Roman" w:hAnsi="Times New Roman" w:cs="Times New Roman"/>
        </w:rPr>
        <w:footnoteRef/>
      </w:r>
      <w:r w:rsidRPr="009227BE">
        <w:rPr>
          <w:rFonts w:ascii="Times New Roman" w:hAnsi="Times New Roman" w:cs="Times New Roman"/>
        </w:rPr>
        <w:t xml:space="preserve">AMA, </w:t>
      </w:r>
      <w:r w:rsidRPr="009227BE">
        <w:rPr>
          <w:rFonts w:ascii="Times New Roman" w:hAnsi="Times New Roman" w:cs="Times New Roman"/>
          <w:i/>
          <w:iCs/>
        </w:rPr>
        <w:t>Local Authorities and Community Development: A Strategic Opportunity for the 1990s</w:t>
      </w:r>
      <w:r w:rsidRPr="009227BE">
        <w:rPr>
          <w:rFonts w:ascii="Times New Roman" w:hAnsi="Times New Roman" w:cs="Times New Roman"/>
        </w:rPr>
        <w:t>, (London: Association of Metropolitan Authorities, 1993), h. 5</w:t>
      </w:r>
    </w:p>
    <w:p w:rsidR="006234ED" w:rsidRPr="009227BE" w:rsidRDefault="006234ED" w:rsidP="006234ED">
      <w:pPr>
        <w:pStyle w:val="FootnoteText"/>
        <w:ind w:firstLine="720"/>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4446"/>
      <w:docPartObj>
        <w:docPartGallery w:val="Page Numbers (Top of Page)"/>
        <w:docPartUnique/>
      </w:docPartObj>
    </w:sdtPr>
    <w:sdtContent>
      <w:p w:rsidR="00EB559D" w:rsidRDefault="00E33964">
        <w:pPr>
          <w:pStyle w:val="Header"/>
          <w:jc w:val="right"/>
        </w:pPr>
        <w:r>
          <w:fldChar w:fldCharType="begin"/>
        </w:r>
        <w:r w:rsidR="00FA58D8">
          <w:instrText xml:space="preserve"> PAGE   \* MERGEFORMAT </w:instrText>
        </w:r>
        <w:r>
          <w:fldChar w:fldCharType="separate"/>
        </w:r>
        <w:r w:rsidR="00FA58D8">
          <w:rPr>
            <w:noProof/>
          </w:rPr>
          <w:t>12</w:t>
        </w:r>
        <w:r>
          <w:rPr>
            <w:noProof/>
          </w:rPr>
          <w:fldChar w:fldCharType="end"/>
        </w:r>
      </w:p>
    </w:sdtContent>
  </w:sdt>
  <w:p w:rsidR="00EB559D" w:rsidRDefault="006639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4439"/>
      <w:docPartObj>
        <w:docPartGallery w:val="Page Numbers (Top of Page)"/>
        <w:docPartUnique/>
      </w:docPartObj>
    </w:sdtPr>
    <w:sdtContent>
      <w:p w:rsidR="00EB559D" w:rsidRDefault="00E33964">
        <w:pPr>
          <w:pStyle w:val="Header"/>
          <w:jc w:val="right"/>
        </w:pPr>
      </w:p>
    </w:sdtContent>
  </w:sdt>
  <w:p w:rsidR="00EB559D" w:rsidRDefault="006639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7B9F"/>
    <w:multiLevelType w:val="hybridMultilevel"/>
    <w:tmpl w:val="306CEF42"/>
    <w:lvl w:ilvl="0" w:tplc="6D969308">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E12C4D"/>
    <w:multiLevelType w:val="hybridMultilevel"/>
    <w:tmpl w:val="B3CE7AEC"/>
    <w:lvl w:ilvl="0" w:tplc="CE8AF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A260D2"/>
    <w:multiLevelType w:val="hybridMultilevel"/>
    <w:tmpl w:val="DAF4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61748"/>
    <w:multiLevelType w:val="hybridMultilevel"/>
    <w:tmpl w:val="547EF4B6"/>
    <w:lvl w:ilvl="0" w:tplc="5BE00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9F0EB4"/>
    <w:multiLevelType w:val="hybridMultilevel"/>
    <w:tmpl w:val="2B1889A8"/>
    <w:lvl w:ilvl="0" w:tplc="6AC6B8B4">
      <w:start w:val="2"/>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3233FB"/>
    <w:multiLevelType w:val="hybridMultilevel"/>
    <w:tmpl w:val="4ABEDF5A"/>
    <w:lvl w:ilvl="0" w:tplc="C034FF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footnotePr>
    <w:footnote w:id="0"/>
    <w:footnote w:id="1"/>
  </w:footnotePr>
  <w:endnotePr>
    <w:endnote w:id="0"/>
    <w:endnote w:id="1"/>
  </w:endnotePr>
  <w:compat/>
  <w:rsids>
    <w:rsidRoot w:val="006234ED"/>
    <w:rsid w:val="000009C4"/>
    <w:rsid w:val="00000EC1"/>
    <w:rsid w:val="00001BB9"/>
    <w:rsid w:val="00001C3E"/>
    <w:rsid w:val="000024F5"/>
    <w:rsid w:val="00002E2B"/>
    <w:rsid w:val="000031DD"/>
    <w:rsid w:val="000042D9"/>
    <w:rsid w:val="00004F23"/>
    <w:rsid w:val="00005278"/>
    <w:rsid w:val="0001130B"/>
    <w:rsid w:val="00012364"/>
    <w:rsid w:val="000155A4"/>
    <w:rsid w:val="00015E99"/>
    <w:rsid w:val="00023300"/>
    <w:rsid w:val="00023ADA"/>
    <w:rsid w:val="000242D7"/>
    <w:rsid w:val="0002460D"/>
    <w:rsid w:val="00024EE7"/>
    <w:rsid w:val="000252E5"/>
    <w:rsid w:val="0002754C"/>
    <w:rsid w:val="00030EBE"/>
    <w:rsid w:val="000327C5"/>
    <w:rsid w:val="000338E4"/>
    <w:rsid w:val="00033ADF"/>
    <w:rsid w:val="000343F2"/>
    <w:rsid w:val="00034CDD"/>
    <w:rsid w:val="00034FE4"/>
    <w:rsid w:val="000377E8"/>
    <w:rsid w:val="00037A69"/>
    <w:rsid w:val="000401B6"/>
    <w:rsid w:val="000435E7"/>
    <w:rsid w:val="00044D5B"/>
    <w:rsid w:val="00044EF1"/>
    <w:rsid w:val="000456D2"/>
    <w:rsid w:val="00045DF2"/>
    <w:rsid w:val="000476F0"/>
    <w:rsid w:val="00047BE2"/>
    <w:rsid w:val="000500FA"/>
    <w:rsid w:val="000509B4"/>
    <w:rsid w:val="00050CF3"/>
    <w:rsid w:val="00051545"/>
    <w:rsid w:val="00052123"/>
    <w:rsid w:val="00052374"/>
    <w:rsid w:val="0005407B"/>
    <w:rsid w:val="00056119"/>
    <w:rsid w:val="00057671"/>
    <w:rsid w:val="00057E54"/>
    <w:rsid w:val="00060FE2"/>
    <w:rsid w:val="00061241"/>
    <w:rsid w:val="00067120"/>
    <w:rsid w:val="00070218"/>
    <w:rsid w:val="00071406"/>
    <w:rsid w:val="000726BC"/>
    <w:rsid w:val="000729D3"/>
    <w:rsid w:val="000748FB"/>
    <w:rsid w:val="000769EB"/>
    <w:rsid w:val="000772EA"/>
    <w:rsid w:val="00080248"/>
    <w:rsid w:val="00080728"/>
    <w:rsid w:val="00080FAE"/>
    <w:rsid w:val="00081128"/>
    <w:rsid w:val="00082166"/>
    <w:rsid w:val="00082789"/>
    <w:rsid w:val="00083306"/>
    <w:rsid w:val="00084406"/>
    <w:rsid w:val="00084C2F"/>
    <w:rsid w:val="0008521D"/>
    <w:rsid w:val="00085976"/>
    <w:rsid w:val="0008766D"/>
    <w:rsid w:val="00087E61"/>
    <w:rsid w:val="0009405A"/>
    <w:rsid w:val="00095250"/>
    <w:rsid w:val="000976B8"/>
    <w:rsid w:val="000A0B20"/>
    <w:rsid w:val="000A159D"/>
    <w:rsid w:val="000A1872"/>
    <w:rsid w:val="000A202A"/>
    <w:rsid w:val="000A2F7B"/>
    <w:rsid w:val="000A426C"/>
    <w:rsid w:val="000A7BEF"/>
    <w:rsid w:val="000B103C"/>
    <w:rsid w:val="000B153B"/>
    <w:rsid w:val="000B25F1"/>
    <w:rsid w:val="000B42DF"/>
    <w:rsid w:val="000B69C7"/>
    <w:rsid w:val="000B6E6A"/>
    <w:rsid w:val="000C0D8D"/>
    <w:rsid w:val="000C114D"/>
    <w:rsid w:val="000C1C61"/>
    <w:rsid w:val="000C2BC0"/>
    <w:rsid w:val="000C7540"/>
    <w:rsid w:val="000C78C0"/>
    <w:rsid w:val="000C7E5E"/>
    <w:rsid w:val="000D0DEB"/>
    <w:rsid w:val="000D0E93"/>
    <w:rsid w:val="000D3C3D"/>
    <w:rsid w:val="000D4467"/>
    <w:rsid w:val="000D55C0"/>
    <w:rsid w:val="000D6DDD"/>
    <w:rsid w:val="000D6E87"/>
    <w:rsid w:val="000E03EB"/>
    <w:rsid w:val="000E1266"/>
    <w:rsid w:val="000E1763"/>
    <w:rsid w:val="000E2D65"/>
    <w:rsid w:val="000E2D77"/>
    <w:rsid w:val="000E3713"/>
    <w:rsid w:val="000E3D8E"/>
    <w:rsid w:val="000E41BC"/>
    <w:rsid w:val="000E515B"/>
    <w:rsid w:val="000E604D"/>
    <w:rsid w:val="000E69B6"/>
    <w:rsid w:val="000F059B"/>
    <w:rsid w:val="000F0652"/>
    <w:rsid w:val="000F0D7A"/>
    <w:rsid w:val="000F1094"/>
    <w:rsid w:val="000F249A"/>
    <w:rsid w:val="000F2723"/>
    <w:rsid w:val="000F31C7"/>
    <w:rsid w:val="000F3398"/>
    <w:rsid w:val="000F4FCC"/>
    <w:rsid w:val="000F5633"/>
    <w:rsid w:val="000F64EE"/>
    <w:rsid w:val="000F75E0"/>
    <w:rsid w:val="00102537"/>
    <w:rsid w:val="0010254A"/>
    <w:rsid w:val="00103470"/>
    <w:rsid w:val="00103C8F"/>
    <w:rsid w:val="001045CC"/>
    <w:rsid w:val="001058CD"/>
    <w:rsid w:val="00111306"/>
    <w:rsid w:val="00111C8A"/>
    <w:rsid w:val="00113239"/>
    <w:rsid w:val="001151B0"/>
    <w:rsid w:val="00116252"/>
    <w:rsid w:val="00117C73"/>
    <w:rsid w:val="001205CF"/>
    <w:rsid w:val="0012122F"/>
    <w:rsid w:val="001223F5"/>
    <w:rsid w:val="001228C1"/>
    <w:rsid w:val="00122FE3"/>
    <w:rsid w:val="0012535E"/>
    <w:rsid w:val="0013148F"/>
    <w:rsid w:val="001329DD"/>
    <w:rsid w:val="00133619"/>
    <w:rsid w:val="0013370F"/>
    <w:rsid w:val="00135D0F"/>
    <w:rsid w:val="001360DD"/>
    <w:rsid w:val="0014012C"/>
    <w:rsid w:val="00143409"/>
    <w:rsid w:val="00145477"/>
    <w:rsid w:val="00145E16"/>
    <w:rsid w:val="001463FD"/>
    <w:rsid w:val="00146DCB"/>
    <w:rsid w:val="0014722B"/>
    <w:rsid w:val="0015608B"/>
    <w:rsid w:val="00156603"/>
    <w:rsid w:val="0015713B"/>
    <w:rsid w:val="00157688"/>
    <w:rsid w:val="00161D96"/>
    <w:rsid w:val="00163227"/>
    <w:rsid w:val="0016527B"/>
    <w:rsid w:val="00172EFD"/>
    <w:rsid w:val="001743B8"/>
    <w:rsid w:val="00175063"/>
    <w:rsid w:val="00177AAF"/>
    <w:rsid w:val="001807A7"/>
    <w:rsid w:val="0018184B"/>
    <w:rsid w:val="00182C7B"/>
    <w:rsid w:val="0018750A"/>
    <w:rsid w:val="001878C6"/>
    <w:rsid w:val="00190202"/>
    <w:rsid w:val="00190CE3"/>
    <w:rsid w:val="00191945"/>
    <w:rsid w:val="00192479"/>
    <w:rsid w:val="001928BC"/>
    <w:rsid w:val="00193834"/>
    <w:rsid w:val="00193B8A"/>
    <w:rsid w:val="00194C40"/>
    <w:rsid w:val="001953C1"/>
    <w:rsid w:val="00195CBE"/>
    <w:rsid w:val="00196B77"/>
    <w:rsid w:val="00197EE6"/>
    <w:rsid w:val="001A05D6"/>
    <w:rsid w:val="001A518C"/>
    <w:rsid w:val="001A6212"/>
    <w:rsid w:val="001A7C68"/>
    <w:rsid w:val="001B367A"/>
    <w:rsid w:val="001B6FBE"/>
    <w:rsid w:val="001C2267"/>
    <w:rsid w:val="001C31E6"/>
    <w:rsid w:val="001C4A7A"/>
    <w:rsid w:val="001C4CE6"/>
    <w:rsid w:val="001C5BCB"/>
    <w:rsid w:val="001C5DC8"/>
    <w:rsid w:val="001C6170"/>
    <w:rsid w:val="001C7B72"/>
    <w:rsid w:val="001D0B5A"/>
    <w:rsid w:val="001D13DF"/>
    <w:rsid w:val="001D1807"/>
    <w:rsid w:val="001D1A43"/>
    <w:rsid w:val="001D1D64"/>
    <w:rsid w:val="001D269D"/>
    <w:rsid w:val="001D45CB"/>
    <w:rsid w:val="001D6BDA"/>
    <w:rsid w:val="001D74E8"/>
    <w:rsid w:val="001D78A8"/>
    <w:rsid w:val="001E08B5"/>
    <w:rsid w:val="001E2016"/>
    <w:rsid w:val="001E3944"/>
    <w:rsid w:val="001E3D30"/>
    <w:rsid w:val="001E467A"/>
    <w:rsid w:val="001E5394"/>
    <w:rsid w:val="001F0E8A"/>
    <w:rsid w:val="001F2A38"/>
    <w:rsid w:val="001F3B22"/>
    <w:rsid w:val="001F7C87"/>
    <w:rsid w:val="002007D8"/>
    <w:rsid w:val="00200B57"/>
    <w:rsid w:val="00202DF4"/>
    <w:rsid w:val="002030E9"/>
    <w:rsid w:val="00203BB1"/>
    <w:rsid w:val="00205D66"/>
    <w:rsid w:val="00206625"/>
    <w:rsid w:val="00206864"/>
    <w:rsid w:val="00206CC8"/>
    <w:rsid w:val="002123DF"/>
    <w:rsid w:val="002147AB"/>
    <w:rsid w:val="00216E50"/>
    <w:rsid w:val="00216F25"/>
    <w:rsid w:val="002178A7"/>
    <w:rsid w:val="00220EE9"/>
    <w:rsid w:val="00221384"/>
    <w:rsid w:val="002226A2"/>
    <w:rsid w:val="00222A39"/>
    <w:rsid w:val="00225E3D"/>
    <w:rsid w:val="00230309"/>
    <w:rsid w:val="002313CD"/>
    <w:rsid w:val="002326EA"/>
    <w:rsid w:val="00234991"/>
    <w:rsid w:val="002351B2"/>
    <w:rsid w:val="00235F52"/>
    <w:rsid w:val="00240861"/>
    <w:rsid w:val="00246AFB"/>
    <w:rsid w:val="00247DAF"/>
    <w:rsid w:val="00254178"/>
    <w:rsid w:val="0026054A"/>
    <w:rsid w:val="00260D9F"/>
    <w:rsid w:val="00261E4B"/>
    <w:rsid w:val="0026205E"/>
    <w:rsid w:val="00262E4B"/>
    <w:rsid w:val="00266730"/>
    <w:rsid w:val="00266843"/>
    <w:rsid w:val="00266B67"/>
    <w:rsid w:val="00266B8E"/>
    <w:rsid w:val="00266C6F"/>
    <w:rsid w:val="00270226"/>
    <w:rsid w:val="00270C0D"/>
    <w:rsid w:val="00271E6C"/>
    <w:rsid w:val="00275FBA"/>
    <w:rsid w:val="00276DCD"/>
    <w:rsid w:val="00277499"/>
    <w:rsid w:val="002817D0"/>
    <w:rsid w:val="00282B02"/>
    <w:rsid w:val="00282BEF"/>
    <w:rsid w:val="00284C3C"/>
    <w:rsid w:val="00286338"/>
    <w:rsid w:val="002900CB"/>
    <w:rsid w:val="00290174"/>
    <w:rsid w:val="002916F7"/>
    <w:rsid w:val="00292258"/>
    <w:rsid w:val="0029457A"/>
    <w:rsid w:val="00295935"/>
    <w:rsid w:val="002964BF"/>
    <w:rsid w:val="002971A8"/>
    <w:rsid w:val="0029722D"/>
    <w:rsid w:val="00297EF6"/>
    <w:rsid w:val="002A0751"/>
    <w:rsid w:val="002A1354"/>
    <w:rsid w:val="002A3647"/>
    <w:rsid w:val="002A5578"/>
    <w:rsid w:val="002A574E"/>
    <w:rsid w:val="002A6E6E"/>
    <w:rsid w:val="002A7DA6"/>
    <w:rsid w:val="002B0E99"/>
    <w:rsid w:val="002B0F73"/>
    <w:rsid w:val="002B3909"/>
    <w:rsid w:val="002B4158"/>
    <w:rsid w:val="002B4A7C"/>
    <w:rsid w:val="002B53D2"/>
    <w:rsid w:val="002B5CD5"/>
    <w:rsid w:val="002B6881"/>
    <w:rsid w:val="002C0480"/>
    <w:rsid w:val="002C09C5"/>
    <w:rsid w:val="002C2D73"/>
    <w:rsid w:val="002C51C2"/>
    <w:rsid w:val="002C68AE"/>
    <w:rsid w:val="002D18B0"/>
    <w:rsid w:val="002D2C11"/>
    <w:rsid w:val="002D2D0C"/>
    <w:rsid w:val="002D61C8"/>
    <w:rsid w:val="002D61FD"/>
    <w:rsid w:val="002D6778"/>
    <w:rsid w:val="002D6CD6"/>
    <w:rsid w:val="002E034C"/>
    <w:rsid w:val="002E0389"/>
    <w:rsid w:val="002E072D"/>
    <w:rsid w:val="002E14AE"/>
    <w:rsid w:val="002E5FE6"/>
    <w:rsid w:val="002E7291"/>
    <w:rsid w:val="002E7591"/>
    <w:rsid w:val="002F250B"/>
    <w:rsid w:val="002F2F60"/>
    <w:rsid w:val="002F308F"/>
    <w:rsid w:val="002F571F"/>
    <w:rsid w:val="002F67F2"/>
    <w:rsid w:val="002F6EAB"/>
    <w:rsid w:val="002F7515"/>
    <w:rsid w:val="003000D2"/>
    <w:rsid w:val="00300C96"/>
    <w:rsid w:val="003026D6"/>
    <w:rsid w:val="003026E0"/>
    <w:rsid w:val="0030692B"/>
    <w:rsid w:val="00306EB7"/>
    <w:rsid w:val="00307063"/>
    <w:rsid w:val="00307AAA"/>
    <w:rsid w:val="00315AC5"/>
    <w:rsid w:val="00317A8E"/>
    <w:rsid w:val="0032056E"/>
    <w:rsid w:val="00320688"/>
    <w:rsid w:val="0032110D"/>
    <w:rsid w:val="00321335"/>
    <w:rsid w:val="00321D68"/>
    <w:rsid w:val="00323217"/>
    <w:rsid w:val="0032384C"/>
    <w:rsid w:val="00324E2B"/>
    <w:rsid w:val="00331790"/>
    <w:rsid w:val="003327F3"/>
    <w:rsid w:val="00332B79"/>
    <w:rsid w:val="003336A7"/>
    <w:rsid w:val="00334E44"/>
    <w:rsid w:val="0033711C"/>
    <w:rsid w:val="00341241"/>
    <w:rsid w:val="00342DF0"/>
    <w:rsid w:val="00343229"/>
    <w:rsid w:val="00344D45"/>
    <w:rsid w:val="00345845"/>
    <w:rsid w:val="00346558"/>
    <w:rsid w:val="00350F2A"/>
    <w:rsid w:val="00351C46"/>
    <w:rsid w:val="00351CCE"/>
    <w:rsid w:val="0035247B"/>
    <w:rsid w:val="003532C9"/>
    <w:rsid w:val="00353AFA"/>
    <w:rsid w:val="00354DB2"/>
    <w:rsid w:val="003565CD"/>
    <w:rsid w:val="003625ED"/>
    <w:rsid w:val="00363888"/>
    <w:rsid w:val="00364EFB"/>
    <w:rsid w:val="00371163"/>
    <w:rsid w:val="003722E1"/>
    <w:rsid w:val="0037323B"/>
    <w:rsid w:val="00373755"/>
    <w:rsid w:val="00374D2C"/>
    <w:rsid w:val="003754AE"/>
    <w:rsid w:val="003768B8"/>
    <w:rsid w:val="00377F8F"/>
    <w:rsid w:val="00380C99"/>
    <w:rsid w:val="003812BC"/>
    <w:rsid w:val="003818A0"/>
    <w:rsid w:val="003821E8"/>
    <w:rsid w:val="00382640"/>
    <w:rsid w:val="00382CEC"/>
    <w:rsid w:val="00384119"/>
    <w:rsid w:val="00384431"/>
    <w:rsid w:val="00385062"/>
    <w:rsid w:val="0038632C"/>
    <w:rsid w:val="00387261"/>
    <w:rsid w:val="00392269"/>
    <w:rsid w:val="00394293"/>
    <w:rsid w:val="00394661"/>
    <w:rsid w:val="00396C4B"/>
    <w:rsid w:val="003975AE"/>
    <w:rsid w:val="00397922"/>
    <w:rsid w:val="003A0398"/>
    <w:rsid w:val="003A08A2"/>
    <w:rsid w:val="003A0B1E"/>
    <w:rsid w:val="003A110C"/>
    <w:rsid w:val="003A127E"/>
    <w:rsid w:val="003A1CF6"/>
    <w:rsid w:val="003A3073"/>
    <w:rsid w:val="003A319F"/>
    <w:rsid w:val="003A4461"/>
    <w:rsid w:val="003A4BFC"/>
    <w:rsid w:val="003A5017"/>
    <w:rsid w:val="003A640C"/>
    <w:rsid w:val="003B0382"/>
    <w:rsid w:val="003B0D22"/>
    <w:rsid w:val="003B1753"/>
    <w:rsid w:val="003B3921"/>
    <w:rsid w:val="003B6BB7"/>
    <w:rsid w:val="003C1178"/>
    <w:rsid w:val="003C15A0"/>
    <w:rsid w:val="003C324D"/>
    <w:rsid w:val="003C3956"/>
    <w:rsid w:val="003C3C8E"/>
    <w:rsid w:val="003C49A9"/>
    <w:rsid w:val="003C5179"/>
    <w:rsid w:val="003C5301"/>
    <w:rsid w:val="003D16E9"/>
    <w:rsid w:val="003D3939"/>
    <w:rsid w:val="003D3D25"/>
    <w:rsid w:val="003D48C6"/>
    <w:rsid w:val="003D5621"/>
    <w:rsid w:val="003D5E2E"/>
    <w:rsid w:val="003E0B16"/>
    <w:rsid w:val="003E3E3B"/>
    <w:rsid w:val="003E42F3"/>
    <w:rsid w:val="003F19D3"/>
    <w:rsid w:val="003F2077"/>
    <w:rsid w:val="003F2680"/>
    <w:rsid w:val="003F4128"/>
    <w:rsid w:val="003F6AF5"/>
    <w:rsid w:val="004006A4"/>
    <w:rsid w:val="00401191"/>
    <w:rsid w:val="00405BD3"/>
    <w:rsid w:val="004060F5"/>
    <w:rsid w:val="00406F06"/>
    <w:rsid w:val="004110CE"/>
    <w:rsid w:val="004118C4"/>
    <w:rsid w:val="00413CC2"/>
    <w:rsid w:val="00414DD7"/>
    <w:rsid w:val="00414FED"/>
    <w:rsid w:val="00416561"/>
    <w:rsid w:val="00420458"/>
    <w:rsid w:val="00420BBE"/>
    <w:rsid w:val="00423E65"/>
    <w:rsid w:val="00424CC5"/>
    <w:rsid w:val="00424E36"/>
    <w:rsid w:val="00425978"/>
    <w:rsid w:val="00426F4F"/>
    <w:rsid w:val="00427697"/>
    <w:rsid w:val="00432C6C"/>
    <w:rsid w:val="00433278"/>
    <w:rsid w:val="00433D2B"/>
    <w:rsid w:val="004352BC"/>
    <w:rsid w:val="004368A0"/>
    <w:rsid w:val="00436E62"/>
    <w:rsid w:val="0044243E"/>
    <w:rsid w:val="0044376B"/>
    <w:rsid w:val="00444F96"/>
    <w:rsid w:val="00444F9D"/>
    <w:rsid w:val="004461A3"/>
    <w:rsid w:val="00446DB9"/>
    <w:rsid w:val="00446F9A"/>
    <w:rsid w:val="00447516"/>
    <w:rsid w:val="00450970"/>
    <w:rsid w:val="00453C7B"/>
    <w:rsid w:val="00457900"/>
    <w:rsid w:val="00457EC0"/>
    <w:rsid w:val="00460B6C"/>
    <w:rsid w:val="004618DE"/>
    <w:rsid w:val="0046724D"/>
    <w:rsid w:val="00470342"/>
    <w:rsid w:val="00470D86"/>
    <w:rsid w:val="00471A78"/>
    <w:rsid w:val="00471F94"/>
    <w:rsid w:val="00472797"/>
    <w:rsid w:val="004727D0"/>
    <w:rsid w:val="00473D7C"/>
    <w:rsid w:val="004745A3"/>
    <w:rsid w:val="00476D53"/>
    <w:rsid w:val="00477050"/>
    <w:rsid w:val="00477DD2"/>
    <w:rsid w:val="004800CC"/>
    <w:rsid w:val="004810FA"/>
    <w:rsid w:val="00482467"/>
    <w:rsid w:val="00482651"/>
    <w:rsid w:val="00482AE4"/>
    <w:rsid w:val="004847F3"/>
    <w:rsid w:val="00485046"/>
    <w:rsid w:val="00486A6A"/>
    <w:rsid w:val="00493683"/>
    <w:rsid w:val="00493BBB"/>
    <w:rsid w:val="00493C70"/>
    <w:rsid w:val="00494734"/>
    <w:rsid w:val="00496F4B"/>
    <w:rsid w:val="004A2931"/>
    <w:rsid w:val="004A3BD5"/>
    <w:rsid w:val="004A589F"/>
    <w:rsid w:val="004A7776"/>
    <w:rsid w:val="004A791C"/>
    <w:rsid w:val="004B26F1"/>
    <w:rsid w:val="004B370C"/>
    <w:rsid w:val="004B59B2"/>
    <w:rsid w:val="004B5E62"/>
    <w:rsid w:val="004B5F73"/>
    <w:rsid w:val="004B63DF"/>
    <w:rsid w:val="004B6F73"/>
    <w:rsid w:val="004B7253"/>
    <w:rsid w:val="004B75DF"/>
    <w:rsid w:val="004C2FEF"/>
    <w:rsid w:val="004C3DC7"/>
    <w:rsid w:val="004C589F"/>
    <w:rsid w:val="004D1044"/>
    <w:rsid w:val="004D1F8E"/>
    <w:rsid w:val="004D236A"/>
    <w:rsid w:val="004D23B3"/>
    <w:rsid w:val="004D3719"/>
    <w:rsid w:val="004D419F"/>
    <w:rsid w:val="004D5531"/>
    <w:rsid w:val="004D5A56"/>
    <w:rsid w:val="004D7448"/>
    <w:rsid w:val="004E0009"/>
    <w:rsid w:val="004E069A"/>
    <w:rsid w:val="004E141E"/>
    <w:rsid w:val="004E4595"/>
    <w:rsid w:val="004E54BE"/>
    <w:rsid w:val="004E6F74"/>
    <w:rsid w:val="004E6F81"/>
    <w:rsid w:val="004E72EA"/>
    <w:rsid w:val="004E7B87"/>
    <w:rsid w:val="004F1610"/>
    <w:rsid w:val="004F17B8"/>
    <w:rsid w:val="004F18E2"/>
    <w:rsid w:val="004F4D21"/>
    <w:rsid w:val="004F57C2"/>
    <w:rsid w:val="004F6748"/>
    <w:rsid w:val="004F7E66"/>
    <w:rsid w:val="004F7EE8"/>
    <w:rsid w:val="004F7F6F"/>
    <w:rsid w:val="00500F35"/>
    <w:rsid w:val="00502F90"/>
    <w:rsid w:val="0050432C"/>
    <w:rsid w:val="00504682"/>
    <w:rsid w:val="00504AF8"/>
    <w:rsid w:val="00506087"/>
    <w:rsid w:val="00507820"/>
    <w:rsid w:val="00507F5F"/>
    <w:rsid w:val="00510063"/>
    <w:rsid w:val="00510810"/>
    <w:rsid w:val="00511052"/>
    <w:rsid w:val="00511572"/>
    <w:rsid w:val="00512A17"/>
    <w:rsid w:val="00512DE0"/>
    <w:rsid w:val="005134ED"/>
    <w:rsid w:val="00514120"/>
    <w:rsid w:val="00514900"/>
    <w:rsid w:val="00515634"/>
    <w:rsid w:val="005162BF"/>
    <w:rsid w:val="005175DF"/>
    <w:rsid w:val="00517ADF"/>
    <w:rsid w:val="005224BC"/>
    <w:rsid w:val="00523453"/>
    <w:rsid w:val="0052463E"/>
    <w:rsid w:val="0052622B"/>
    <w:rsid w:val="00527813"/>
    <w:rsid w:val="005305C7"/>
    <w:rsid w:val="0053069B"/>
    <w:rsid w:val="00531321"/>
    <w:rsid w:val="00532D3A"/>
    <w:rsid w:val="0053385B"/>
    <w:rsid w:val="00534483"/>
    <w:rsid w:val="005357FD"/>
    <w:rsid w:val="005359CD"/>
    <w:rsid w:val="00535BA7"/>
    <w:rsid w:val="00536AF7"/>
    <w:rsid w:val="005379D7"/>
    <w:rsid w:val="005408B1"/>
    <w:rsid w:val="00544D5F"/>
    <w:rsid w:val="0054566E"/>
    <w:rsid w:val="00546034"/>
    <w:rsid w:val="005463A5"/>
    <w:rsid w:val="00546545"/>
    <w:rsid w:val="00550112"/>
    <w:rsid w:val="00551F79"/>
    <w:rsid w:val="00552C9E"/>
    <w:rsid w:val="005533F8"/>
    <w:rsid w:val="0055384F"/>
    <w:rsid w:val="005545CA"/>
    <w:rsid w:val="00554BA2"/>
    <w:rsid w:val="00557EE7"/>
    <w:rsid w:val="005644B3"/>
    <w:rsid w:val="0056627E"/>
    <w:rsid w:val="00567F35"/>
    <w:rsid w:val="00570839"/>
    <w:rsid w:val="00571506"/>
    <w:rsid w:val="00580E70"/>
    <w:rsid w:val="00581124"/>
    <w:rsid w:val="0058140D"/>
    <w:rsid w:val="0058253B"/>
    <w:rsid w:val="00587400"/>
    <w:rsid w:val="005930B9"/>
    <w:rsid w:val="00593FEC"/>
    <w:rsid w:val="00594500"/>
    <w:rsid w:val="005A5E49"/>
    <w:rsid w:val="005A6118"/>
    <w:rsid w:val="005B01D1"/>
    <w:rsid w:val="005B09D9"/>
    <w:rsid w:val="005B1777"/>
    <w:rsid w:val="005B27DB"/>
    <w:rsid w:val="005B3363"/>
    <w:rsid w:val="005B507E"/>
    <w:rsid w:val="005B6C87"/>
    <w:rsid w:val="005B6F74"/>
    <w:rsid w:val="005B7B4E"/>
    <w:rsid w:val="005C1EBA"/>
    <w:rsid w:val="005C2283"/>
    <w:rsid w:val="005C2638"/>
    <w:rsid w:val="005C3AC8"/>
    <w:rsid w:val="005C3DF9"/>
    <w:rsid w:val="005C500E"/>
    <w:rsid w:val="005C5772"/>
    <w:rsid w:val="005C5AD9"/>
    <w:rsid w:val="005C6F37"/>
    <w:rsid w:val="005C7691"/>
    <w:rsid w:val="005C7FEE"/>
    <w:rsid w:val="005D03A3"/>
    <w:rsid w:val="005D2A23"/>
    <w:rsid w:val="005D3610"/>
    <w:rsid w:val="005D37DD"/>
    <w:rsid w:val="005D3F44"/>
    <w:rsid w:val="005D4DA4"/>
    <w:rsid w:val="005D6784"/>
    <w:rsid w:val="005D71CA"/>
    <w:rsid w:val="005E09DA"/>
    <w:rsid w:val="005E29D1"/>
    <w:rsid w:val="005E2CDF"/>
    <w:rsid w:val="005E36D8"/>
    <w:rsid w:val="005E3AA2"/>
    <w:rsid w:val="005E6D4F"/>
    <w:rsid w:val="005E73D1"/>
    <w:rsid w:val="005E7945"/>
    <w:rsid w:val="005E7AFF"/>
    <w:rsid w:val="005E7F28"/>
    <w:rsid w:val="005F0881"/>
    <w:rsid w:val="005F23B6"/>
    <w:rsid w:val="005F30B5"/>
    <w:rsid w:val="005F3BDB"/>
    <w:rsid w:val="005F4885"/>
    <w:rsid w:val="005F4A74"/>
    <w:rsid w:val="005F4C36"/>
    <w:rsid w:val="005F6357"/>
    <w:rsid w:val="0060058C"/>
    <w:rsid w:val="00601857"/>
    <w:rsid w:val="00601A58"/>
    <w:rsid w:val="006043EA"/>
    <w:rsid w:val="00604B89"/>
    <w:rsid w:val="00606D03"/>
    <w:rsid w:val="0061005A"/>
    <w:rsid w:val="006107FA"/>
    <w:rsid w:val="00612991"/>
    <w:rsid w:val="0061332E"/>
    <w:rsid w:val="00613514"/>
    <w:rsid w:val="00614252"/>
    <w:rsid w:val="00617160"/>
    <w:rsid w:val="0061737A"/>
    <w:rsid w:val="00617A48"/>
    <w:rsid w:val="00617C4C"/>
    <w:rsid w:val="00620CFC"/>
    <w:rsid w:val="006222DD"/>
    <w:rsid w:val="006234ED"/>
    <w:rsid w:val="006240B1"/>
    <w:rsid w:val="0062459A"/>
    <w:rsid w:val="00627276"/>
    <w:rsid w:val="00627767"/>
    <w:rsid w:val="006278A4"/>
    <w:rsid w:val="0063082D"/>
    <w:rsid w:val="00630C3D"/>
    <w:rsid w:val="00631178"/>
    <w:rsid w:val="00632FCC"/>
    <w:rsid w:val="00634E1B"/>
    <w:rsid w:val="00640069"/>
    <w:rsid w:val="00640D39"/>
    <w:rsid w:val="00640D92"/>
    <w:rsid w:val="00642435"/>
    <w:rsid w:val="00645496"/>
    <w:rsid w:val="006455AE"/>
    <w:rsid w:val="00645F56"/>
    <w:rsid w:val="00646F67"/>
    <w:rsid w:val="006504B4"/>
    <w:rsid w:val="00650D7A"/>
    <w:rsid w:val="00653C58"/>
    <w:rsid w:val="00654AA6"/>
    <w:rsid w:val="00654E56"/>
    <w:rsid w:val="0065503E"/>
    <w:rsid w:val="00655AA5"/>
    <w:rsid w:val="00655D77"/>
    <w:rsid w:val="0065685B"/>
    <w:rsid w:val="0066040C"/>
    <w:rsid w:val="0066120D"/>
    <w:rsid w:val="0066250E"/>
    <w:rsid w:val="00662D23"/>
    <w:rsid w:val="00663892"/>
    <w:rsid w:val="00663903"/>
    <w:rsid w:val="006668BC"/>
    <w:rsid w:val="00666A04"/>
    <w:rsid w:val="00666A6E"/>
    <w:rsid w:val="006679A0"/>
    <w:rsid w:val="0067179D"/>
    <w:rsid w:val="00671C3C"/>
    <w:rsid w:val="00672067"/>
    <w:rsid w:val="00672A3E"/>
    <w:rsid w:val="00675F4E"/>
    <w:rsid w:val="00677B64"/>
    <w:rsid w:val="00681439"/>
    <w:rsid w:val="00683BB7"/>
    <w:rsid w:val="00684766"/>
    <w:rsid w:val="00684A27"/>
    <w:rsid w:val="0068538B"/>
    <w:rsid w:val="006855A2"/>
    <w:rsid w:val="006856A1"/>
    <w:rsid w:val="00685889"/>
    <w:rsid w:val="0068682A"/>
    <w:rsid w:val="006871BF"/>
    <w:rsid w:val="006902FE"/>
    <w:rsid w:val="00693661"/>
    <w:rsid w:val="006940B9"/>
    <w:rsid w:val="00696F0B"/>
    <w:rsid w:val="006971E7"/>
    <w:rsid w:val="00697378"/>
    <w:rsid w:val="00697C51"/>
    <w:rsid w:val="006A1C6E"/>
    <w:rsid w:val="006A22DB"/>
    <w:rsid w:val="006A4F57"/>
    <w:rsid w:val="006B0C22"/>
    <w:rsid w:val="006B0D63"/>
    <w:rsid w:val="006B1440"/>
    <w:rsid w:val="006B17F5"/>
    <w:rsid w:val="006B25BF"/>
    <w:rsid w:val="006B3E8A"/>
    <w:rsid w:val="006B5CAD"/>
    <w:rsid w:val="006B5E2D"/>
    <w:rsid w:val="006B65B5"/>
    <w:rsid w:val="006B7856"/>
    <w:rsid w:val="006C1162"/>
    <w:rsid w:val="006C13EC"/>
    <w:rsid w:val="006C3675"/>
    <w:rsid w:val="006C502A"/>
    <w:rsid w:val="006C6095"/>
    <w:rsid w:val="006C60CD"/>
    <w:rsid w:val="006C720F"/>
    <w:rsid w:val="006D4A29"/>
    <w:rsid w:val="006D4A62"/>
    <w:rsid w:val="006D6FAF"/>
    <w:rsid w:val="006D705F"/>
    <w:rsid w:val="006E04CA"/>
    <w:rsid w:val="006E159B"/>
    <w:rsid w:val="006E29CE"/>
    <w:rsid w:val="006E3480"/>
    <w:rsid w:val="006E44AD"/>
    <w:rsid w:val="006E4E1D"/>
    <w:rsid w:val="006E6139"/>
    <w:rsid w:val="006E668C"/>
    <w:rsid w:val="006E68AA"/>
    <w:rsid w:val="006F12E4"/>
    <w:rsid w:val="006F1476"/>
    <w:rsid w:val="006F3501"/>
    <w:rsid w:val="006F5A61"/>
    <w:rsid w:val="006F6BD3"/>
    <w:rsid w:val="006F76EF"/>
    <w:rsid w:val="0070143D"/>
    <w:rsid w:val="00701B51"/>
    <w:rsid w:val="00702056"/>
    <w:rsid w:val="00703A48"/>
    <w:rsid w:val="00704376"/>
    <w:rsid w:val="00705056"/>
    <w:rsid w:val="0070762D"/>
    <w:rsid w:val="007115ED"/>
    <w:rsid w:val="007124E2"/>
    <w:rsid w:val="00712E4E"/>
    <w:rsid w:val="00712F49"/>
    <w:rsid w:val="00714304"/>
    <w:rsid w:val="00716207"/>
    <w:rsid w:val="00717FD7"/>
    <w:rsid w:val="00720166"/>
    <w:rsid w:val="007205A8"/>
    <w:rsid w:val="00720883"/>
    <w:rsid w:val="00720B2F"/>
    <w:rsid w:val="00721070"/>
    <w:rsid w:val="00721129"/>
    <w:rsid w:val="007224C8"/>
    <w:rsid w:val="007225BF"/>
    <w:rsid w:val="00726A2F"/>
    <w:rsid w:val="00727752"/>
    <w:rsid w:val="007316FF"/>
    <w:rsid w:val="007318FF"/>
    <w:rsid w:val="00731D40"/>
    <w:rsid w:val="00733685"/>
    <w:rsid w:val="00735219"/>
    <w:rsid w:val="00736DA1"/>
    <w:rsid w:val="007378B1"/>
    <w:rsid w:val="00737A0C"/>
    <w:rsid w:val="00740E8E"/>
    <w:rsid w:val="00741045"/>
    <w:rsid w:val="00741787"/>
    <w:rsid w:val="00742287"/>
    <w:rsid w:val="007425B8"/>
    <w:rsid w:val="00743C53"/>
    <w:rsid w:val="00746B7D"/>
    <w:rsid w:val="00746D82"/>
    <w:rsid w:val="007475D0"/>
    <w:rsid w:val="0074776B"/>
    <w:rsid w:val="00747ED0"/>
    <w:rsid w:val="007504BE"/>
    <w:rsid w:val="00750D63"/>
    <w:rsid w:val="00752E91"/>
    <w:rsid w:val="00753D0C"/>
    <w:rsid w:val="0075449E"/>
    <w:rsid w:val="0075464C"/>
    <w:rsid w:val="00757333"/>
    <w:rsid w:val="00757CBD"/>
    <w:rsid w:val="00760E75"/>
    <w:rsid w:val="00761FD0"/>
    <w:rsid w:val="00764A3C"/>
    <w:rsid w:val="00764E74"/>
    <w:rsid w:val="00764FA7"/>
    <w:rsid w:val="00765871"/>
    <w:rsid w:val="007667F6"/>
    <w:rsid w:val="00766BCA"/>
    <w:rsid w:val="00771A70"/>
    <w:rsid w:val="00771CC7"/>
    <w:rsid w:val="0077220D"/>
    <w:rsid w:val="00773D1A"/>
    <w:rsid w:val="0077507F"/>
    <w:rsid w:val="00775443"/>
    <w:rsid w:val="00775481"/>
    <w:rsid w:val="00777084"/>
    <w:rsid w:val="0078097E"/>
    <w:rsid w:val="00781C86"/>
    <w:rsid w:val="00783230"/>
    <w:rsid w:val="007835A6"/>
    <w:rsid w:val="00784A90"/>
    <w:rsid w:val="0078509F"/>
    <w:rsid w:val="00785DDE"/>
    <w:rsid w:val="0078691D"/>
    <w:rsid w:val="00786CF4"/>
    <w:rsid w:val="007908BF"/>
    <w:rsid w:val="00791C00"/>
    <w:rsid w:val="007957CB"/>
    <w:rsid w:val="007961FF"/>
    <w:rsid w:val="00796C12"/>
    <w:rsid w:val="00796F7F"/>
    <w:rsid w:val="00797035"/>
    <w:rsid w:val="007A04BC"/>
    <w:rsid w:val="007A5F69"/>
    <w:rsid w:val="007B1AFE"/>
    <w:rsid w:val="007B2518"/>
    <w:rsid w:val="007B49DF"/>
    <w:rsid w:val="007B4BAD"/>
    <w:rsid w:val="007B6A37"/>
    <w:rsid w:val="007C0045"/>
    <w:rsid w:val="007C1930"/>
    <w:rsid w:val="007C1F5E"/>
    <w:rsid w:val="007C2905"/>
    <w:rsid w:val="007C2D01"/>
    <w:rsid w:val="007C34AB"/>
    <w:rsid w:val="007C434D"/>
    <w:rsid w:val="007C52B5"/>
    <w:rsid w:val="007C5D60"/>
    <w:rsid w:val="007C6505"/>
    <w:rsid w:val="007C68AE"/>
    <w:rsid w:val="007C704D"/>
    <w:rsid w:val="007C7ECB"/>
    <w:rsid w:val="007D1187"/>
    <w:rsid w:val="007D1683"/>
    <w:rsid w:val="007D35DF"/>
    <w:rsid w:val="007D3847"/>
    <w:rsid w:val="007D4665"/>
    <w:rsid w:val="007E0DC3"/>
    <w:rsid w:val="007E1C39"/>
    <w:rsid w:val="007E20FD"/>
    <w:rsid w:val="007E24BE"/>
    <w:rsid w:val="007E2F56"/>
    <w:rsid w:val="007E574B"/>
    <w:rsid w:val="007E5880"/>
    <w:rsid w:val="007E5A45"/>
    <w:rsid w:val="007E5E8F"/>
    <w:rsid w:val="007E64F9"/>
    <w:rsid w:val="007E6563"/>
    <w:rsid w:val="007F000A"/>
    <w:rsid w:val="007F0382"/>
    <w:rsid w:val="007F083D"/>
    <w:rsid w:val="007F1115"/>
    <w:rsid w:val="007F1586"/>
    <w:rsid w:val="007F1EA9"/>
    <w:rsid w:val="007F2DFC"/>
    <w:rsid w:val="007F5085"/>
    <w:rsid w:val="007F5542"/>
    <w:rsid w:val="007F6A71"/>
    <w:rsid w:val="007F749D"/>
    <w:rsid w:val="00802211"/>
    <w:rsid w:val="00802E3C"/>
    <w:rsid w:val="008041E6"/>
    <w:rsid w:val="00804347"/>
    <w:rsid w:val="00804C0B"/>
    <w:rsid w:val="0081105E"/>
    <w:rsid w:val="008122C7"/>
    <w:rsid w:val="008159EB"/>
    <w:rsid w:val="00817193"/>
    <w:rsid w:val="00817CBF"/>
    <w:rsid w:val="00820638"/>
    <w:rsid w:val="00820963"/>
    <w:rsid w:val="00820B54"/>
    <w:rsid w:val="00820F12"/>
    <w:rsid w:val="00821C4C"/>
    <w:rsid w:val="00822386"/>
    <w:rsid w:val="008305D1"/>
    <w:rsid w:val="00830B54"/>
    <w:rsid w:val="00832BDA"/>
    <w:rsid w:val="0083742C"/>
    <w:rsid w:val="00837F2E"/>
    <w:rsid w:val="00837F78"/>
    <w:rsid w:val="00842242"/>
    <w:rsid w:val="00843DA5"/>
    <w:rsid w:val="00844D2B"/>
    <w:rsid w:val="00851D56"/>
    <w:rsid w:val="00853937"/>
    <w:rsid w:val="008546B4"/>
    <w:rsid w:val="00854FAA"/>
    <w:rsid w:val="0085529A"/>
    <w:rsid w:val="00855FBB"/>
    <w:rsid w:val="008572B4"/>
    <w:rsid w:val="0086037C"/>
    <w:rsid w:val="00860ECF"/>
    <w:rsid w:val="008624E5"/>
    <w:rsid w:val="00863233"/>
    <w:rsid w:val="00863975"/>
    <w:rsid w:val="00864314"/>
    <w:rsid w:val="00865954"/>
    <w:rsid w:val="00866503"/>
    <w:rsid w:val="008712A2"/>
    <w:rsid w:val="00872882"/>
    <w:rsid w:val="008732F9"/>
    <w:rsid w:val="008736B9"/>
    <w:rsid w:val="008756EA"/>
    <w:rsid w:val="00877040"/>
    <w:rsid w:val="008800F1"/>
    <w:rsid w:val="00881496"/>
    <w:rsid w:val="0088167F"/>
    <w:rsid w:val="008818FD"/>
    <w:rsid w:val="00881DEA"/>
    <w:rsid w:val="008821E5"/>
    <w:rsid w:val="00883E89"/>
    <w:rsid w:val="00884D5B"/>
    <w:rsid w:val="00884EE4"/>
    <w:rsid w:val="0088609B"/>
    <w:rsid w:val="008862CB"/>
    <w:rsid w:val="00886A3D"/>
    <w:rsid w:val="00886DC9"/>
    <w:rsid w:val="00890200"/>
    <w:rsid w:val="00890840"/>
    <w:rsid w:val="008916EA"/>
    <w:rsid w:val="008961BC"/>
    <w:rsid w:val="008A043C"/>
    <w:rsid w:val="008A2BAD"/>
    <w:rsid w:val="008A498D"/>
    <w:rsid w:val="008A4F64"/>
    <w:rsid w:val="008A618B"/>
    <w:rsid w:val="008A7216"/>
    <w:rsid w:val="008B0CA0"/>
    <w:rsid w:val="008B1176"/>
    <w:rsid w:val="008B1A94"/>
    <w:rsid w:val="008B3789"/>
    <w:rsid w:val="008B69C3"/>
    <w:rsid w:val="008B7330"/>
    <w:rsid w:val="008B7948"/>
    <w:rsid w:val="008C0CAE"/>
    <w:rsid w:val="008C1579"/>
    <w:rsid w:val="008C4013"/>
    <w:rsid w:val="008C49C9"/>
    <w:rsid w:val="008C54AB"/>
    <w:rsid w:val="008C680C"/>
    <w:rsid w:val="008D029A"/>
    <w:rsid w:val="008D22D7"/>
    <w:rsid w:val="008D3E12"/>
    <w:rsid w:val="008D3FD3"/>
    <w:rsid w:val="008D457B"/>
    <w:rsid w:val="008D5F81"/>
    <w:rsid w:val="008D7F49"/>
    <w:rsid w:val="008E1716"/>
    <w:rsid w:val="008E34CA"/>
    <w:rsid w:val="008E4A80"/>
    <w:rsid w:val="008E5D9D"/>
    <w:rsid w:val="008E5DE7"/>
    <w:rsid w:val="008E6199"/>
    <w:rsid w:val="008E6827"/>
    <w:rsid w:val="008E682E"/>
    <w:rsid w:val="008F0086"/>
    <w:rsid w:val="008F0824"/>
    <w:rsid w:val="008F134E"/>
    <w:rsid w:val="008F2D26"/>
    <w:rsid w:val="008F307E"/>
    <w:rsid w:val="008F5028"/>
    <w:rsid w:val="008F5213"/>
    <w:rsid w:val="008F5C1A"/>
    <w:rsid w:val="008F6288"/>
    <w:rsid w:val="008F7C71"/>
    <w:rsid w:val="00900D36"/>
    <w:rsid w:val="0090445E"/>
    <w:rsid w:val="0090495C"/>
    <w:rsid w:val="0090718B"/>
    <w:rsid w:val="009079B0"/>
    <w:rsid w:val="00911F1D"/>
    <w:rsid w:val="00912030"/>
    <w:rsid w:val="009124D1"/>
    <w:rsid w:val="00913966"/>
    <w:rsid w:val="00913E1B"/>
    <w:rsid w:val="00916540"/>
    <w:rsid w:val="0092078D"/>
    <w:rsid w:val="00920AAF"/>
    <w:rsid w:val="00920D7F"/>
    <w:rsid w:val="009210EE"/>
    <w:rsid w:val="0092392B"/>
    <w:rsid w:val="00923A2D"/>
    <w:rsid w:val="00924B41"/>
    <w:rsid w:val="00925BA1"/>
    <w:rsid w:val="0093036B"/>
    <w:rsid w:val="00930717"/>
    <w:rsid w:val="009314D0"/>
    <w:rsid w:val="009331D5"/>
    <w:rsid w:val="00933CB7"/>
    <w:rsid w:val="00935CDF"/>
    <w:rsid w:val="0093752F"/>
    <w:rsid w:val="00940B49"/>
    <w:rsid w:val="00942394"/>
    <w:rsid w:val="0094352B"/>
    <w:rsid w:val="00944385"/>
    <w:rsid w:val="009449A0"/>
    <w:rsid w:val="0095016B"/>
    <w:rsid w:val="00951E84"/>
    <w:rsid w:val="00952E8D"/>
    <w:rsid w:val="0095444B"/>
    <w:rsid w:val="00961359"/>
    <w:rsid w:val="00962B09"/>
    <w:rsid w:val="00964D93"/>
    <w:rsid w:val="009658D8"/>
    <w:rsid w:val="0096594B"/>
    <w:rsid w:val="00970113"/>
    <w:rsid w:val="00973567"/>
    <w:rsid w:val="0097555C"/>
    <w:rsid w:val="0097617E"/>
    <w:rsid w:val="00976C71"/>
    <w:rsid w:val="00976CCE"/>
    <w:rsid w:val="00977CFE"/>
    <w:rsid w:val="00980E29"/>
    <w:rsid w:val="0098256C"/>
    <w:rsid w:val="0098286C"/>
    <w:rsid w:val="009851DB"/>
    <w:rsid w:val="00985D3A"/>
    <w:rsid w:val="00986672"/>
    <w:rsid w:val="00986F79"/>
    <w:rsid w:val="00992778"/>
    <w:rsid w:val="009956A4"/>
    <w:rsid w:val="00996109"/>
    <w:rsid w:val="009966E0"/>
    <w:rsid w:val="009A03A4"/>
    <w:rsid w:val="009A156D"/>
    <w:rsid w:val="009A2434"/>
    <w:rsid w:val="009A2CF0"/>
    <w:rsid w:val="009A4D92"/>
    <w:rsid w:val="009A6149"/>
    <w:rsid w:val="009A768F"/>
    <w:rsid w:val="009B176C"/>
    <w:rsid w:val="009B2AF4"/>
    <w:rsid w:val="009B4521"/>
    <w:rsid w:val="009B4A66"/>
    <w:rsid w:val="009B54DF"/>
    <w:rsid w:val="009B6608"/>
    <w:rsid w:val="009B6642"/>
    <w:rsid w:val="009B6E6C"/>
    <w:rsid w:val="009B7E67"/>
    <w:rsid w:val="009C4464"/>
    <w:rsid w:val="009C460C"/>
    <w:rsid w:val="009C5A49"/>
    <w:rsid w:val="009C6313"/>
    <w:rsid w:val="009D0ABF"/>
    <w:rsid w:val="009D2347"/>
    <w:rsid w:val="009D3B3C"/>
    <w:rsid w:val="009D70EC"/>
    <w:rsid w:val="009E186A"/>
    <w:rsid w:val="009E34BA"/>
    <w:rsid w:val="009E3E4C"/>
    <w:rsid w:val="009E44B2"/>
    <w:rsid w:val="009E68F2"/>
    <w:rsid w:val="009E6CB6"/>
    <w:rsid w:val="009E73E6"/>
    <w:rsid w:val="009F2C52"/>
    <w:rsid w:val="009F3104"/>
    <w:rsid w:val="009F4903"/>
    <w:rsid w:val="009F527F"/>
    <w:rsid w:val="009F56D8"/>
    <w:rsid w:val="009F5F23"/>
    <w:rsid w:val="009F66AE"/>
    <w:rsid w:val="00A007A5"/>
    <w:rsid w:val="00A019E9"/>
    <w:rsid w:val="00A035B2"/>
    <w:rsid w:val="00A045BD"/>
    <w:rsid w:val="00A0542C"/>
    <w:rsid w:val="00A05A00"/>
    <w:rsid w:val="00A05F4D"/>
    <w:rsid w:val="00A077DE"/>
    <w:rsid w:val="00A11C72"/>
    <w:rsid w:val="00A11CF4"/>
    <w:rsid w:val="00A13167"/>
    <w:rsid w:val="00A13288"/>
    <w:rsid w:val="00A147DF"/>
    <w:rsid w:val="00A16AB8"/>
    <w:rsid w:val="00A20677"/>
    <w:rsid w:val="00A20C12"/>
    <w:rsid w:val="00A20D44"/>
    <w:rsid w:val="00A21B50"/>
    <w:rsid w:val="00A22467"/>
    <w:rsid w:val="00A23792"/>
    <w:rsid w:val="00A24077"/>
    <w:rsid w:val="00A270EB"/>
    <w:rsid w:val="00A279C5"/>
    <w:rsid w:val="00A30382"/>
    <w:rsid w:val="00A30E83"/>
    <w:rsid w:val="00A32725"/>
    <w:rsid w:val="00A35662"/>
    <w:rsid w:val="00A411CB"/>
    <w:rsid w:val="00A41CDB"/>
    <w:rsid w:val="00A423C7"/>
    <w:rsid w:val="00A43B00"/>
    <w:rsid w:val="00A45CA4"/>
    <w:rsid w:val="00A45CE1"/>
    <w:rsid w:val="00A46725"/>
    <w:rsid w:val="00A47CC7"/>
    <w:rsid w:val="00A47F5D"/>
    <w:rsid w:val="00A500EF"/>
    <w:rsid w:val="00A52B10"/>
    <w:rsid w:val="00A52FFB"/>
    <w:rsid w:val="00A54E46"/>
    <w:rsid w:val="00A54F25"/>
    <w:rsid w:val="00A6081C"/>
    <w:rsid w:val="00A61798"/>
    <w:rsid w:val="00A622B1"/>
    <w:rsid w:val="00A63212"/>
    <w:rsid w:val="00A642BB"/>
    <w:rsid w:val="00A67EA0"/>
    <w:rsid w:val="00A70B77"/>
    <w:rsid w:val="00A729DC"/>
    <w:rsid w:val="00A80321"/>
    <w:rsid w:val="00A81ABC"/>
    <w:rsid w:val="00A82857"/>
    <w:rsid w:val="00A85DC8"/>
    <w:rsid w:val="00A86156"/>
    <w:rsid w:val="00A86B0C"/>
    <w:rsid w:val="00A86C44"/>
    <w:rsid w:val="00A86E69"/>
    <w:rsid w:val="00A871D9"/>
    <w:rsid w:val="00A90090"/>
    <w:rsid w:val="00A910DE"/>
    <w:rsid w:val="00A9581C"/>
    <w:rsid w:val="00A970AD"/>
    <w:rsid w:val="00A97CF2"/>
    <w:rsid w:val="00AA07AD"/>
    <w:rsid w:val="00AA26F8"/>
    <w:rsid w:val="00AA474C"/>
    <w:rsid w:val="00AA50F8"/>
    <w:rsid w:val="00AA7A94"/>
    <w:rsid w:val="00AB253B"/>
    <w:rsid w:val="00AB50A5"/>
    <w:rsid w:val="00AC114E"/>
    <w:rsid w:val="00AC224C"/>
    <w:rsid w:val="00AC2B72"/>
    <w:rsid w:val="00AC2D12"/>
    <w:rsid w:val="00AC2F6F"/>
    <w:rsid w:val="00AC34E4"/>
    <w:rsid w:val="00AC3BFB"/>
    <w:rsid w:val="00AC4C3F"/>
    <w:rsid w:val="00AC4D69"/>
    <w:rsid w:val="00AC568C"/>
    <w:rsid w:val="00AC76E8"/>
    <w:rsid w:val="00AD0627"/>
    <w:rsid w:val="00AD2D14"/>
    <w:rsid w:val="00AD3ABE"/>
    <w:rsid w:val="00AD425C"/>
    <w:rsid w:val="00AD4612"/>
    <w:rsid w:val="00AD5413"/>
    <w:rsid w:val="00AD58F9"/>
    <w:rsid w:val="00AD642B"/>
    <w:rsid w:val="00AE03A5"/>
    <w:rsid w:val="00AE03F4"/>
    <w:rsid w:val="00AE1D66"/>
    <w:rsid w:val="00AE5253"/>
    <w:rsid w:val="00AE5AD4"/>
    <w:rsid w:val="00AE6685"/>
    <w:rsid w:val="00AE7779"/>
    <w:rsid w:val="00AE7F19"/>
    <w:rsid w:val="00AF2505"/>
    <w:rsid w:val="00AF34D5"/>
    <w:rsid w:val="00AF3C5A"/>
    <w:rsid w:val="00AF4792"/>
    <w:rsid w:val="00AF6049"/>
    <w:rsid w:val="00AF6E85"/>
    <w:rsid w:val="00B009D6"/>
    <w:rsid w:val="00B02F67"/>
    <w:rsid w:val="00B03766"/>
    <w:rsid w:val="00B038F4"/>
    <w:rsid w:val="00B04EDE"/>
    <w:rsid w:val="00B05CC3"/>
    <w:rsid w:val="00B06A0B"/>
    <w:rsid w:val="00B111F4"/>
    <w:rsid w:val="00B12E3A"/>
    <w:rsid w:val="00B13D01"/>
    <w:rsid w:val="00B1403C"/>
    <w:rsid w:val="00B14170"/>
    <w:rsid w:val="00B14DF4"/>
    <w:rsid w:val="00B151FE"/>
    <w:rsid w:val="00B1633A"/>
    <w:rsid w:val="00B16B24"/>
    <w:rsid w:val="00B1736B"/>
    <w:rsid w:val="00B17F19"/>
    <w:rsid w:val="00B2030C"/>
    <w:rsid w:val="00B22143"/>
    <w:rsid w:val="00B22232"/>
    <w:rsid w:val="00B2547D"/>
    <w:rsid w:val="00B3008B"/>
    <w:rsid w:val="00B302C0"/>
    <w:rsid w:val="00B31968"/>
    <w:rsid w:val="00B3368E"/>
    <w:rsid w:val="00B34363"/>
    <w:rsid w:val="00B35F77"/>
    <w:rsid w:val="00B36451"/>
    <w:rsid w:val="00B401B5"/>
    <w:rsid w:val="00B40EAB"/>
    <w:rsid w:val="00B43417"/>
    <w:rsid w:val="00B44743"/>
    <w:rsid w:val="00B457AE"/>
    <w:rsid w:val="00B5158F"/>
    <w:rsid w:val="00B51B31"/>
    <w:rsid w:val="00B55A10"/>
    <w:rsid w:val="00B56590"/>
    <w:rsid w:val="00B56FA7"/>
    <w:rsid w:val="00B609E6"/>
    <w:rsid w:val="00B60A44"/>
    <w:rsid w:val="00B6100D"/>
    <w:rsid w:val="00B61C98"/>
    <w:rsid w:val="00B63236"/>
    <w:rsid w:val="00B63374"/>
    <w:rsid w:val="00B634A1"/>
    <w:rsid w:val="00B701BB"/>
    <w:rsid w:val="00B71C29"/>
    <w:rsid w:val="00B7260E"/>
    <w:rsid w:val="00B7262B"/>
    <w:rsid w:val="00B73167"/>
    <w:rsid w:val="00B75F06"/>
    <w:rsid w:val="00B77033"/>
    <w:rsid w:val="00B8038F"/>
    <w:rsid w:val="00B827A2"/>
    <w:rsid w:val="00B82A1B"/>
    <w:rsid w:val="00B85504"/>
    <w:rsid w:val="00B86393"/>
    <w:rsid w:val="00B8682C"/>
    <w:rsid w:val="00B86A9D"/>
    <w:rsid w:val="00B86F6E"/>
    <w:rsid w:val="00B876F3"/>
    <w:rsid w:val="00B90BF9"/>
    <w:rsid w:val="00B90D55"/>
    <w:rsid w:val="00B92FBD"/>
    <w:rsid w:val="00B93E9D"/>
    <w:rsid w:val="00B97D43"/>
    <w:rsid w:val="00BA1A2B"/>
    <w:rsid w:val="00BA3957"/>
    <w:rsid w:val="00BB103A"/>
    <w:rsid w:val="00BB4AC4"/>
    <w:rsid w:val="00BB59D3"/>
    <w:rsid w:val="00BB63C0"/>
    <w:rsid w:val="00BC11E1"/>
    <w:rsid w:val="00BC3D45"/>
    <w:rsid w:val="00BC56F8"/>
    <w:rsid w:val="00BC5DE3"/>
    <w:rsid w:val="00BC6789"/>
    <w:rsid w:val="00BC6C7D"/>
    <w:rsid w:val="00BC704C"/>
    <w:rsid w:val="00BD39DA"/>
    <w:rsid w:val="00BD3B0E"/>
    <w:rsid w:val="00BD48FF"/>
    <w:rsid w:val="00BD5B03"/>
    <w:rsid w:val="00BD5BCC"/>
    <w:rsid w:val="00BD7582"/>
    <w:rsid w:val="00BD76CC"/>
    <w:rsid w:val="00BD7C3E"/>
    <w:rsid w:val="00BE3A42"/>
    <w:rsid w:val="00BE3CDD"/>
    <w:rsid w:val="00BE6AFE"/>
    <w:rsid w:val="00BE6CE6"/>
    <w:rsid w:val="00BE737B"/>
    <w:rsid w:val="00BF0954"/>
    <w:rsid w:val="00BF2F75"/>
    <w:rsid w:val="00BF318B"/>
    <w:rsid w:val="00BF3FAC"/>
    <w:rsid w:val="00BF40B8"/>
    <w:rsid w:val="00BF506B"/>
    <w:rsid w:val="00BF5527"/>
    <w:rsid w:val="00BF63EA"/>
    <w:rsid w:val="00BF6B05"/>
    <w:rsid w:val="00BF6CC5"/>
    <w:rsid w:val="00BF7507"/>
    <w:rsid w:val="00BF7839"/>
    <w:rsid w:val="00C01EEA"/>
    <w:rsid w:val="00C02CE6"/>
    <w:rsid w:val="00C03732"/>
    <w:rsid w:val="00C03C78"/>
    <w:rsid w:val="00C11E07"/>
    <w:rsid w:val="00C11F58"/>
    <w:rsid w:val="00C12CB8"/>
    <w:rsid w:val="00C14BAF"/>
    <w:rsid w:val="00C14BB6"/>
    <w:rsid w:val="00C1561B"/>
    <w:rsid w:val="00C169C0"/>
    <w:rsid w:val="00C1773B"/>
    <w:rsid w:val="00C20FAD"/>
    <w:rsid w:val="00C21D4B"/>
    <w:rsid w:val="00C21D87"/>
    <w:rsid w:val="00C21FAE"/>
    <w:rsid w:val="00C234BA"/>
    <w:rsid w:val="00C239CE"/>
    <w:rsid w:val="00C23E2C"/>
    <w:rsid w:val="00C24037"/>
    <w:rsid w:val="00C25349"/>
    <w:rsid w:val="00C259F2"/>
    <w:rsid w:val="00C302D0"/>
    <w:rsid w:val="00C37E8D"/>
    <w:rsid w:val="00C40809"/>
    <w:rsid w:val="00C410CC"/>
    <w:rsid w:val="00C427E8"/>
    <w:rsid w:val="00C43D9E"/>
    <w:rsid w:val="00C45D95"/>
    <w:rsid w:val="00C50002"/>
    <w:rsid w:val="00C51A20"/>
    <w:rsid w:val="00C51A79"/>
    <w:rsid w:val="00C521FC"/>
    <w:rsid w:val="00C5284C"/>
    <w:rsid w:val="00C5293C"/>
    <w:rsid w:val="00C52CAA"/>
    <w:rsid w:val="00C52ECA"/>
    <w:rsid w:val="00C53B20"/>
    <w:rsid w:val="00C56ABE"/>
    <w:rsid w:val="00C576D8"/>
    <w:rsid w:val="00C60527"/>
    <w:rsid w:val="00C60FFE"/>
    <w:rsid w:val="00C61165"/>
    <w:rsid w:val="00C6268D"/>
    <w:rsid w:val="00C62851"/>
    <w:rsid w:val="00C642E2"/>
    <w:rsid w:val="00C64359"/>
    <w:rsid w:val="00C65969"/>
    <w:rsid w:val="00C65F9D"/>
    <w:rsid w:val="00C6639D"/>
    <w:rsid w:val="00C66D09"/>
    <w:rsid w:val="00C67297"/>
    <w:rsid w:val="00C67B36"/>
    <w:rsid w:val="00C70286"/>
    <w:rsid w:val="00C70F31"/>
    <w:rsid w:val="00C72452"/>
    <w:rsid w:val="00C7420F"/>
    <w:rsid w:val="00C7442A"/>
    <w:rsid w:val="00C75351"/>
    <w:rsid w:val="00C75449"/>
    <w:rsid w:val="00C75D16"/>
    <w:rsid w:val="00C76077"/>
    <w:rsid w:val="00C760A8"/>
    <w:rsid w:val="00C76AC9"/>
    <w:rsid w:val="00C76B67"/>
    <w:rsid w:val="00C76CCB"/>
    <w:rsid w:val="00C806B6"/>
    <w:rsid w:val="00C82995"/>
    <w:rsid w:val="00C82A75"/>
    <w:rsid w:val="00C83A0A"/>
    <w:rsid w:val="00C83A1E"/>
    <w:rsid w:val="00C8472A"/>
    <w:rsid w:val="00C8533F"/>
    <w:rsid w:val="00C862DA"/>
    <w:rsid w:val="00C8661D"/>
    <w:rsid w:val="00C871F8"/>
    <w:rsid w:val="00C87936"/>
    <w:rsid w:val="00C87F65"/>
    <w:rsid w:val="00C9194A"/>
    <w:rsid w:val="00C93341"/>
    <w:rsid w:val="00C973A1"/>
    <w:rsid w:val="00CA0ADC"/>
    <w:rsid w:val="00CA0E2D"/>
    <w:rsid w:val="00CA1D11"/>
    <w:rsid w:val="00CA34AF"/>
    <w:rsid w:val="00CA3880"/>
    <w:rsid w:val="00CA49FE"/>
    <w:rsid w:val="00CA4A71"/>
    <w:rsid w:val="00CA57A9"/>
    <w:rsid w:val="00CA75DC"/>
    <w:rsid w:val="00CA77E1"/>
    <w:rsid w:val="00CB219E"/>
    <w:rsid w:val="00CB371B"/>
    <w:rsid w:val="00CB404E"/>
    <w:rsid w:val="00CB459E"/>
    <w:rsid w:val="00CB60ED"/>
    <w:rsid w:val="00CB6161"/>
    <w:rsid w:val="00CC06E5"/>
    <w:rsid w:val="00CC1112"/>
    <w:rsid w:val="00CC1430"/>
    <w:rsid w:val="00CC3209"/>
    <w:rsid w:val="00CC4C83"/>
    <w:rsid w:val="00CC5773"/>
    <w:rsid w:val="00CC58C3"/>
    <w:rsid w:val="00CC5BEC"/>
    <w:rsid w:val="00CD0743"/>
    <w:rsid w:val="00CD23C8"/>
    <w:rsid w:val="00CD2ECA"/>
    <w:rsid w:val="00CD3C5B"/>
    <w:rsid w:val="00CD7578"/>
    <w:rsid w:val="00CD7A0F"/>
    <w:rsid w:val="00CD7D39"/>
    <w:rsid w:val="00CE32D9"/>
    <w:rsid w:val="00CE4032"/>
    <w:rsid w:val="00CE40FE"/>
    <w:rsid w:val="00CE4615"/>
    <w:rsid w:val="00CE5DAF"/>
    <w:rsid w:val="00CE7E0E"/>
    <w:rsid w:val="00CF2EAA"/>
    <w:rsid w:val="00CF3356"/>
    <w:rsid w:val="00CF34ED"/>
    <w:rsid w:val="00CF4D5D"/>
    <w:rsid w:val="00CF6E7A"/>
    <w:rsid w:val="00CF6F67"/>
    <w:rsid w:val="00CF7267"/>
    <w:rsid w:val="00CF7FE9"/>
    <w:rsid w:val="00D008B7"/>
    <w:rsid w:val="00D00FD6"/>
    <w:rsid w:val="00D031BC"/>
    <w:rsid w:val="00D04132"/>
    <w:rsid w:val="00D05255"/>
    <w:rsid w:val="00D05F86"/>
    <w:rsid w:val="00D068E9"/>
    <w:rsid w:val="00D06AB8"/>
    <w:rsid w:val="00D07BDF"/>
    <w:rsid w:val="00D107D5"/>
    <w:rsid w:val="00D12ADB"/>
    <w:rsid w:val="00D16C37"/>
    <w:rsid w:val="00D21185"/>
    <w:rsid w:val="00D24CBF"/>
    <w:rsid w:val="00D24F9F"/>
    <w:rsid w:val="00D2600E"/>
    <w:rsid w:val="00D3047B"/>
    <w:rsid w:val="00D30742"/>
    <w:rsid w:val="00D30C9E"/>
    <w:rsid w:val="00D33AB7"/>
    <w:rsid w:val="00D34CE4"/>
    <w:rsid w:val="00D408CB"/>
    <w:rsid w:val="00D424EB"/>
    <w:rsid w:val="00D45595"/>
    <w:rsid w:val="00D46598"/>
    <w:rsid w:val="00D46A9F"/>
    <w:rsid w:val="00D46B93"/>
    <w:rsid w:val="00D4757D"/>
    <w:rsid w:val="00D47709"/>
    <w:rsid w:val="00D477AA"/>
    <w:rsid w:val="00D4795B"/>
    <w:rsid w:val="00D47AB2"/>
    <w:rsid w:val="00D5129D"/>
    <w:rsid w:val="00D536C3"/>
    <w:rsid w:val="00D5450A"/>
    <w:rsid w:val="00D5526B"/>
    <w:rsid w:val="00D56D7A"/>
    <w:rsid w:val="00D56D97"/>
    <w:rsid w:val="00D606B6"/>
    <w:rsid w:val="00D613F1"/>
    <w:rsid w:val="00D62D27"/>
    <w:rsid w:val="00D63E03"/>
    <w:rsid w:val="00D70036"/>
    <w:rsid w:val="00D70A86"/>
    <w:rsid w:val="00D73C0F"/>
    <w:rsid w:val="00D75F54"/>
    <w:rsid w:val="00D76441"/>
    <w:rsid w:val="00D76598"/>
    <w:rsid w:val="00D767D5"/>
    <w:rsid w:val="00D76DD3"/>
    <w:rsid w:val="00D76E32"/>
    <w:rsid w:val="00D77CDC"/>
    <w:rsid w:val="00D80A76"/>
    <w:rsid w:val="00D81230"/>
    <w:rsid w:val="00D81C00"/>
    <w:rsid w:val="00D81CEB"/>
    <w:rsid w:val="00D82432"/>
    <w:rsid w:val="00D83DF4"/>
    <w:rsid w:val="00D840C8"/>
    <w:rsid w:val="00D84800"/>
    <w:rsid w:val="00D86BD8"/>
    <w:rsid w:val="00D86D83"/>
    <w:rsid w:val="00D90A1F"/>
    <w:rsid w:val="00D90BB5"/>
    <w:rsid w:val="00D91F35"/>
    <w:rsid w:val="00D939D4"/>
    <w:rsid w:val="00D94755"/>
    <w:rsid w:val="00D954B3"/>
    <w:rsid w:val="00D959E8"/>
    <w:rsid w:val="00D96C91"/>
    <w:rsid w:val="00D9718A"/>
    <w:rsid w:val="00DA2979"/>
    <w:rsid w:val="00DA467C"/>
    <w:rsid w:val="00DA4E73"/>
    <w:rsid w:val="00DA50E6"/>
    <w:rsid w:val="00DA61C8"/>
    <w:rsid w:val="00DA7241"/>
    <w:rsid w:val="00DB24CB"/>
    <w:rsid w:val="00DB2ECE"/>
    <w:rsid w:val="00DB3894"/>
    <w:rsid w:val="00DB3B8E"/>
    <w:rsid w:val="00DB4CB0"/>
    <w:rsid w:val="00DB6526"/>
    <w:rsid w:val="00DB7428"/>
    <w:rsid w:val="00DC0270"/>
    <w:rsid w:val="00DC12A7"/>
    <w:rsid w:val="00DC2979"/>
    <w:rsid w:val="00DC2FF0"/>
    <w:rsid w:val="00DC3982"/>
    <w:rsid w:val="00DC561D"/>
    <w:rsid w:val="00DC6181"/>
    <w:rsid w:val="00DC76E4"/>
    <w:rsid w:val="00DD004C"/>
    <w:rsid w:val="00DD0336"/>
    <w:rsid w:val="00DD11C7"/>
    <w:rsid w:val="00DD1518"/>
    <w:rsid w:val="00DD3228"/>
    <w:rsid w:val="00DD3E83"/>
    <w:rsid w:val="00DD4A42"/>
    <w:rsid w:val="00DD4FA4"/>
    <w:rsid w:val="00DD575B"/>
    <w:rsid w:val="00DD5C66"/>
    <w:rsid w:val="00DD7281"/>
    <w:rsid w:val="00DD7AC8"/>
    <w:rsid w:val="00DD7F7F"/>
    <w:rsid w:val="00DE03CE"/>
    <w:rsid w:val="00DE36F7"/>
    <w:rsid w:val="00DE409B"/>
    <w:rsid w:val="00DE518A"/>
    <w:rsid w:val="00DE631B"/>
    <w:rsid w:val="00DE63F8"/>
    <w:rsid w:val="00DF085E"/>
    <w:rsid w:val="00DF09C9"/>
    <w:rsid w:val="00DF0BAD"/>
    <w:rsid w:val="00DF1C89"/>
    <w:rsid w:val="00DF42E2"/>
    <w:rsid w:val="00DF54C0"/>
    <w:rsid w:val="00DF55A1"/>
    <w:rsid w:val="00DF7BDF"/>
    <w:rsid w:val="00E01570"/>
    <w:rsid w:val="00E01A39"/>
    <w:rsid w:val="00E0239C"/>
    <w:rsid w:val="00E03FA5"/>
    <w:rsid w:val="00E04F29"/>
    <w:rsid w:val="00E064B2"/>
    <w:rsid w:val="00E11B8C"/>
    <w:rsid w:val="00E11EFC"/>
    <w:rsid w:val="00E12C57"/>
    <w:rsid w:val="00E12D0E"/>
    <w:rsid w:val="00E13032"/>
    <w:rsid w:val="00E144BB"/>
    <w:rsid w:val="00E14A1D"/>
    <w:rsid w:val="00E14CBF"/>
    <w:rsid w:val="00E15ADF"/>
    <w:rsid w:val="00E1604B"/>
    <w:rsid w:val="00E160F5"/>
    <w:rsid w:val="00E1642F"/>
    <w:rsid w:val="00E16A20"/>
    <w:rsid w:val="00E17C34"/>
    <w:rsid w:val="00E17E4B"/>
    <w:rsid w:val="00E20193"/>
    <w:rsid w:val="00E21548"/>
    <w:rsid w:val="00E217DE"/>
    <w:rsid w:val="00E22073"/>
    <w:rsid w:val="00E227DB"/>
    <w:rsid w:val="00E231C1"/>
    <w:rsid w:val="00E233B6"/>
    <w:rsid w:val="00E2361B"/>
    <w:rsid w:val="00E24AFD"/>
    <w:rsid w:val="00E257EF"/>
    <w:rsid w:val="00E2668E"/>
    <w:rsid w:val="00E27A41"/>
    <w:rsid w:val="00E27C46"/>
    <w:rsid w:val="00E31A17"/>
    <w:rsid w:val="00E32454"/>
    <w:rsid w:val="00E326D9"/>
    <w:rsid w:val="00E33964"/>
    <w:rsid w:val="00E352DD"/>
    <w:rsid w:val="00E41022"/>
    <w:rsid w:val="00E410B4"/>
    <w:rsid w:val="00E4142D"/>
    <w:rsid w:val="00E42093"/>
    <w:rsid w:val="00E4364B"/>
    <w:rsid w:val="00E45885"/>
    <w:rsid w:val="00E458A1"/>
    <w:rsid w:val="00E45C20"/>
    <w:rsid w:val="00E46204"/>
    <w:rsid w:val="00E505CA"/>
    <w:rsid w:val="00E50C0B"/>
    <w:rsid w:val="00E50CF4"/>
    <w:rsid w:val="00E515B6"/>
    <w:rsid w:val="00E52C5A"/>
    <w:rsid w:val="00E5310A"/>
    <w:rsid w:val="00E56018"/>
    <w:rsid w:val="00E563C8"/>
    <w:rsid w:val="00E632F9"/>
    <w:rsid w:val="00E644E0"/>
    <w:rsid w:val="00E645D0"/>
    <w:rsid w:val="00E66190"/>
    <w:rsid w:val="00E662D2"/>
    <w:rsid w:val="00E71394"/>
    <w:rsid w:val="00E71D24"/>
    <w:rsid w:val="00E72CA9"/>
    <w:rsid w:val="00E74778"/>
    <w:rsid w:val="00E76D56"/>
    <w:rsid w:val="00E76DAB"/>
    <w:rsid w:val="00E776B1"/>
    <w:rsid w:val="00E803A2"/>
    <w:rsid w:val="00E8209C"/>
    <w:rsid w:val="00E82AC8"/>
    <w:rsid w:val="00E8352B"/>
    <w:rsid w:val="00E83FF4"/>
    <w:rsid w:val="00E85C91"/>
    <w:rsid w:val="00E86C2C"/>
    <w:rsid w:val="00E90A98"/>
    <w:rsid w:val="00E91135"/>
    <w:rsid w:val="00E919DF"/>
    <w:rsid w:val="00E93536"/>
    <w:rsid w:val="00E97103"/>
    <w:rsid w:val="00E97EE8"/>
    <w:rsid w:val="00EA1A0A"/>
    <w:rsid w:val="00EA1A5B"/>
    <w:rsid w:val="00EA341C"/>
    <w:rsid w:val="00EA7969"/>
    <w:rsid w:val="00EA7BDE"/>
    <w:rsid w:val="00EA7E43"/>
    <w:rsid w:val="00EB0F0A"/>
    <w:rsid w:val="00EB1651"/>
    <w:rsid w:val="00EB2E52"/>
    <w:rsid w:val="00EB3AF8"/>
    <w:rsid w:val="00EB3B00"/>
    <w:rsid w:val="00EB63A0"/>
    <w:rsid w:val="00EB711C"/>
    <w:rsid w:val="00EC0F5E"/>
    <w:rsid w:val="00EC15AA"/>
    <w:rsid w:val="00EC6FBB"/>
    <w:rsid w:val="00EC7134"/>
    <w:rsid w:val="00EC7478"/>
    <w:rsid w:val="00EC7C3F"/>
    <w:rsid w:val="00ED12AE"/>
    <w:rsid w:val="00ED1C7F"/>
    <w:rsid w:val="00ED20FF"/>
    <w:rsid w:val="00ED7652"/>
    <w:rsid w:val="00EE1270"/>
    <w:rsid w:val="00EE1355"/>
    <w:rsid w:val="00EE6D96"/>
    <w:rsid w:val="00EF02D2"/>
    <w:rsid w:val="00EF259E"/>
    <w:rsid w:val="00EF62E7"/>
    <w:rsid w:val="00EF653D"/>
    <w:rsid w:val="00F04D74"/>
    <w:rsid w:val="00F0590D"/>
    <w:rsid w:val="00F061EA"/>
    <w:rsid w:val="00F066E0"/>
    <w:rsid w:val="00F06890"/>
    <w:rsid w:val="00F10E7D"/>
    <w:rsid w:val="00F11C15"/>
    <w:rsid w:val="00F1230C"/>
    <w:rsid w:val="00F14858"/>
    <w:rsid w:val="00F20701"/>
    <w:rsid w:val="00F21F7B"/>
    <w:rsid w:val="00F22907"/>
    <w:rsid w:val="00F257D2"/>
    <w:rsid w:val="00F25F24"/>
    <w:rsid w:val="00F26A45"/>
    <w:rsid w:val="00F2797D"/>
    <w:rsid w:val="00F30377"/>
    <w:rsid w:val="00F307BF"/>
    <w:rsid w:val="00F3405B"/>
    <w:rsid w:val="00F3533F"/>
    <w:rsid w:val="00F35AF6"/>
    <w:rsid w:val="00F3672C"/>
    <w:rsid w:val="00F36C1C"/>
    <w:rsid w:val="00F417ED"/>
    <w:rsid w:val="00F419AE"/>
    <w:rsid w:val="00F41C39"/>
    <w:rsid w:val="00F42433"/>
    <w:rsid w:val="00F4276F"/>
    <w:rsid w:val="00F42FE3"/>
    <w:rsid w:val="00F43067"/>
    <w:rsid w:val="00F43C61"/>
    <w:rsid w:val="00F46A95"/>
    <w:rsid w:val="00F470FB"/>
    <w:rsid w:val="00F47B8E"/>
    <w:rsid w:val="00F50436"/>
    <w:rsid w:val="00F52255"/>
    <w:rsid w:val="00F524BA"/>
    <w:rsid w:val="00F529FD"/>
    <w:rsid w:val="00F5624E"/>
    <w:rsid w:val="00F5631D"/>
    <w:rsid w:val="00F572A6"/>
    <w:rsid w:val="00F572D4"/>
    <w:rsid w:val="00F6032A"/>
    <w:rsid w:val="00F60CDC"/>
    <w:rsid w:val="00F62865"/>
    <w:rsid w:val="00F6339E"/>
    <w:rsid w:val="00F6367D"/>
    <w:rsid w:val="00F6608A"/>
    <w:rsid w:val="00F6643E"/>
    <w:rsid w:val="00F671E5"/>
    <w:rsid w:val="00F709D4"/>
    <w:rsid w:val="00F70D89"/>
    <w:rsid w:val="00F7172E"/>
    <w:rsid w:val="00F730F1"/>
    <w:rsid w:val="00F776FA"/>
    <w:rsid w:val="00F77CAA"/>
    <w:rsid w:val="00F82702"/>
    <w:rsid w:val="00F82D82"/>
    <w:rsid w:val="00F84688"/>
    <w:rsid w:val="00F84B17"/>
    <w:rsid w:val="00F858EB"/>
    <w:rsid w:val="00F87554"/>
    <w:rsid w:val="00F90E58"/>
    <w:rsid w:val="00F912A7"/>
    <w:rsid w:val="00F918FB"/>
    <w:rsid w:val="00F94082"/>
    <w:rsid w:val="00F943EA"/>
    <w:rsid w:val="00F9656F"/>
    <w:rsid w:val="00F96E78"/>
    <w:rsid w:val="00F97A38"/>
    <w:rsid w:val="00F97B65"/>
    <w:rsid w:val="00FA0B78"/>
    <w:rsid w:val="00FA3D9E"/>
    <w:rsid w:val="00FA462A"/>
    <w:rsid w:val="00FA58D8"/>
    <w:rsid w:val="00FA6325"/>
    <w:rsid w:val="00FA70F4"/>
    <w:rsid w:val="00FA7566"/>
    <w:rsid w:val="00FB240B"/>
    <w:rsid w:val="00FB3A1B"/>
    <w:rsid w:val="00FB3E73"/>
    <w:rsid w:val="00FB58BA"/>
    <w:rsid w:val="00FB77F8"/>
    <w:rsid w:val="00FC1728"/>
    <w:rsid w:val="00FC17AC"/>
    <w:rsid w:val="00FC19D8"/>
    <w:rsid w:val="00FC2DFF"/>
    <w:rsid w:val="00FC440E"/>
    <w:rsid w:val="00FC4D22"/>
    <w:rsid w:val="00FC5445"/>
    <w:rsid w:val="00FC76FC"/>
    <w:rsid w:val="00FC7D69"/>
    <w:rsid w:val="00FD029F"/>
    <w:rsid w:val="00FD0B0A"/>
    <w:rsid w:val="00FD0F80"/>
    <w:rsid w:val="00FD1A42"/>
    <w:rsid w:val="00FD2623"/>
    <w:rsid w:val="00FD2759"/>
    <w:rsid w:val="00FD28FC"/>
    <w:rsid w:val="00FD6B30"/>
    <w:rsid w:val="00FE36F0"/>
    <w:rsid w:val="00FE4D58"/>
    <w:rsid w:val="00FE59E5"/>
    <w:rsid w:val="00FE5B0F"/>
    <w:rsid w:val="00FE7FE4"/>
    <w:rsid w:val="00FF097C"/>
    <w:rsid w:val="00FF3F44"/>
    <w:rsid w:val="00FF5550"/>
    <w:rsid w:val="00FF5742"/>
    <w:rsid w:val="00FF5EA0"/>
    <w:rsid w:val="00FF6424"/>
    <w:rsid w:val="00FF66FA"/>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ED"/>
    <w:pPr>
      <w:spacing w:after="0" w:line="240" w:lineRule="auto"/>
    </w:pPr>
    <w:rPr>
      <w:rFonts w:ascii="Times New Roman" w:hAnsi="Times New Roman" w:cs="Times New Roman"/>
      <w:sz w:val="20"/>
      <w:szCs w:val="20"/>
      <w:lang w:val="id-ID"/>
    </w:rPr>
  </w:style>
  <w:style w:type="paragraph" w:styleId="Heading2">
    <w:name w:val="heading 2"/>
    <w:basedOn w:val="Normal"/>
    <w:next w:val="Normal"/>
    <w:link w:val="Heading2Char"/>
    <w:qFormat/>
    <w:rsid w:val="006234ED"/>
    <w:pPr>
      <w:keepNext/>
      <w:spacing w:line="360" w:lineRule="auto"/>
      <w:ind w:left="1080"/>
      <w:outlineLvl w:val="1"/>
    </w:pPr>
    <w:rPr>
      <w:rFonts w:eastAsia="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34ED"/>
    <w:rPr>
      <w:rFonts w:ascii="Times New Roman" w:eastAsia="Times New Roman" w:hAnsi="Times New Roman" w:cs="Times New Roman"/>
      <w:b/>
      <w:bCs/>
      <w:sz w:val="24"/>
      <w:szCs w:val="24"/>
    </w:rPr>
  </w:style>
  <w:style w:type="paragraph" w:styleId="ListParagraph">
    <w:name w:val="List Paragraph"/>
    <w:basedOn w:val="Normal"/>
    <w:uiPriority w:val="34"/>
    <w:qFormat/>
    <w:rsid w:val="006234ED"/>
    <w:pPr>
      <w:spacing w:after="200" w:line="276" w:lineRule="auto"/>
      <w:ind w:left="720"/>
      <w:contextualSpacing/>
    </w:pPr>
    <w:rPr>
      <w:rFonts w:asciiTheme="minorHAnsi" w:hAnsiTheme="minorHAnsi" w:cstheme="minorBidi"/>
      <w:sz w:val="22"/>
      <w:szCs w:val="22"/>
      <w:lang w:val="en-US"/>
    </w:rPr>
  </w:style>
  <w:style w:type="paragraph" w:styleId="FootnoteText">
    <w:name w:val="footnote text"/>
    <w:basedOn w:val="Normal"/>
    <w:link w:val="FootnoteTextChar"/>
    <w:semiHidden/>
    <w:unhideWhenUsed/>
    <w:rsid w:val="006234ED"/>
    <w:rPr>
      <w:rFonts w:asciiTheme="minorHAnsi" w:hAnsiTheme="minorHAnsi" w:cstheme="minorBidi"/>
      <w:lang w:val="en-US"/>
    </w:rPr>
  </w:style>
  <w:style w:type="character" w:customStyle="1" w:styleId="FootnoteTextChar">
    <w:name w:val="Footnote Text Char"/>
    <w:basedOn w:val="DefaultParagraphFont"/>
    <w:link w:val="FootnoteText"/>
    <w:semiHidden/>
    <w:rsid w:val="006234ED"/>
    <w:rPr>
      <w:sz w:val="20"/>
      <w:szCs w:val="20"/>
    </w:rPr>
  </w:style>
  <w:style w:type="character" w:styleId="FootnoteReference">
    <w:name w:val="footnote reference"/>
    <w:basedOn w:val="DefaultParagraphFont"/>
    <w:semiHidden/>
    <w:unhideWhenUsed/>
    <w:rsid w:val="006234ED"/>
    <w:rPr>
      <w:vertAlign w:val="superscript"/>
    </w:rPr>
  </w:style>
  <w:style w:type="character" w:styleId="Hyperlink">
    <w:name w:val="Hyperlink"/>
    <w:basedOn w:val="DefaultParagraphFont"/>
    <w:uiPriority w:val="99"/>
    <w:unhideWhenUsed/>
    <w:rsid w:val="006234ED"/>
    <w:rPr>
      <w:color w:val="0000FF"/>
      <w:u w:val="single"/>
    </w:rPr>
  </w:style>
  <w:style w:type="paragraph" w:styleId="Header">
    <w:name w:val="header"/>
    <w:basedOn w:val="Normal"/>
    <w:link w:val="HeaderChar"/>
    <w:uiPriority w:val="99"/>
    <w:unhideWhenUsed/>
    <w:rsid w:val="006234ED"/>
    <w:pPr>
      <w:tabs>
        <w:tab w:val="center" w:pos="4513"/>
        <w:tab w:val="right" w:pos="9026"/>
      </w:tabs>
    </w:pPr>
  </w:style>
  <w:style w:type="character" w:customStyle="1" w:styleId="HeaderChar">
    <w:name w:val="Header Char"/>
    <w:basedOn w:val="DefaultParagraphFont"/>
    <w:link w:val="Header"/>
    <w:uiPriority w:val="99"/>
    <w:rsid w:val="006234ED"/>
    <w:rPr>
      <w:rFonts w:ascii="Times New Roman" w:hAnsi="Times New Roman" w:cs="Times New Roman"/>
      <w:sz w:val="20"/>
      <w:szCs w:val="20"/>
      <w:lang w:val="id-ID"/>
    </w:rPr>
  </w:style>
  <w:style w:type="paragraph" w:styleId="Footer">
    <w:name w:val="footer"/>
    <w:basedOn w:val="Normal"/>
    <w:link w:val="FooterChar"/>
    <w:uiPriority w:val="99"/>
    <w:unhideWhenUsed/>
    <w:rsid w:val="006234ED"/>
    <w:pPr>
      <w:tabs>
        <w:tab w:val="center" w:pos="4513"/>
        <w:tab w:val="right" w:pos="9026"/>
      </w:tabs>
    </w:pPr>
  </w:style>
  <w:style w:type="character" w:customStyle="1" w:styleId="FooterChar">
    <w:name w:val="Footer Char"/>
    <w:basedOn w:val="DefaultParagraphFont"/>
    <w:link w:val="Footer"/>
    <w:uiPriority w:val="99"/>
    <w:rsid w:val="006234ED"/>
    <w:rPr>
      <w:rFonts w:ascii="Times New Roman" w:hAnsi="Times New Roman" w:cs="Times New Roman"/>
      <w:sz w:val="20"/>
      <w:szCs w:val="20"/>
      <w:lang w:val="id-ID"/>
    </w:rPr>
  </w:style>
  <w:style w:type="paragraph" w:styleId="NormalWeb">
    <w:name w:val="Normal (Web)"/>
    <w:basedOn w:val="Normal"/>
    <w:uiPriority w:val="99"/>
    <w:semiHidden/>
    <w:unhideWhenUsed/>
    <w:rsid w:val="009F527F"/>
    <w:pPr>
      <w:spacing w:before="100" w:beforeAutospacing="1" w:after="100" w:afterAutospacing="1"/>
    </w:pPr>
    <w:rPr>
      <w:rFonts w:eastAsia="Times New Roman"/>
      <w:sz w:val="24"/>
      <w:szCs w:val="24"/>
      <w:lang w:val="en-US"/>
    </w:rPr>
  </w:style>
  <w:style w:type="paragraph" w:styleId="HTMLPreformatted">
    <w:name w:val="HTML Preformatted"/>
    <w:basedOn w:val="Normal"/>
    <w:link w:val="HTMLPreformattedChar"/>
    <w:uiPriority w:val="99"/>
    <w:semiHidden/>
    <w:unhideWhenUsed/>
    <w:rsid w:val="009F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9F527F"/>
    <w:rPr>
      <w:rFonts w:ascii="Courier New" w:eastAsia="Times New Roman" w:hAnsi="Courier New" w:cs="Courier New"/>
      <w:sz w:val="20"/>
      <w:szCs w:val="20"/>
    </w:rPr>
  </w:style>
  <w:style w:type="paragraph" w:styleId="NoSpacing">
    <w:name w:val="No Spacing"/>
    <w:uiPriority w:val="1"/>
    <w:qFormat/>
    <w:rsid w:val="009F527F"/>
    <w:pPr>
      <w:spacing w:after="0" w:line="240" w:lineRule="auto"/>
    </w:pPr>
    <w:rPr>
      <w:rFonts w:ascii="Times New Roman" w:hAnsi="Times New Roman" w:cs="Times New Roman"/>
      <w:sz w:val="20"/>
      <w:szCs w:val="20"/>
      <w:lang w:val="id-ID"/>
    </w:rPr>
  </w:style>
</w:styles>
</file>

<file path=word/webSettings.xml><?xml version="1.0" encoding="utf-8"?>
<w:webSettings xmlns:r="http://schemas.openxmlformats.org/officeDocument/2006/relationships" xmlns:w="http://schemas.openxmlformats.org/wordprocessingml/2006/main">
  <w:divs>
    <w:div w:id="214392436">
      <w:bodyDiv w:val="1"/>
      <w:marLeft w:val="0"/>
      <w:marRight w:val="0"/>
      <w:marTop w:val="0"/>
      <w:marBottom w:val="0"/>
      <w:divBdr>
        <w:top w:val="none" w:sz="0" w:space="0" w:color="auto"/>
        <w:left w:val="none" w:sz="0" w:space="0" w:color="auto"/>
        <w:bottom w:val="none" w:sz="0" w:space="0" w:color="auto"/>
        <w:right w:val="none" w:sz="0" w:space="0" w:color="auto"/>
      </w:divBdr>
    </w:div>
    <w:div w:id="14931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shabibirionga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4</cp:revision>
  <dcterms:created xsi:type="dcterms:W3CDTF">2020-10-27T03:54:00Z</dcterms:created>
  <dcterms:modified xsi:type="dcterms:W3CDTF">2020-10-27T03:57:00Z</dcterms:modified>
</cp:coreProperties>
</file>